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ibf93obj2r0c" w:id="0"/>
      <w:bookmarkEnd w:id="0"/>
      <w:r w:rsidDel="00000000" w:rsidR="00000000" w:rsidRPr="00000000">
        <w:rPr>
          <w:rtl w:val="0"/>
        </w:rPr>
        <w:t xml:space="preserve">Road Map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CGPA &gt; 2.0.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number of credits &gt; 124.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number of 300/400 level courses &gt; 12.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degree may have additional requirements, e.g. higher CGPA, internship, final year project etc. Consult the course catalog to confirm your requirements.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Types of Courses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General Education (GE): all students must study these 15 courses regardless of major.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Major/Minor/Specialization: each program has specified core and elective courses in the catalog.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Core courses: compulsory courses you must study.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Elective courses: you must study a set number of courses from a list of courses. Consult the course catalog to get a list of elective courses.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Elective (FE): these courses do not count toward any requirement, only credits.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Information regarding </w:t>
      </w:r>
      <w:r w:rsidDel="00000000" w:rsidR="00000000" w:rsidRPr="00000000">
        <w:rPr>
          <w:b w:val="1"/>
          <w:rtl w:val="0"/>
        </w:rPr>
        <w:t xml:space="preserve">General Education</w:t>
      </w:r>
      <w:r w:rsidDel="00000000" w:rsidR="00000000" w:rsidRPr="00000000">
        <w:rPr>
          <w:rtl w:val="0"/>
        </w:rPr>
        <w:t xml:space="preserve"> courses: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major/minor/specialization may cover some requirement(s) of general education,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e.g. Chemistry students only need to study 1 lab, English students only need to study 1 humanity course, Sociology students only need to study 1 social science course etc.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your Mathematics FEAT score is: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: you will have to study MATH 101 or a higher level course,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you will have to study MATH 100,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Very low</w:t>
      </w:r>
      <w:r w:rsidDel="00000000" w:rsidR="00000000" w:rsidRPr="00000000">
        <w:rPr>
          <w:rtl w:val="0"/>
        </w:rPr>
        <w:t xml:space="preserve">: you will have to study MATH 095 (0 credits) and MATH 100.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your English FEAT score is </w:t>
      </w:r>
      <w:r w:rsidDel="00000000" w:rsidR="00000000" w:rsidRPr="00000000">
        <w:rPr>
          <w:i w:val="1"/>
          <w:rtl w:val="0"/>
        </w:rPr>
        <w:t xml:space="preserve">very low</w:t>
      </w:r>
      <w:r w:rsidDel="00000000" w:rsidR="00000000" w:rsidRPr="00000000">
        <w:rPr>
          <w:rtl w:val="0"/>
        </w:rPr>
        <w:t xml:space="preserve">, you will have to study IEAP courses (0 credit).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your CGPA &gt; 3, you can enroll for COMP 102 (Programming I) instead of CSCS 100 for general education.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studied Urdu B at O levels, you can study some other humanity course instead of URDU 101.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Information regarding </w:t>
      </w:r>
      <w:r w:rsidDel="00000000" w:rsidR="00000000" w:rsidRPr="00000000">
        <w:rPr>
          <w:b w:val="1"/>
          <w:rtl w:val="0"/>
        </w:rPr>
        <w:t xml:space="preserve">Semesters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Regular Semesters:</w:t>
      </w:r>
      <w:r w:rsidDel="00000000" w:rsidR="00000000" w:rsidRPr="00000000">
        <w:rPr>
          <w:rtl w:val="0"/>
        </w:rPr>
        <w:t xml:space="preserve"> spring and fall semesters of 4 months.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>
          <w:rtl w:val="0"/>
        </w:rPr>
        <w:t xml:space="preserve">5 courses (max 17 credits); </w:t>
        <w:tab/>
        <w:t xml:space="preserve">maximum overload 7 courses (max 22 credits).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Summer Semesters</w:t>
      </w:r>
      <w:r w:rsidDel="00000000" w:rsidR="00000000" w:rsidRPr="00000000">
        <w:rPr>
          <w:rtl w:val="0"/>
        </w:rPr>
        <w:t xml:space="preserve">: optional semesters of 2 months.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2 courses (max 8 credits); </w:t>
        <w:tab/>
        <w:t xml:space="preserve">maximum overload 3 courses (max 10 credits).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Number of Courses</w:t>
      </w:r>
      <w:r w:rsidDel="00000000" w:rsidR="00000000" w:rsidRPr="00000000">
        <w:rPr>
          <w:rtl w:val="0"/>
        </w:rPr>
        <w:t xml:space="preserve">: A regular degree has 40 courses meaning you will have some courses remaining after completing your requirements. you can: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Pursue a minor: usually require 6-8 courses.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Pursue a double major: usually require 16 courses.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Study Free Elective courses.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addition, you can also take summers (max 6 courses without overloads) and overloads (max 17 courses in overload), meaning you can study a maximum of 63 courses at FCCU which is unrealistic but shows that it is possible to pursue combinations of majors and minors. More realistically, you can study 44-48 courses with 2 summers and 2-4 overloads in your last year.</w:t>
        <w:tab/>
        <w:t xml:space="preserve">Keep in mind that HEC does not recognize minors or double majors but universities (local and foreign) and other institutes will acknowledge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Microsoft Office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Workspace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spacing w:line="276" w:lineRule="auto"/>
        <w:rPr/>
      </w:pPr>
      <w:bookmarkStart w:colFirst="0" w:colLast="0" w:name="_cr4j9uurjsjp" w:id="1"/>
      <w:bookmarkEnd w:id="1"/>
      <w:r w:rsidDel="00000000" w:rsidR="00000000" w:rsidRPr="00000000">
        <w:rPr>
          <w:rtl w:val="0"/>
        </w:rPr>
        <w:t xml:space="preserve">General Education Courses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5610"/>
        <w:gridCol w:w="975"/>
        <w:gridCol w:w="2115"/>
        <w:tblGridChange w:id="0">
          <w:tblGrid>
            <w:gridCol w:w="1680"/>
            <w:gridCol w:w="5610"/>
            <w:gridCol w:w="975"/>
            <w:gridCol w:w="211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Prerequisite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UNIV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Foundations of University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WRCM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and Communication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WRCM 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 and Communication 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WRCM 101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PKST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Pakistan Studies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ISLM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Islamic Education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URDU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Communicative Urdu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MATH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Quantitative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CSCS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Introduction to Computing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 Science Lab Courses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(BIOL, BIOT, CHEM, ENVR, PHYS)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Social Science Courses 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(BUSN, CRIM, ECON, EDUC, GEOG PLSC, PSYC, SOCL)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 Humanities Courses 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(HIST, MCOM, PHIL, LING, ENGL, URDU, FREN, GRMN, KORN, CHIN, ISLM, CRST)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 Course From Any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 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rPr/>
      </w:pPr>
      <w:bookmarkStart w:colFirst="0" w:colLast="0" w:name="_nvra1of5miqd" w:id="2"/>
      <w:bookmarkEnd w:id="2"/>
      <w:r w:rsidDel="00000000" w:rsidR="00000000" w:rsidRPr="00000000">
        <w:rPr>
          <w:rtl w:val="0"/>
        </w:rPr>
        <w:t xml:space="preserve">Major Core Courses</w:t>
      </w:r>
    </w:p>
    <w:p w:rsidR="00000000" w:rsidDel="00000000" w:rsidP="00000000" w:rsidRDefault="00000000" w:rsidRPr="00000000" w14:paraId="00000083">
      <w:pPr>
        <w:pStyle w:val="Title"/>
        <w:rPr/>
      </w:pPr>
      <w:bookmarkStart w:colFirst="0" w:colLast="0" w:name="_fvub61x4nhho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5610"/>
        <w:gridCol w:w="975"/>
        <w:gridCol w:w="2115"/>
        <w:tblGridChange w:id="0">
          <w:tblGrid>
            <w:gridCol w:w="1680"/>
            <w:gridCol w:w="5610"/>
            <w:gridCol w:w="975"/>
            <w:gridCol w:w="211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Prerequisite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Title"/>
        <w:rPr/>
      </w:pPr>
      <w:bookmarkStart w:colFirst="0" w:colLast="0" w:name="_ydzznltqpyk1" w:id="4"/>
      <w:bookmarkEnd w:id="4"/>
      <w:r w:rsidDel="00000000" w:rsidR="00000000" w:rsidRPr="00000000">
        <w:rPr>
          <w:rtl w:val="0"/>
        </w:rPr>
        <w:t xml:space="preserve">Major Elective Courses</w:t>
      </w:r>
    </w:p>
    <w:p w:rsidR="00000000" w:rsidDel="00000000" w:rsidP="00000000" w:rsidRDefault="00000000" w:rsidRPr="00000000" w14:paraId="000000EF">
      <w:pPr>
        <w:pStyle w:val="Title"/>
        <w:rPr/>
      </w:pPr>
      <w:bookmarkStart w:colFirst="0" w:colLast="0" w:name="_74pgf7nsks2g" w:id="5"/>
      <w:bookmarkEnd w:id="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5610"/>
        <w:gridCol w:w="975"/>
        <w:gridCol w:w="2115"/>
        <w:tblGridChange w:id="0">
          <w:tblGrid>
            <w:gridCol w:w="1680"/>
            <w:gridCol w:w="5610"/>
            <w:gridCol w:w="975"/>
            <w:gridCol w:w="2115"/>
          </w:tblGrid>
        </w:tblGridChange>
      </w:tblGrid>
      <w:tr>
        <w:trPr>
          <w:cantSplit w:val="0"/>
          <w:trHeight w:val="42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Course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Prerequisite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200" w:before="200" w:line="480" w:lineRule="auto"/>
        <w:rPr/>
        <w:sectPr>
          <w:pgSz w:h="16838" w:w="11906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tblGridChange w:id="0">
          <w:tblGrid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1 (FALL)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2 (SPRING)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2.5 (SUMMER)</w:t>
            </w:r>
          </w:p>
        </w:tc>
      </w:tr>
      <w:tr>
        <w:trPr>
          <w:cantSplit w:val="0"/>
          <w:trHeight w:val="437.9765625000027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</w:tr>
      <w:tr>
        <w:trPr>
          <w:cantSplit w:val="0"/>
          <w:trHeight w:val="461.976562499994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UNIV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WRCM 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WRCM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BIOT 201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tblGridChange w:id="0">
          <w:tblGrid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3 (FALL)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4 (SPRING)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4.5 (SUMMER)</w:t>
            </w:r>
          </w:p>
        </w:tc>
      </w:tr>
      <w:tr>
        <w:trPr>
          <w:cantSplit w:val="0"/>
          <w:trHeight w:val="437.9765625000027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</w:tr>
      <w:tr>
        <w:trPr>
          <w:cantSplit w:val="0"/>
          <w:trHeight w:val="461.976562499994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tblGridChange w:id="0">
          <w:tblGrid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5 (FALL)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6 (SPRING)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6.5 (SUMMER)</w:t>
            </w:r>
          </w:p>
        </w:tc>
      </w:tr>
      <w:tr>
        <w:trPr>
          <w:cantSplit w:val="0"/>
          <w:trHeight w:val="437.9765625000027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</w:tr>
      <w:tr>
        <w:trPr>
          <w:cantSplit w:val="0"/>
          <w:trHeight w:val="461.976562499994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gridCol w:w="1283.1666666666667"/>
        <w:tblGridChange w:id="0">
          <w:tblGrid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  <w:gridCol w:w="1283.166666666666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7 (FALL)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8 (SPRING)</w:t>
            </w:r>
          </w:p>
        </w:tc>
        <w:tc>
          <w:tcPr>
            <w:gridSpan w:val="4"/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Semester 8.5 (SUMMER)</w:t>
            </w:r>
          </w:p>
        </w:tc>
      </w:tr>
      <w:tr>
        <w:trPr>
          <w:cantSplit w:val="0"/>
          <w:trHeight w:val="437.9765625000027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GPA</w:t>
            </w:r>
          </w:p>
        </w:tc>
      </w:tr>
      <w:tr>
        <w:trPr>
          <w:cantSplit w:val="0"/>
          <w:trHeight w:val="461.9765624999945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D">
      <w:pPr>
        <w:pStyle w:val="Title"/>
        <w:spacing w:after="200" w:before="200" w:line="240" w:lineRule="auto"/>
        <w:rPr/>
      </w:pPr>
      <w:bookmarkStart w:colFirst="0" w:colLast="0" w:name="_89hj515f6lim" w:id="6"/>
      <w:bookmarkEnd w:id="6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53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gridCol w:w="1184.4615384615386"/>
        <w:tblGridChange w:id="0">
          <w:tblGrid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  <w:gridCol w:w="1184.461538461538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Required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General Education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Major 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Major 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Minor 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Minor 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Specialization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Elective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Elective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Credits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 124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~ 40</w:t>
            </w:r>
          </w:p>
        </w:tc>
      </w:tr>
    </w:tbl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Major 1: ____________________________________________________ </w:t>
        <w:tab/>
        <w:tab/>
        <w:t xml:space="preserve">Major 2: ____________________________________________________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Minor 1: ____________________________________________________</w:t>
        <w:tab/>
        <w:tab/>
        <w:t xml:space="preserve">Minor 2: ____________________________________________________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Specialization: __________________________________________________________________________________________________________________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b w:val="1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