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1477" w:type="dxa"/>
        <w:tblLayout w:type="fixed"/>
        <w:tblLook w:val="04A0" w:firstRow="1" w:lastRow="0" w:firstColumn="1" w:lastColumn="0" w:noHBand="0" w:noVBand="1"/>
      </w:tblPr>
      <w:tblGrid>
        <w:gridCol w:w="1546"/>
        <w:gridCol w:w="335"/>
        <w:gridCol w:w="335"/>
        <w:gridCol w:w="335"/>
        <w:gridCol w:w="335"/>
        <w:gridCol w:w="335"/>
        <w:gridCol w:w="335"/>
        <w:gridCol w:w="342"/>
        <w:gridCol w:w="335"/>
        <w:gridCol w:w="335"/>
        <w:gridCol w:w="335"/>
        <w:gridCol w:w="4166"/>
        <w:gridCol w:w="2408"/>
      </w:tblGrid>
      <w:tr w:rsidR="00FD1C08" w14:paraId="199D3844" w14:textId="6F71C8DB" w:rsidTr="00893A7C">
        <w:trPr>
          <w:trHeight w:val="558"/>
        </w:trPr>
        <w:tc>
          <w:tcPr>
            <w:tcW w:w="819" w:type="pct"/>
            <w:gridSpan w:val="2"/>
            <w:tcMar>
              <w:left w:w="0" w:type="dxa"/>
              <w:right w:w="0" w:type="dxa"/>
            </w:tcMar>
            <w:vAlign w:val="center"/>
          </w:tcPr>
          <w:p w14:paraId="3202A6F4" w14:textId="75927A00" w:rsidR="00EE79F8" w:rsidRPr="005D616D" w:rsidRDefault="00EE79F8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503999" cy="26021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niva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" cy="26021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2" w:type="pct"/>
            <w:gridSpan w:val="10"/>
            <w:tcMar>
              <w:left w:w="0" w:type="dxa"/>
              <w:right w:w="0" w:type="dxa"/>
            </w:tcMar>
            <w:vAlign w:val="center"/>
          </w:tcPr>
          <w:p w14:paraId="3B0A0C3F" w14:textId="52498550" w:rsidR="00EE79F8" w:rsidRPr="005D616D" w:rsidRDefault="006F788E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Avaliação Regular de Matemática FGB 1 do 1º Bimestre</w:t>
            </w:r>
          </w:p>
        </w:tc>
        <w:tc>
          <w:tcPr>
            <w:tcW w:w="1049" w:type="pct"/>
            <w:tcMar>
              <w:left w:w="0" w:type="dxa"/>
              <w:right w:w="0" w:type="dxa"/>
            </w:tcMar>
            <w:vAlign w:val="center"/>
          </w:tcPr>
          <w:p w14:paraId="7B33636E" w14:textId="19966E16" w:rsidR="00EE79F8" w:rsidRPr="005D616D" w:rsidRDefault="00EE79F8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864000" cy="201486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v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20148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02B5" w14:paraId="142D1EB4" w14:textId="7D7A661F" w:rsidTr="00893A7C">
        <w:tc>
          <w:tcPr>
            <w:tcW w:w="673" w:type="pct"/>
            <w:tcMar>
              <w:left w:w="0" w:type="dxa"/>
              <w:right w:w="0" w:type="dxa"/>
            </w:tcMar>
            <w:vAlign w:val="center"/>
          </w:tcPr>
          <w:p w14:paraId="3D1676EA" w14:textId="294790AD" w:rsidR="00F602B5" w:rsidRPr="005D616D" w:rsidRDefault="00F602B5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16D">
              <w:rPr>
                <w:rFonts w:ascii="Arial" w:hAnsi="Arial" w:cs="Arial"/>
                <w:sz w:val="20"/>
                <w:szCs w:val="20"/>
              </w:rPr>
              <w:t>NOTA</w:t>
            </w:r>
          </w:p>
        </w:tc>
        <w:tc>
          <w:tcPr>
            <w:tcW w:w="1025" w:type="pct"/>
            <w:gridSpan w:val="7"/>
            <w:tcMar>
              <w:left w:w="0" w:type="dxa"/>
              <w:right w:w="0" w:type="dxa"/>
            </w:tcMar>
            <w:vAlign w:val="center"/>
          </w:tcPr>
          <w:p w14:paraId="21DCC255" w14:textId="5C3251F3" w:rsidR="00F602B5" w:rsidRPr="005D616D" w:rsidRDefault="00F602B5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16D">
              <w:rPr>
                <w:rFonts w:ascii="Arial" w:hAnsi="Arial" w:cs="Arial"/>
                <w:sz w:val="20"/>
                <w:szCs w:val="20"/>
              </w:rPr>
              <w:t>QUESTÕES</w:t>
            </w:r>
          </w:p>
        </w:tc>
        <w:tc>
          <w:tcPr>
            <w:tcW w:w="3303" w:type="pct"/>
            <w:gridSpan w:val="5"/>
            <w:tcMar>
              <w:left w:w="0" w:type="dxa"/>
              <w:right w:w="0" w:type="dxa"/>
            </w:tcMar>
            <w:vAlign w:val="center"/>
          </w:tcPr>
          <w:p w14:paraId="5BACBA82" w14:textId="271A144F" w:rsidR="00F602B5" w:rsidRPr="005D616D" w:rsidRDefault="00F602B5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16D">
              <w:rPr>
                <w:rFonts w:ascii="Arial" w:hAnsi="Arial" w:cs="Arial"/>
                <w:sz w:val="20"/>
                <w:szCs w:val="20"/>
              </w:rPr>
              <w:t>INFORMAÇÕES GERAIS</w:t>
            </w:r>
          </w:p>
        </w:tc>
      </w:tr>
      <w:tr w:rsidR="004F4594" w14:paraId="2A6E8ED2" w14:textId="0C7BE1D3" w:rsidTr="00893A7C">
        <w:trPr>
          <w:trHeight w:val="142"/>
        </w:trPr>
        <w:tc>
          <w:tcPr>
            <w:tcW w:w="673" w:type="pct"/>
            <w:tcMar>
              <w:left w:w="0" w:type="dxa"/>
              <w:right w:w="0" w:type="dxa"/>
            </w:tcMar>
            <w:vAlign w:val="center"/>
          </w:tcPr>
          <w:p w14:paraId="0F0E2024" w14:textId="77777777" w:rsidR="00C36339" w:rsidRPr="005D616D" w:rsidRDefault="00C36339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FC74B5" w14:textId="35BC8C68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163305" w14:textId="1D6352AA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B03CE8" w14:textId="06671848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D4DF3" w14:textId="3C1B3170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44298F" w14:textId="6142DC36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FB3B52" w14:textId="5D06F9DA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FB9F7" w14:textId="6FAC1229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2E1844" w14:textId="3741934D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65B2E3" w14:textId="6D24A6FC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98CCB7" w14:textId="2C411932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864" w:type="pct"/>
            <w:gridSpan w:val="2"/>
            <w:tcMar>
              <w:left w:w="0" w:type="dxa"/>
              <w:right w:w="0" w:type="dxa"/>
            </w:tcMar>
            <w:vAlign w:val="center"/>
          </w:tcPr>
          <w:p w14:paraId="079311E7" w14:textId="474AE916" w:rsidR="00C36339" w:rsidRPr="005D616D" w:rsidRDefault="006F788E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 xml:space="preserve"> Nome: Ana Clara Pereira Souza</w:t>
            </w:r>
          </w:p>
        </w:tc>
      </w:tr>
      <w:tr w:rsidR="004F4594" w14:paraId="68E67BD5" w14:textId="77777777" w:rsidTr="00893A7C">
        <w:trPr>
          <w:trHeight w:val="210"/>
        </w:trPr>
        <w:tc>
          <w:tcPr>
            <w:tcW w:w="673" w:type="pc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A0386C" w14:textId="6941174D" w:rsidR="007A559C" w:rsidRPr="005D616D" w:rsidRDefault="007A559C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16D">
              <w:rPr>
                <w:rFonts w:ascii="Arial" w:hAnsi="Arial" w:cs="Arial"/>
                <w:sz w:val="20"/>
                <w:szCs w:val="20"/>
              </w:rPr>
              <w:t>PROVA</w:t>
            </w: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D75CFD" w14:textId="2B825860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118800" cy="82104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821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1726FC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118800" cy="82104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821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F598D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118800" cy="82104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821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5B656A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118800" cy="82104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821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4E82A1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118800" cy="82104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821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F61C5A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118800" cy="82104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821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A7593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118800" cy="82104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821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6D49D1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118800" cy="82104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821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B5A05B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118800" cy="82104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821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6263B7" w14:textId="0E1DC9E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118800" cy="82104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821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4" w:type="pct"/>
            <w:gridSpan w:val="2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E91C10" w14:textId="1C99CB39" w:rsidR="007A559C" w:rsidRPr="005D616D" w:rsidRDefault="006F788E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 xml:space="preserve"> Matricula: 50241345</w:t>
            </w:r>
          </w:p>
        </w:tc>
      </w:tr>
      <w:tr w:rsidR="004F4594" w14:paraId="703E963F" w14:textId="77777777" w:rsidTr="00893A7C">
        <w:trPr>
          <w:trHeight w:val="107"/>
        </w:trPr>
        <w:tc>
          <w:tcPr>
            <w:tcW w:w="673" w:type="pct"/>
            <w:vMerge w:val="restar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E5184" w14:textId="77777777" w:rsidR="007A559C" w:rsidRPr="005D616D" w:rsidRDefault="007A559C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612000" cy="612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00" cy="61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672CF0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33D186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F9CF74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9883CF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580E6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2EFC8E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9B96F3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FAA712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E81942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595F2B" w14:textId="13D729B1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4" w:type="pct"/>
            <w:gridSpan w:val="2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299B7A" w14:textId="01385D69" w:rsidR="007A559C" w:rsidRPr="005D616D" w:rsidRDefault="006F788E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 xml:space="preserve"> Turma: EConACli-1PMA</w:t>
            </w:r>
          </w:p>
        </w:tc>
      </w:tr>
      <w:tr w:rsidR="004F4594" w14:paraId="052A2AC4" w14:textId="77777777" w:rsidTr="00893A7C">
        <w:trPr>
          <w:trHeight w:val="107"/>
        </w:trPr>
        <w:tc>
          <w:tcPr>
            <w:tcW w:w="673" w:type="pct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4B45BE" w14:textId="77777777" w:rsidR="007A559C" w:rsidRPr="005D616D" w:rsidRDefault="007A559C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A94D37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040CB2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80113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FE0BC6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16648D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1C42DA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3D5F91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880441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1835DD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B1A4FE" w14:textId="308D1D49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4" w:type="pct"/>
            <w:gridSpan w:val="2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16E3B4" w14:textId="59A43A8D" w:rsidR="007A559C" w:rsidRPr="005D616D" w:rsidRDefault="006F788E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Professor: </w:t>
            </w:r>
            <w:r w:rsidRPr="00090EE2">
              <w:rPr>
                <w:rFonts w:ascii="Arial" w:hAnsi="Arial" w:cs="Arial"/>
                <w:sz w:val="20"/>
                <w:szCs w:val="20"/>
              </w:rPr>
              <w:t>&lt;professor&gt;</w:t>
            </w:r>
          </w:p>
        </w:tc>
      </w:tr>
      <w:tr w:rsidR="004F4594" w14:paraId="3A55AA1F" w14:textId="77777777" w:rsidTr="00893A7C">
        <w:trPr>
          <w:trHeight w:val="620"/>
        </w:trPr>
        <w:tc>
          <w:tcPr>
            <w:tcW w:w="673" w:type="pct"/>
            <w:vMerge/>
            <w:tcBorders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539324" w14:textId="77777777" w:rsidR="007A559C" w:rsidRPr="005D616D" w:rsidRDefault="007A559C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A5ED2C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89B76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C0B5B0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070725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9C0A0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4F9E15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7061F1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6A6458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985F4E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5CB58" w14:textId="78F5756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4" w:type="pct"/>
            <w:gridSpan w:val="2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B7416C" w14:textId="2574B514" w:rsidR="007A559C" w:rsidRPr="005D616D" w:rsidRDefault="007A559C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3456000" cy="262899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ssinatura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000" cy="2628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9F8" w14:paraId="3D2BBC4C" w14:textId="36EB6102" w:rsidTr="00893A7C">
        <w:trPr>
          <w:trHeight w:val="354"/>
        </w:trPr>
        <w:tc>
          <w:tcPr>
            <w:tcW w:w="5000" w:type="pct"/>
            <w:gridSpan w:val="13"/>
            <w:tcMar>
              <w:left w:w="0" w:type="dxa"/>
              <w:right w:w="0" w:type="dxa"/>
            </w:tcMar>
            <w:vAlign w:val="center"/>
          </w:tcPr>
          <w:p w14:paraId="7EF54A63" w14:textId="4CF74E38" w:rsidR="00EE79F8" w:rsidRPr="005D616D" w:rsidRDefault="00EE79F8" w:rsidP="00347E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5472000" cy="160786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servacoes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2000" cy="16078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type w:val="continuous"/>
          <w:cols w:space="100" w:num="1"/>
          <w:pgMar w:top="720" w:right="320" w:bottom="320" w:left="320" w:header="720" w:footer="320" w:gutter="0"/>
          <w:pgSz w:w="12240" w:h="15840"/>
        </w:sectPr>
      </w:pPr>
    </w:p>
    <w:sectPr>
      <w:type w:val="continuous"/>
      <w:cols w:space="100" w:num="1"/>
      <w:pgMar w:top="720" w:right="720" w:bottom="720" w:left="720" w:header="720" w:footer="720" w:gutter="0"/>
      <w:pgSz w:w="12240" w:h="15840"/>
      <w:p w14:paraId="1F197CCD" w14:textId="35EB7088" w:rsidR="0090417A" w:rsidRPr="00291DD4" w:rsidRDefault="00291DD4" w:rsidP="00291DD4">
        <w:pPr>
          <w:spacing w:before="120" w:after="40"/>
        </w:pPr>
        <w:r>
          <w:rPr>
            <w:rFonts w:ascii="Arial" w:hAnsi="Arial"/>
            <w:b/>
          </w:rPr>
          <w:t xml:space="preserve">1. </w:t>
        </w:r>
        <w:r w:rsidRPr="00291DD4">
          <w:t>Qual é o planeta mais próximo do Sol?</w:t>
        </w:r>
      </w:p>
      <w:p w14:paraId="12A57536" w14:textId="60C2B956" w:rsidR="0090417A" w:rsidRPr="001F08DF" w:rsidRDefault="00291DD4" w:rsidP="00291DD4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a) </w:t>
        </w:r>
        <w:r w:rsidRPr="00291DD4">
          <w:t>Terra</w:t>
        </w:r>
      </w:p>
      <w:p w14:paraId="3503AA52" w14:textId="30D6157A" w:rsidR="0090417A" w:rsidRPr="001F08DF" w:rsidRDefault="00291DD4" w:rsidP="00291DD4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b) </w:t>
        </w:r>
        <w:r w:rsidRPr="00291DD4">
          <w:t>Júpiter</w:t>
        </w:r>
      </w:p>
      <w:p w14:paraId="57D48E54" w14:textId="1FD3882D" w:rsidR="0090417A" w:rsidRPr="001F08DF" w:rsidRDefault="00291DD4" w:rsidP="00291DD4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c) </w:t>
        </w:r>
        <w:r w:rsidRPr="00291DD4">
          <w:t>Vênus</w:t>
        </w:r>
      </w:p>
      <w:p w14:paraId="1F0CBAC1" w14:textId="68E2A384" w:rsidR="0090417A" w:rsidRPr="001F08DF" w:rsidRDefault="00291DD4" w:rsidP="00291DD4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d) </w:t>
        </w:r>
        <w:r w:rsidRPr="00291DD4">
          <w:t>Marte</w:t>
        </w:r>
      </w:p>
      <w:p w14:paraId="69DB0481" w14:textId="48CF01F3" w:rsidR="0090417A" w:rsidRPr="001F08DF" w:rsidRDefault="00291DD4" w:rsidP="00291DD4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e) </w:t>
        </w:r>
        <w:r w:rsidRPr="00291DD4">
          <w:t>Mercúrio</w:t>
        </w:r>
      </w:p>
      <w:p w14:paraId="3206441F" w14:textId="1283C14D" w:rsidR="0090417A" w:rsidRPr="006E2E3C" w:rsidRDefault="00291DD4" w:rsidP="00AC75B9">
        <w:pPr>
          <w:spacing w:before="120" w:after="40"/>
        </w:pPr>
        <w:r>
          <w:rPr>
            <w:rFonts w:ascii="Arial" w:hAnsi="Arial"/>
            <w:b/>
          </w:rPr>
          <w:t xml:space="preserve">2. </w:t>
        </w:r>
        <w:r w:rsidRPr="00291DD4">
          <w:t>Qual das seguintes afirmações melhor descreve a Lei da Gravitação Universal de Newton?</w:t>
        </w:r>
      </w:p>
      <w:p w14:paraId="43D2F8DF" w14:textId="06949A0C" w:rsidR="0090417A" w:rsidRPr="00291DD4" w:rsidRDefault="00291DD4" w:rsidP="00AC75B9">
        <w:pPr>
          <w:spacing w:before="40" w:after="40"/>
        </w:pPr>
        <w:r>
          <w:rPr>
            <w:rFonts w:ascii="Arial" w:hAnsi="Arial"/>
            <w:b/>
          </w:rPr>
          <w:t xml:space="preserve">a) </w:t>
        </w:r>
        <w:r w:rsidRPr="00291DD4">
          <w:t>A força gravitacional entre duas massas é inversamente proporcional ao quadrado da distância entre elas e ao produto de suas massas.</w:t>
        </w:r>
      </w:p>
      <w:p w14:paraId="0EDB972F" w14:textId="5B623F28" w:rsidR="0090417A" w:rsidRPr="00291DD4" w:rsidRDefault="00291DD4" w:rsidP="00AC75B9">
        <w:pPr>
          <w:spacing w:before="40" w:after="40"/>
        </w:pPr>
        <w:r>
          <w:rPr>
            <w:rFonts w:ascii="Arial" w:hAnsi="Arial"/>
            <w:b/>
          </w:rPr>
          <w:t xml:space="preserve">b) </w:t>
        </w:r>
        <w:r w:rsidRPr="00291DD4">
          <w:t>A força gravitacional entre duas massas é inversamente proporcional ao quadrado da distância entre elas e diretamente proporcional ao produto de suas massas.</w:t>
        </w:r>
      </w:p>
      <w:p w14:paraId="647D3598" w14:textId="1E1A8F17" w:rsidR="0090417A" w:rsidRPr="00291DD4" w:rsidRDefault="00291DD4" w:rsidP="00291DD4">
        <w:pPr>
          <w:spacing w:before="40" w:after="40"/>
        </w:pPr>
        <w:r>
          <w:rPr>
            <w:rFonts w:ascii="Arial" w:hAnsi="Arial"/>
            <w:b/>
          </w:rPr>
          <w:t xml:space="preserve">c) </w:t>
        </w:r>
        <w:r w:rsidRPr="00291DD4">
          <w:t>A força gravitacional entre duas massas é diretamente proporcional ao quadrado da distância entre elas e ao produto de suas massas.</w:t>
        </w:r>
      </w:p>
      <w:p w14:paraId="27FC0A12" w14:textId="69762A7E" w:rsidR="0090417A" w:rsidRPr="00291DD4" w:rsidRDefault="00291DD4" w:rsidP="00291DD4">
        <w:pPr>
          <w:spacing w:before="40" w:after="40"/>
        </w:pPr>
        <w:r>
          <w:rPr>
            <w:rFonts w:ascii="Arial" w:hAnsi="Arial"/>
            <w:b/>
          </w:rPr>
          <w:t xml:space="preserve">d) </w:t>
        </w:r>
        <w:r w:rsidRPr="00291DD4">
          <w:t>A força gravitacional entre duas massas é diretamente proporcional ao quadrado da distância entre elas e inversamente proporcional ao produto de suas massas.</w:t>
        </w:r>
      </w:p>
      <w:p w14:paraId="2FEE1BEF" w14:textId="0DE6694C" w:rsidR="0090417A" w:rsidRPr="00291DD4" w:rsidRDefault="00291DD4" w:rsidP="00AC75B9">
        <w:pPr>
          <w:spacing w:before="40" w:after="40"/>
        </w:pPr>
        <w:r>
          <w:rPr>
            <w:rFonts w:ascii="Arial" w:hAnsi="Arial"/>
            <w:b/>
          </w:rPr>
          <w:t xml:space="preserve">e) </w:t>
        </w:r>
        <w:r w:rsidRPr="00291DD4">
          <w:t>A força gravitacional entre duas massas é diretamente proporcional à distância entre elas e inversamente proporcional ao quadrado do produto de suas massas.</w:t>
        </w:r>
      </w:p>
      <w:p w14:paraId="39B79AC1" w14:textId="7CCDADE6" w:rsidR="0090417A" w:rsidRPr="00291DD4" w:rsidRDefault="00291DD4" w:rsidP="00AC75B9">
        <w:pPr>
          <w:spacing w:before="120" w:after="40"/>
        </w:pPr>
        <w:r>
          <w:rPr>
            <w:rFonts w:ascii="Arial" w:hAnsi="Arial"/>
            <w:b/>
          </w:rPr>
          <w:t xml:space="preserve">3. </w:t>
        </w:r>
        <w:r w:rsidRPr="00291DD4">
          <w:t>Qual foi o evento que marcou o início da Revolução Francesa em 1789, onde os representantes do Terceiro Estado se reuniram e juraram não se separar até que uma constituição fosse escrita?</w:t>
        </w:r>
      </w:p>
      <w:p w14:paraId="5445CC79" w14:textId="6F087B05" w:rsidR="0090417A" w:rsidRPr="00291DD4" w:rsidRDefault="00291DD4" w:rsidP="00291DD4">
        <w:pPr>
          <w:spacing w:before="40" w:after="40"/>
        </w:pPr>
        <w:r>
          <w:rPr>
            <w:rFonts w:ascii="Arial" w:hAnsi="Arial"/>
            <w:b/>
          </w:rPr>
          <w:t xml:space="preserve">a) </w:t>
        </w:r>
        <w:r w:rsidRPr="00291DD4">
          <w:t>Queda da Bastilha</w:t>
        </w:r>
      </w:p>
      <w:p w14:paraId="69A46A8B" w14:textId="51E3B190" w:rsidR="0090417A" w:rsidRPr="00291DD4" w:rsidRDefault="00291DD4" w:rsidP="00291DD4">
        <w:pPr>
          <w:spacing w:before="40" w:after="40"/>
        </w:pPr>
        <w:r>
          <w:rPr>
            <w:rFonts w:ascii="Arial" w:hAnsi="Arial"/>
            <w:b/>
          </w:rPr>
          <w:t xml:space="preserve">b) </w:t>
        </w:r>
        <w:r w:rsidRPr="00291DD4">
          <w:lastRenderedPageBreak/>
          <w:t>Proclamação da República</w:t>
        </w:r>
      </w:p>
      <w:p w14:paraId="2D04D938" w14:textId="10B1395C" w:rsidR="0090417A" w:rsidRPr="00291DD4" w:rsidRDefault="00291DD4" w:rsidP="00291DD4">
        <w:pPr>
          <w:spacing w:before="40" w:after="40"/>
        </w:pPr>
        <w:r>
          <w:rPr>
            <w:rFonts w:ascii="Arial" w:hAnsi="Arial"/>
            <w:b/>
          </w:rPr>
          <w:t xml:space="preserve">c) </w:t>
        </w:r>
        <w:r w:rsidRPr="00291DD4">
          <w:t>Execução de Luís XVI</w:t>
        </w:r>
      </w:p>
      <w:p w14:paraId="7795D395" w14:textId="78802C5E" w:rsidR="0090417A" w:rsidRPr="00291DD4" w:rsidRDefault="00291DD4" w:rsidP="00291DD4">
        <w:pPr>
          <w:spacing w:before="40" w:after="40"/>
        </w:pPr>
        <w:r>
          <w:rPr>
            <w:rFonts w:ascii="Arial" w:hAnsi="Arial"/>
            <w:b/>
          </w:rPr>
          <w:t xml:space="preserve">d) </w:t>
        </w:r>
        <w:r w:rsidRPr="00291DD4">
          <w:t>Marcha das Mulheres a Versalhes</w:t>
        </w:r>
      </w:p>
      <w:p w14:paraId="61BF56B0" w14:textId="2FD1593B" w:rsidR="0090417A" w:rsidRPr="00291DD4" w:rsidRDefault="00291DD4" w:rsidP="00291DD4">
        <w:pPr>
          <w:spacing w:before="40" w:after="40"/>
        </w:pPr>
        <w:r>
          <w:rPr>
            <w:rFonts w:ascii="Arial" w:hAnsi="Arial"/>
            <w:b/>
          </w:rPr>
          <w:t xml:space="preserve">e) </w:t>
        </w:r>
        <w:r w:rsidRPr="00291DD4">
          <w:t>Declaração dos Direitos do Homem e do Cidadão</w:t>
        </w:r>
      </w:p>
      <w:p w14:paraId="622B2942" w14:textId="157D3881" w:rsidR="00821769" w:rsidRPr="00236F2C" w:rsidRDefault="00AD27A7" w:rsidP="00002637">
        <w:pPr>
          <w:spacing w:before="12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4. </w:t>
        </w:r>
        <w:r>
          <w:rPr>
            <w:rFonts w:ascii="Arial" w:hAnsi="Arial" w:cs="Arial"/>
            <w:noProof/>
            <w:lang w:eastAsia="pt-BR"/>
          </w:rPr>
          <w:t>dsd</w:t>
        </w:r>
      </w:p>
      <w:p w14:paraId="400F3F74" w14:textId="74D46473" w:rsidR="0090417A" w:rsidRPr="001F08DF" w:rsidRDefault="00AD27A7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a) </w:t>
        </w:r>
        <w:r>
          <w:rPr>
            <w:rFonts w:ascii="Arial" w:hAnsi="Arial" w:cs="Arial"/>
          </w:rPr>
          <w:t>d</w:t>
        </w:r>
      </w:p>
      <w:p w14:paraId="14BBC8EC" w14:textId="1F5B8F0A" w:rsidR="0090417A" w:rsidRPr="005A3DD3" w:rsidRDefault="00CF142B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b) </w:t>
        </w:r>
        <w:r>
          <w:rPr>
            <w:rFonts w:ascii="Arial" w:hAnsi="Arial" w:cs="Arial"/>
          </w:rPr>
          <w:t>b</w:t>
        </w:r>
      </w:p>
      <w:p w14:paraId="313B5AC1" w14:textId="740EF98C" w:rsidR="0090417A" w:rsidRPr="00A51FC6" w:rsidRDefault="00A51FC6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c) </w:t>
        </w:r>
        <w:r w:rsidRPr="00A51FC6">
          <w:rPr>
            <w:rFonts w:ascii="Arial" w:hAnsi="Arial" w:cs="Arial"/>
          </w:rPr>
          <w:drawing>
            <wp:inline distT="0" distB="0" distL="0" distR="0" wp14:anchorId="7D886C9D" wp14:editId="1B57548C">
              <wp:extent cx="1281165" cy="775442"/>
              <wp:effectExtent l="0" t="0" r="0" b="5715"/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3490" cy="77684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147579BB" w14:textId="158FE816" w:rsidR="00AD27A7" w:rsidRDefault="00AD27A7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d) </w:t>
        </w:r>
        <w:r>
          <w:rPr>
            <w:rFonts w:ascii="Arial" w:hAnsi="Arial" w:cs="Arial"/>
          </w:rPr>
          <w:t>e</w:t>
        </w:r>
      </w:p>
      <w:p w14:paraId="758A32A1" w14:textId="2DCDF8D3" w:rsidR="0090417A" w:rsidRPr="001F08DF" w:rsidRDefault="00CF142B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e) </w:t>
        </w:r>
        <w:r>
          <w:rPr>
            <w:rFonts w:ascii="Arial" w:hAnsi="Arial" w:cs="Arial"/>
          </w:rPr>
          <w:t>a</w:t>
        </w:r>
      </w:p>
      <w:p w14:paraId="6FAFA8AE" w14:textId="3917BBC2" w:rsidR="0090417A" w:rsidRPr="00291DD4" w:rsidRDefault="00291DD4" w:rsidP="00291DD4">
        <w:pPr>
          <w:spacing w:before="120" w:after="40"/>
        </w:pPr>
        <w:r>
          <w:rPr>
            <w:rFonts w:ascii="Arial" w:hAnsi="Arial"/>
            <w:b/>
          </w:rPr>
          <w:t xml:space="preserve">5. </w:t>
        </w:r>
        <w:r w:rsidRPr="00291DD4">
          <w:t>Em uma história de conto de fadas, João plantou feijões mágicos que cresceram exponencialmente. No primeiro dia, os feijões cresceram 2 centímetros. No segundo dia, cresceram 4 centímetros, no terceiro dia, 8 centímetros, e assim por diante, duplicando o crescimento a cada dia. Se João plantou os feijões há uma semana, qual é a altura aproximada dos feijões hoje?</w:t>
        </w:r>
        <w:r w:rsidR="006320B4">
          <w:t xml:space="preserve"> </w:t>
        </w:r>
      </w:p>
      <w:p w14:paraId="799F4CA6" w14:textId="4DA83C6A" w:rsidR="0090417A" w:rsidRPr="001F08DF" w:rsidRDefault="00291DD4" w:rsidP="00AC75B9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a) </w:t>
        </w:r>
        <w:r>
          <w:rPr>
            <w:rFonts w:ascii="Arial" w:hAnsi="Arial" w:cs="Arial"/>
          </w:rPr>
          <w:t>36 cm</w:t>
        </w:r>
      </w:p>
      <w:p w14:paraId="1D2D191F" w14:textId="1D7B90F4" w:rsidR="0090417A" w:rsidRPr="001F08DF" w:rsidRDefault="00291DD4" w:rsidP="00AC75B9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b) </w:t>
        </w:r>
        <w:r>
          <w:rPr>
            <w:rFonts w:ascii="Arial" w:hAnsi="Arial" w:cs="Arial"/>
          </w:rPr>
          <w:t>128 cm</w:t>
        </w:r>
      </w:p>
      <w:p w14:paraId="4FBAFEE7" w14:textId="423AB15D" w:rsidR="0090417A" w:rsidRPr="00FD2074" w:rsidRDefault="00291DD4" w:rsidP="00291DD4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c) </w:t>
        </w:r>
        <w:r w:rsidRPr="00FD2074">
          <w:rPr>
            <w:rFonts w:ascii="Arial" w:hAnsi="Arial" w:cs="Arial"/>
          </w:rPr>
          <w:t>64 cm</w:t>
        </w:r>
      </w:p>
      <w:p w14:paraId="614F1BB5" w14:textId="038127B5" w:rsidR="0090417A" w:rsidRPr="001F08DF" w:rsidRDefault="00291DD4" w:rsidP="00AC75B9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d) </w:t>
        </w:r>
        <w:r>
          <w:rPr>
            <w:rFonts w:ascii="Arial" w:hAnsi="Arial" w:cs="Arial"/>
          </w:rPr>
          <w:t>32 cm</w:t>
        </w:r>
      </w:p>
      <w:p w14:paraId="5B007D02" w14:textId="22979D47" w:rsidR="0090417A" w:rsidRPr="001F08DF" w:rsidRDefault="00291DD4" w:rsidP="00AC75B9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e) </w:t>
        </w:r>
        <w:r>
          <w:rPr>
            <w:rFonts w:ascii="Arial" w:hAnsi="Arial" w:cs="Arial"/>
          </w:rPr>
          <w:t xml:space="preserve">48 cm </w:t>
        </w:r>
      </w:p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67C20"/>
    <w:multiLevelType w:val="multilevel"/>
    <w:tmpl w:val="457C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443F23"/>
    <w:multiLevelType w:val="hybridMultilevel"/>
    <w:tmpl w:val="E586F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30898"/>
    <w:multiLevelType w:val="multilevel"/>
    <w:tmpl w:val="A4A8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0A7E23"/>
    <w:multiLevelType w:val="multilevel"/>
    <w:tmpl w:val="A6C6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17A"/>
    <w:rsid w:val="00002637"/>
    <w:rsid w:val="0000521B"/>
    <w:rsid w:val="00045431"/>
    <w:rsid w:val="00083318"/>
    <w:rsid w:val="00133766"/>
    <w:rsid w:val="00143198"/>
    <w:rsid w:val="001F08DF"/>
    <w:rsid w:val="00236F2C"/>
    <w:rsid w:val="00247758"/>
    <w:rsid w:val="00255CEA"/>
    <w:rsid w:val="002804FF"/>
    <w:rsid w:val="00281EFC"/>
    <w:rsid w:val="002820A5"/>
    <w:rsid w:val="00291DD4"/>
    <w:rsid w:val="00445812"/>
    <w:rsid w:val="004A101D"/>
    <w:rsid w:val="004D7C9F"/>
    <w:rsid w:val="005A3DD3"/>
    <w:rsid w:val="005C352A"/>
    <w:rsid w:val="006320B4"/>
    <w:rsid w:val="00632929"/>
    <w:rsid w:val="006722BF"/>
    <w:rsid w:val="006E2E3C"/>
    <w:rsid w:val="007A69A1"/>
    <w:rsid w:val="00821769"/>
    <w:rsid w:val="00895B93"/>
    <w:rsid w:val="008D32D4"/>
    <w:rsid w:val="0090417A"/>
    <w:rsid w:val="00A51FC6"/>
    <w:rsid w:val="00AD27A7"/>
    <w:rsid w:val="00BD35A8"/>
    <w:rsid w:val="00C34576"/>
    <w:rsid w:val="00CF142B"/>
    <w:rsid w:val="00D20A22"/>
    <w:rsid w:val="00D52F29"/>
    <w:rsid w:val="00D7266E"/>
    <w:rsid w:val="00FD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2265B"/>
  <w15:chartTrackingRefBased/>
  <w15:docId w15:val="{1102A452-0577-412D-B2CC-05017F66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1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4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D7C9F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D7C9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91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91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18A2E-ABF9-469E-B047-86459D92F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308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56</cp:revision>
  <dcterms:created xsi:type="dcterms:W3CDTF">2024-04-04T03:21:00Z</dcterms:created>
  <dcterms:modified xsi:type="dcterms:W3CDTF">2024-06-04T23:46:00Z</dcterms:modified>
</cp:coreProperties>
</file>