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8C" w:rsidRDefault="00AF4AC8" w:rsidP="00AF4AC8">
      <w:pPr>
        <w:pStyle w:val="PargrafodaLista"/>
        <w:numPr>
          <w:ilvl w:val="0"/>
          <w:numId w:val="1"/>
        </w:numPr>
      </w:pPr>
      <w:r>
        <w:t>F= recomendada é a fonte de 188W, A o gasto é de 138W e a recomendada pelo e-commerce é de 430W</w:t>
      </w:r>
    </w:p>
    <w:p w:rsidR="00396FFD" w:rsidRDefault="00396FFD" w:rsidP="00AF4AC8">
      <w:pPr>
        <w:pStyle w:val="PargrafodaLista"/>
        <w:numPr>
          <w:ilvl w:val="0"/>
          <w:numId w:val="1"/>
        </w:numPr>
      </w:pPr>
      <w:r>
        <w:t>A) 650 consome e entrega 600 = 600/650 = 0,92 = 92%</w:t>
      </w:r>
    </w:p>
    <w:p w:rsidR="00396FFD" w:rsidRDefault="00396FFD" w:rsidP="00396FFD">
      <w:pPr>
        <w:pStyle w:val="PargrafodaLista"/>
      </w:pPr>
      <w:r>
        <w:t>b)  350 de consumo e 250 de entrega = 250/350 = 0,71 = 71%</w:t>
      </w:r>
    </w:p>
    <w:p w:rsidR="00396FFD" w:rsidRDefault="00396FFD" w:rsidP="00396FFD">
      <w:pPr>
        <w:pStyle w:val="PargrafodaLista"/>
      </w:pPr>
      <w:r>
        <w:t>c) consome 590 e entrega 550 = 550/590 = 0,93 = 93%</w:t>
      </w:r>
    </w:p>
    <w:p w:rsidR="00AF4AC8" w:rsidRDefault="00396FFD" w:rsidP="00396FFD">
      <w:pPr>
        <w:pStyle w:val="PargrafodaLista"/>
      </w:pPr>
      <w:r>
        <w:t xml:space="preserve">d) consome 400 e entrega 300 = </w:t>
      </w:r>
      <w:r w:rsidR="00693EB5">
        <w:t>300/400 = 0,75 = 7</w:t>
      </w:r>
      <w:bookmarkStart w:id="0" w:name="_GoBack"/>
      <w:bookmarkEnd w:id="0"/>
    </w:p>
    <w:p w:rsidR="00AF4AC8" w:rsidRDefault="00AF4AC8" w:rsidP="00AF4AC8">
      <w:pPr>
        <w:pStyle w:val="PargrafodaLista"/>
      </w:pPr>
    </w:p>
    <w:sectPr w:rsidR="00AF4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23F"/>
    <w:multiLevelType w:val="hybridMultilevel"/>
    <w:tmpl w:val="C99AC0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C8"/>
    <w:rsid w:val="0000221A"/>
    <w:rsid w:val="00396FFD"/>
    <w:rsid w:val="003E168C"/>
    <w:rsid w:val="00693EB5"/>
    <w:rsid w:val="00A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3A04"/>
  <w15:chartTrackingRefBased/>
  <w15:docId w15:val="{21F672CC-85EC-4A69-AB83-C1868B41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2024-09-07T22:08:00Z</dcterms:created>
  <dcterms:modified xsi:type="dcterms:W3CDTF">2024-09-07T22:49:00Z</dcterms:modified>
</cp:coreProperties>
</file>