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"/>
        <w:tblW w:w="10348" w:type="dxa"/>
        <w:tblInd w:w="5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18"/>
        <w:gridCol w:w="143"/>
        <w:gridCol w:w="3118"/>
        <w:gridCol w:w="3827"/>
        <w:gridCol w:w="142"/>
      </w:tblGrid>
      <w:tr w:rsidR="00182220">
        <w:tc>
          <w:tcPr>
            <w:tcW w:w="10348" w:type="dxa"/>
            <w:gridSpan w:val="5"/>
          </w:tcPr>
          <w:p w:rsidR="00182220" w:rsidRDefault="007D03D4">
            <w:pPr>
              <w:pStyle w:val="Heading1"/>
              <w:jc w:val="center"/>
              <w:outlineLvl w:val="0"/>
            </w:pPr>
            <w:r>
              <w:t>Raf</w:t>
            </w:r>
            <w:bookmarkStart w:id="0" w:name="_GoBack"/>
            <w:bookmarkEnd w:id="0"/>
            <w:r>
              <w:t>ael Ravena Vicente</w:t>
            </w:r>
          </w:p>
        </w:tc>
      </w:tr>
      <w:tr w:rsidR="00182220">
        <w:trPr>
          <w:trHeight w:val="1620"/>
        </w:trPr>
        <w:tc>
          <w:tcPr>
            <w:tcW w:w="3118" w:type="dxa"/>
          </w:tcPr>
          <w:p w:rsidR="00182220" w:rsidRDefault="007D03D4">
            <w:pPr>
              <w:pStyle w:val="Heading3"/>
              <w:outlineLvl w:val="2"/>
            </w:pPr>
            <w:r>
              <w:t>Brasileiro, Casado, 1 Filho</w:t>
            </w:r>
          </w:p>
          <w:p w:rsidR="00182220" w:rsidRDefault="007D03D4">
            <w:pPr>
              <w:pStyle w:val="Heading3"/>
              <w:outlineLvl w:val="2"/>
            </w:pPr>
            <w:r>
              <w:t>Nascido em 09/06/1981</w:t>
            </w:r>
          </w:p>
          <w:p w:rsidR="00182220" w:rsidRDefault="00182220">
            <w:pPr>
              <w:pStyle w:val="Heading3"/>
              <w:outlineLvl w:val="2"/>
            </w:pPr>
          </w:p>
        </w:tc>
        <w:tc>
          <w:tcPr>
            <w:tcW w:w="3261" w:type="dxa"/>
            <w:gridSpan w:val="2"/>
            <w:shd w:val="clear" w:color="auto" w:fill="auto"/>
          </w:tcPr>
          <w:p w:rsidR="00182220" w:rsidRDefault="007D03D4">
            <w:pPr>
              <w:pStyle w:val="Heading3"/>
              <w:outlineLvl w:val="2"/>
            </w:pPr>
            <w:r>
              <w:t>+55 11 9 9135-7676</w:t>
            </w:r>
          </w:p>
          <w:p w:rsidR="00182220" w:rsidRDefault="00645C25">
            <w:pPr>
              <w:pStyle w:val="Heading3"/>
              <w:outlineLvl w:val="2"/>
            </w:pPr>
            <w:hyperlink r:id="rId5">
              <w:r w:rsidR="007D03D4">
                <w:rPr>
                  <w:color w:val="0563C1"/>
                  <w:u w:val="single"/>
                </w:rPr>
                <w:t>rafael.ravena@gmail.com</w:t>
              </w:r>
            </w:hyperlink>
          </w:p>
          <w:p w:rsidR="00182220" w:rsidRDefault="00645C25">
            <w:pPr>
              <w:pStyle w:val="Heading3"/>
              <w:outlineLvl w:val="2"/>
            </w:pPr>
            <w:hyperlink r:id="rId6">
              <w:r w:rsidR="007D03D4">
                <w:rPr>
                  <w:color w:val="0563C1"/>
                  <w:u w:val="single"/>
                </w:rPr>
                <w:t>http://rafael-ravena.github.io</w:t>
              </w:r>
            </w:hyperlink>
          </w:p>
        </w:tc>
        <w:tc>
          <w:tcPr>
            <w:tcW w:w="3969" w:type="dxa"/>
            <w:gridSpan w:val="2"/>
          </w:tcPr>
          <w:p w:rsidR="00182220" w:rsidRDefault="007D03D4">
            <w:pPr>
              <w:pStyle w:val="Heading3"/>
              <w:outlineLvl w:val="2"/>
            </w:pPr>
            <w:r>
              <w:t>Rua Passo da Pátria, 1432 apto 42 A</w:t>
            </w:r>
          </w:p>
          <w:p w:rsidR="00182220" w:rsidRDefault="007D03D4">
            <w:pPr>
              <w:pStyle w:val="Heading3"/>
              <w:outlineLvl w:val="2"/>
            </w:pPr>
            <w:r>
              <w:t xml:space="preserve">Bela Aliança </w:t>
            </w:r>
          </w:p>
          <w:p w:rsidR="00182220" w:rsidRDefault="007D03D4">
            <w:pPr>
              <w:pStyle w:val="Heading3"/>
              <w:outlineLvl w:val="2"/>
            </w:pPr>
            <w:r>
              <w:t xml:space="preserve">São Paulo – SP – Brasil </w:t>
            </w:r>
          </w:p>
          <w:p w:rsidR="00182220" w:rsidRDefault="007D03D4">
            <w:pPr>
              <w:pStyle w:val="Heading3"/>
              <w:outlineLvl w:val="2"/>
            </w:pPr>
            <w:r>
              <w:t>CEP 05085-000</w:t>
            </w:r>
          </w:p>
        </w:tc>
      </w:tr>
      <w:tr w:rsidR="00182220">
        <w:trPr>
          <w:gridAfter w:val="1"/>
          <w:wAfter w:w="142" w:type="dxa"/>
        </w:trPr>
        <w:tc>
          <w:tcPr>
            <w:tcW w:w="3261" w:type="dxa"/>
            <w:gridSpan w:val="2"/>
            <w:tcBorders>
              <w:top w:val="nil"/>
              <w:bottom w:val="nil"/>
            </w:tcBorders>
          </w:tcPr>
          <w:p w:rsidR="00182220" w:rsidRDefault="007D03D4">
            <w:pPr>
              <w:pStyle w:val="Heading2"/>
              <w:outlineLvl w:val="1"/>
            </w:pPr>
            <w:bookmarkStart w:id="1" w:name="_t2jt035ej74f" w:colFirst="0" w:colLast="0"/>
            <w:bookmarkEnd w:id="1"/>
            <w:r>
              <w:t>Objetivo</w:t>
            </w:r>
          </w:p>
        </w:tc>
        <w:tc>
          <w:tcPr>
            <w:tcW w:w="6945" w:type="dxa"/>
            <w:gridSpan w:val="2"/>
            <w:tcBorders>
              <w:top w:val="nil"/>
            </w:tcBorders>
            <w:shd w:val="clear" w:color="auto" w:fill="auto"/>
          </w:tcPr>
          <w:p w:rsidR="00182220" w:rsidRDefault="007D03D4">
            <w:bookmarkStart w:id="2" w:name="_d0ko53bcip9f" w:colFirst="0" w:colLast="0"/>
            <w:bookmarkEnd w:id="2"/>
            <w:r>
              <w:t>Atuar com desenvolvimento de sistemas e aplicativos, como analista de sistemas (requisitos, funcional, desenvolvedor).</w:t>
            </w:r>
          </w:p>
          <w:p w:rsidR="00182220" w:rsidRDefault="007D03D4">
            <w:bookmarkStart w:id="3" w:name="_v72geryec5qt" w:colFirst="0" w:colLast="0"/>
            <w:bookmarkEnd w:id="3"/>
            <w:r>
              <w:t>Preferencialmente na área bancária / financeira ou seguros (onde possuo maior experiência).</w:t>
            </w:r>
          </w:p>
        </w:tc>
      </w:tr>
      <w:tr w:rsidR="00182220">
        <w:trPr>
          <w:gridAfter w:val="1"/>
          <w:wAfter w:w="142" w:type="dxa"/>
        </w:trPr>
        <w:tc>
          <w:tcPr>
            <w:tcW w:w="3261" w:type="dxa"/>
            <w:gridSpan w:val="2"/>
            <w:tcBorders>
              <w:top w:val="single" w:sz="4" w:space="0" w:color="D5DCE4"/>
              <w:bottom w:val="nil"/>
            </w:tcBorders>
          </w:tcPr>
          <w:p w:rsidR="00182220" w:rsidRDefault="007D03D4">
            <w:pPr>
              <w:pStyle w:val="Heading2"/>
              <w:outlineLvl w:val="1"/>
            </w:pPr>
            <w:r>
              <w:t>Qualificações</w:t>
            </w:r>
          </w:p>
        </w:tc>
        <w:tc>
          <w:tcPr>
            <w:tcW w:w="6945" w:type="dxa"/>
            <w:gridSpan w:val="2"/>
            <w:vMerge w:val="restart"/>
            <w:tcBorders>
              <w:top w:val="single" w:sz="4" w:space="0" w:color="D5DCE4"/>
            </w:tcBorders>
          </w:tcPr>
          <w:p w:rsidR="00182220" w:rsidRDefault="007D03D4">
            <w:r>
              <w:t>Formação acadêmica diversificada, voltada a Tecnologia. (Publicidade e Propaganda + Sistemas de Informação).</w:t>
            </w:r>
          </w:p>
          <w:p w:rsidR="00182220" w:rsidRDefault="007D03D4">
            <w:r>
              <w:t>Foco em gerenciamento de projetos e análise de sistemas. Com aprimoramento a partir de estudos e literatura voltados para a área gerencial.</w:t>
            </w:r>
          </w:p>
          <w:p w:rsidR="00182220" w:rsidRDefault="007D03D4">
            <w:r>
              <w:t>Grande aptidão para levantamento de requisitos e análise de processos.</w:t>
            </w:r>
          </w:p>
          <w:p w:rsidR="00182220" w:rsidRDefault="007D03D4">
            <w:r>
              <w:t>Perfil de liderança.</w:t>
            </w:r>
          </w:p>
          <w:p w:rsidR="00182220" w:rsidRDefault="007D03D4">
            <w:r>
              <w:t>Trabalho em equipe, focado em colaboratividade e produtividade.</w:t>
            </w:r>
          </w:p>
        </w:tc>
      </w:tr>
      <w:tr w:rsidR="00182220">
        <w:trPr>
          <w:gridAfter w:val="1"/>
          <w:wAfter w:w="142" w:type="dxa"/>
        </w:trPr>
        <w:tc>
          <w:tcPr>
            <w:tcW w:w="3261" w:type="dxa"/>
            <w:gridSpan w:val="2"/>
            <w:tcBorders>
              <w:top w:val="nil"/>
              <w:bottom w:val="single" w:sz="4" w:space="0" w:color="D5DCE4"/>
            </w:tcBorders>
          </w:tcPr>
          <w:p w:rsidR="00182220" w:rsidRDefault="00182220">
            <w:pPr>
              <w:pStyle w:val="Heading2"/>
              <w:outlineLvl w:val="1"/>
            </w:pPr>
          </w:p>
        </w:tc>
        <w:tc>
          <w:tcPr>
            <w:tcW w:w="6945" w:type="dxa"/>
            <w:gridSpan w:val="2"/>
            <w:vMerge/>
            <w:tcBorders>
              <w:top w:val="single" w:sz="4" w:space="0" w:color="D5DCE4"/>
            </w:tcBorders>
          </w:tcPr>
          <w:p w:rsidR="00182220" w:rsidRDefault="00182220"/>
        </w:tc>
      </w:tr>
      <w:tr w:rsidR="00182220">
        <w:trPr>
          <w:gridAfter w:val="1"/>
          <w:wAfter w:w="142" w:type="dxa"/>
        </w:trPr>
        <w:tc>
          <w:tcPr>
            <w:tcW w:w="3261" w:type="dxa"/>
            <w:gridSpan w:val="2"/>
            <w:tcBorders>
              <w:top w:val="single" w:sz="4" w:space="0" w:color="D5DCE4"/>
            </w:tcBorders>
          </w:tcPr>
          <w:p w:rsidR="00182220" w:rsidRDefault="007D03D4">
            <w:pPr>
              <w:pStyle w:val="Heading2"/>
              <w:outlineLvl w:val="1"/>
            </w:pPr>
            <w:r>
              <w:t>Experiência Profissional</w:t>
            </w:r>
          </w:p>
        </w:tc>
        <w:tc>
          <w:tcPr>
            <w:tcW w:w="6945" w:type="dxa"/>
            <w:gridSpan w:val="2"/>
            <w:tcBorders>
              <w:top w:val="single" w:sz="4" w:space="0" w:color="D5DCE4"/>
            </w:tcBorders>
          </w:tcPr>
          <w:p w:rsidR="00182220" w:rsidRDefault="00182220"/>
        </w:tc>
      </w:tr>
      <w:tr w:rsidR="00182220">
        <w:trPr>
          <w:gridAfter w:val="1"/>
          <w:wAfter w:w="142" w:type="dxa"/>
        </w:trPr>
        <w:tc>
          <w:tcPr>
            <w:tcW w:w="3261" w:type="dxa"/>
            <w:gridSpan w:val="2"/>
          </w:tcPr>
          <w:p w:rsidR="00182220" w:rsidRDefault="007D03D4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09/2015 – atualmente</w:t>
            </w:r>
          </w:p>
        </w:tc>
        <w:tc>
          <w:tcPr>
            <w:tcW w:w="6945" w:type="dxa"/>
            <w:gridSpan w:val="2"/>
          </w:tcPr>
          <w:p w:rsidR="00182220" w:rsidRDefault="007D03D4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b/>
                <w:color w:val="767171"/>
                <w:sz w:val="24"/>
                <w:szCs w:val="24"/>
              </w:rPr>
              <w:t>Casare.me</w:t>
            </w:r>
          </w:p>
        </w:tc>
      </w:tr>
      <w:tr w:rsidR="00182220">
        <w:trPr>
          <w:gridAfter w:val="1"/>
          <w:wAfter w:w="142" w:type="dxa"/>
          <w:trHeight w:val="520"/>
        </w:trPr>
        <w:tc>
          <w:tcPr>
            <w:tcW w:w="3261" w:type="dxa"/>
            <w:gridSpan w:val="2"/>
            <w:tcBorders>
              <w:bottom w:val="nil"/>
            </w:tcBorders>
          </w:tcPr>
          <w:p w:rsidR="00182220" w:rsidRDefault="007D03D4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Analista Desenvolvedor</w:t>
            </w:r>
          </w:p>
        </w:tc>
        <w:tc>
          <w:tcPr>
            <w:tcW w:w="6945" w:type="dxa"/>
            <w:gridSpan w:val="2"/>
            <w:tcBorders>
              <w:bottom w:val="nil"/>
            </w:tcBorders>
          </w:tcPr>
          <w:p w:rsidR="00182220" w:rsidRDefault="007D03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Atuação em Front-End e Back-End; foco em “rankeamento” nos resultados do Google; Web Design; Design Patterns; Web Standarts.</w:t>
            </w:r>
          </w:p>
        </w:tc>
      </w:tr>
      <w:tr w:rsidR="00182220">
        <w:trPr>
          <w:gridAfter w:val="1"/>
          <w:wAfter w:w="142" w:type="dxa"/>
        </w:trPr>
        <w:tc>
          <w:tcPr>
            <w:tcW w:w="3261" w:type="dxa"/>
            <w:gridSpan w:val="2"/>
            <w:tcBorders>
              <w:bottom w:val="dotted" w:sz="4" w:space="0" w:color="D5DCE4"/>
            </w:tcBorders>
          </w:tcPr>
          <w:p w:rsidR="00182220" w:rsidRDefault="00182220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</w:p>
        </w:tc>
        <w:tc>
          <w:tcPr>
            <w:tcW w:w="6945" w:type="dxa"/>
            <w:gridSpan w:val="2"/>
            <w:tcBorders>
              <w:bottom w:val="dotted" w:sz="4" w:space="0" w:color="D5DCE4"/>
            </w:tcBorders>
          </w:tcPr>
          <w:p w:rsidR="00182220" w:rsidRDefault="007D03D4">
            <w:pPr>
              <w:spacing w:before="120" w:after="120"/>
              <w:rPr>
                <w:color w:val="595959"/>
                <w:sz w:val="18"/>
                <w:szCs w:val="18"/>
              </w:rPr>
            </w:pPr>
            <w:r>
              <w:rPr>
                <w:color w:val="7F7F7F"/>
                <w:sz w:val="16"/>
                <w:szCs w:val="16"/>
              </w:rPr>
              <w:t>Postgresql; AngularJS; Ruby on Rails; SLIM; HAML; SASS; CoffeeScript; CSS; JavaScript; HTML; Web Services; Web API; Bootstrap; JQuery; FontAwesome;</w:t>
            </w:r>
          </w:p>
        </w:tc>
      </w:tr>
      <w:tr w:rsidR="00182220">
        <w:trPr>
          <w:gridAfter w:val="1"/>
          <w:wAfter w:w="142" w:type="dxa"/>
        </w:trPr>
        <w:tc>
          <w:tcPr>
            <w:tcW w:w="3261" w:type="dxa"/>
            <w:gridSpan w:val="2"/>
            <w:tcBorders>
              <w:top w:val="dotted" w:sz="4" w:space="0" w:color="D5DCE4"/>
            </w:tcBorders>
          </w:tcPr>
          <w:p w:rsidR="00182220" w:rsidRDefault="007D03D4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12/2011 – 08/2015</w:t>
            </w:r>
          </w:p>
        </w:tc>
        <w:tc>
          <w:tcPr>
            <w:tcW w:w="6945" w:type="dxa"/>
            <w:gridSpan w:val="2"/>
            <w:tcBorders>
              <w:top w:val="dotted" w:sz="4" w:space="0" w:color="D5DCE4"/>
            </w:tcBorders>
          </w:tcPr>
          <w:p w:rsidR="00182220" w:rsidRDefault="00182220">
            <w:pPr>
              <w:rPr>
                <w:b/>
                <w:color w:val="767171"/>
                <w:sz w:val="24"/>
                <w:szCs w:val="24"/>
              </w:rPr>
            </w:pPr>
          </w:p>
        </w:tc>
      </w:tr>
      <w:tr w:rsidR="00182220">
        <w:trPr>
          <w:gridAfter w:val="1"/>
          <w:wAfter w:w="142" w:type="dxa"/>
        </w:trPr>
        <w:tc>
          <w:tcPr>
            <w:tcW w:w="3261" w:type="dxa"/>
            <w:gridSpan w:val="2"/>
            <w:tcBorders>
              <w:bottom w:val="nil"/>
            </w:tcBorders>
          </w:tcPr>
          <w:p w:rsidR="00182220" w:rsidRDefault="007D03D4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Consultoria e Freelance</w:t>
            </w:r>
          </w:p>
        </w:tc>
        <w:tc>
          <w:tcPr>
            <w:tcW w:w="6945" w:type="dxa"/>
            <w:gridSpan w:val="2"/>
            <w:tcBorders>
              <w:bottom w:val="nil"/>
            </w:tcBorders>
          </w:tcPr>
          <w:p w:rsidR="00182220" w:rsidRDefault="007D03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Consultoria em processos empresariais; Implementação e treinamento em ferramentas gratuitas; Desenvolvimento de Apps Windows Phone; Freelance em desenvolvimento de ferramentas e aplicativos em geral.</w:t>
            </w:r>
          </w:p>
        </w:tc>
      </w:tr>
      <w:tr w:rsidR="00182220">
        <w:trPr>
          <w:gridAfter w:val="1"/>
          <w:wAfter w:w="142" w:type="dxa"/>
        </w:trPr>
        <w:tc>
          <w:tcPr>
            <w:tcW w:w="3261" w:type="dxa"/>
            <w:gridSpan w:val="2"/>
            <w:tcBorders>
              <w:bottom w:val="nil"/>
            </w:tcBorders>
          </w:tcPr>
          <w:p w:rsidR="00182220" w:rsidRDefault="00182220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</w:p>
        </w:tc>
        <w:tc>
          <w:tcPr>
            <w:tcW w:w="6945" w:type="dxa"/>
            <w:gridSpan w:val="2"/>
            <w:tcBorders>
              <w:bottom w:val="nil"/>
            </w:tcBorders>
          </w:tcPr>
          <w:p w:rsidR="00182220" w:rsidRDefault="007D03D4">
            <w:pPr>
              <w:spacing w:line="317" w:lineRule="auto"/>
              <w:rPr>
                <w:color w:val="7F7F7F"/>
                <w:sz w:val="16"/>
                <w:szCs w:val="16"/>
              </w:rPr>
            </w:pPr>
            <w:r>
              <w:rPr>
                <w:color w:val="7F7F7F"/>
                <w:sz w:val="16"/>
                <w:szCs w:val="16"/>
              </w:rPr>
              <w:t>SQL Server; Sybase; Oracle; .Net; C#; Asp.Net MVC; Razor; WPF; Windows Phone; Web API; CSS; JavaScript; HTML; Web Services; Web API; Bootstrap; JQuery; Google Drive; Google Calendar; UML;</w:t>
            </w:r>
          </w:p>
        </w:tc>
      </w:tr>
      <w:tr w:rsidR="00182220">
        <w:trPr>
          <w:gridAfter w:val="1"/>
          <w:wAfter w:w="142" w:type="dxa"/>
        </w:trPr>
        <w:tc>
          <w:tcPr>
            <w:tcW w:w="3261" w:type="dxa"/>
            <w:gridSpan w:val="2"/>
            <w:tcBorders>
              <w:top w:val="dotted" w:sz="4" w:space="0" w:color="D5DCE4"/>
            </w:tcBorders>
          </w:tcPr>
          <w:p w:rsidR="00182220" w:rsidRDefault="007D03D4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07/2011 – 12/2011</w:t>
            </w:r>
          </w:p>
        </w:tc>
        <w:tc>
          <w:tcPr>
            <w:tcW w:w="6945" w:type="dxa"/>
            <w:gridSpan w:val="2"/>
            <w:tcBorders>
              <w:top w:val="dotted" w:sz="4" w:space="0" w:color="D5DCE4"/>
            </w:tcBorders>
          </w:tcPr>
          <w:p w:rsidR="00182220" w:rsidRDefault="007D03D4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b/>
                <w:color w:val="767171"/>
                <w:sz w:val="24"/>
                <w:szCs w:val="24"/>
              </w:rPr>
              <w:t>Itaú Unibanco</w:t>
            </w:r>
          </w:p>
        </w:tc>
      </w:tr>
      <w:tr w:rsidR="00182220">
        <w:trPr>
          <w:gridAfter w:val="1"/>
          <w:wAfter w:w="142" w:type="dxa"/>
        </w:trPr>
        <w:tc>
          <w:tcPr>
            <w:tcW w:w="3261" w:type="dxa"/>
            <w:gridSpan w:val="2"/>
          </w:tcPr>
          <w:p w:rsidR="00182220" w:rsidRDefault="007D03D4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Analista Desenvolvedor</w:t>
            </w:r>
          </w:p>
        </w:tc>
        <w:tc>
          <w:tcPr>
            <w:tcW w:w="6945" w:type="dxa"/>
            <w:gridSpan w:val="2"/>
          </w:tcPr>
          <w:p w:rsidR="00182220" w:rsidRDefault="007D03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Levantamento de requisitos de software; Documentação e modelagem de processos empresariais; Codificação em C# de aplicações web, serviços e controles Windows. Atuação nos sistemas das áreas de tesouraria, back-office, offshore investment, cobrança.</w:t>
            </w:r>
          </w:p>
        </w:tc>
      </w:tr>
      <w:tr w:rsidR="00182220">
        <w:trPr>
          <w:gridAfter w:val="1"/>
          <w:wAfter w:w="142" w:type="dxa"/>
        </w:trPr>
        <w:tc>
          <w:tcPr>
            <w:tcW w:w="3261" w:type="dxa"/>
            <w:gridSpan w:val="2"/>
            <w:tcBorders>
              <w:bottom w:val="nil"/>
            </w:tcBorders>
          </w:tcPr>
          <w:p w:rsidR="00182220" w:rsidRDefault="00182220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</w:p>
        </w:tc>
        <w:tc>
          <w:tcPr>
            <w:tcW w:w="6945" w:type="dxa"/>
            <w:gridSpan w:val="2"/>
            <w:tcBorders>
              <w:bottom w:val="nil"/>
            </w:tcBorders>
          </w:tcPr>
          <w:p w:rsidR="00182220" w:rsidRDefault="007D03D4">
            <w:pPr>
              <w:spacing w:before="120" w:after="120"/>
              <w:rPr>
                <w:color w:val="7F7F7F"/>
                <w:sz w:val="16"/>
                <w:szCs w:val="16"/>
              </w:rPr>
            </w:pPr>
            <w:r>
              <w:rPr>
                <w:color w:val="7F7F7F"/>
                <w:sz w:val="16"/>
                <w:szCs w:val="16"/>
              </w:rPr>
              <w:t>SQL Server; Sybase; .Net; C#; Asp.Net; Web API; CSS; JavaScript; HTML; Web Services; JQuery; UML; BPMN;</w:t>
            </w:r>
          </w:p>
        </w:tc>
      </w:tr>
    </w:tbl>
    <w:p w:rsidR="00182220" w:rsidRDefault="00182220"/>
    <w:tbl>
      <w:tblPr>
        <w:tblStyle w:val="a0"/>
        <w:tblW w:w="10206" w:type="dxa"/>
        <w:tblInd w:w="567" w:type="dxa"/>
        <w:tblBorders>
          <w:top w:val="nil"/>
          <w:left w:val="nil"/>
          <w:bottom w:val="nil"/>
          <w:right w:val="nil"/>
          <w:insideH w:val="nil"/>
          <w:insideV w:val="single" w:sz="12" w:space="0" w:color="2E75B5"/>
        </w:tblBorders>
        <w:tblLayout w:type="fixed"/>
        <w:tblLook w:val="0600" w:firstRow="0" w:lastRow="0" w:firstColumn="0" w:lastColumn="0" w:noHBand="1" w:noVBand="1"/>
      </w:tblPr>
      <w:tblGrid>
        <w:gridCol w:w="3261"/>
        <w:gridCol w:w="6945"/>
      </w:tblGrid>
      <w:tr w:rsidR="00182220">
        <w:tc>
          <w:tcPr>
            <w:tcW w:w="3261" w:type="dxa"/>
            <w:tcBorders>
              <w:top w:val="dotted" w:sz="4" w:space="0" w:color="D5DCE4"/>
            </w:tcBorders>
          </w:tcPr>
          <w:p w:rsidR="00182220" w:rsidRDefault="007D03D4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11/2009 – 06/2011</w:t>
            </w:r>
          </w:p>
        </w:tc>
        <w:tc>
          <w:tcPr>
            <w:tcW w:w="6945" w:type="dxa"/>
            <w:tcBorders>
              <w:top w:val="dotted" w:sz="4" w:space="0" w:color="D5DCE4"/>
            </w:tcBorders>
          </w:tcPr>
          <w:p w:rsidR="00182220" w:rsidRDefault="007D03D4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b/>
                <w:color w:val="767171"/>
                <w:sz w:val="24"/>
                <w:szCs w:val="24"/>
              </w:rPr>
              <w:t>Grupo Meta</w:t>
            </w:r>
          </w:p>
        </w:tc>
      </w:tr>
      <w:tr w:rsidR="00182220">
        <w:tc>
          <w:tcPr>
            <w:tcW w:w="3261" w:type="dxa"/>
          </w:tcPr>
          <w:p w:rsidR="00182220" w:rsidRDefault="007D03D4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Líder de Equipe</w:t>
            </w:r>
          </w:p>
          <w:p w:rsidR="00182220" w:rsidRDefault="007D03D4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(Equipe Porto Seguro)</w:t>
            </w:r>
          </w:p>
        </w:tc>
        <w:tc>
          <w:tcPr>
            <w:tcW w:w="6945" w:type="dxa"/>
          </w:tcPr>
          <w:p w:rsidR="00182220" w:rsidRDefault="007D03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Contratação, treinamento e gestão de profissionais da equipe; Direcionamento e acompanhamento da execução (codificação) dos projetos da equipe; Detalhamento dos padrões de desenvolvimento e arquitetura de sistemas; Detalhamento de projetos e gestão de esforço; Negociação de prazo com cliente e própria equipe; Codificação;</w:t>
            </w:r>
          </w:p>
          <w:p w:rsidR="00182220" w:rsidRDefault="00182220">
            <w:pPr>
              <w:rPr>
                <w:sz w:val="20"/>
                <w:szCs w:val="20"/>
              </w:rPr>
            </w:pPr>
          </w:p>
        </w:tc>
      </w:tr>
      <w:tr w:rsidR="00182220">
        <w:tc>
          <w:tcPr>
            <w:tcW w:w="3261" w:type="dxa"/>
            <w:tcBorders>
              <w:bottom w:val="nil"/>
            </w:tcBorders>
          </w:tcPr>
          <w:p w:rsidR="00182220" w:rsidRDefault="007D03D4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Analista Desenvolvedor</w:t>
            </w:r>
          </w:p>
          <w:p w:rsidR="00182220" w:rsidRDefault="007D03D4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(Equipe Banco Fibra)</w:t>
            </w:r>
          </w:p>
        </w:tc>
        <w:tc>
          <w:tcPr>
            <w:tcW w:w="6945" w:type="dxa"/>
            <w:tcBorders>
              <w:bottom w:val="nil"/>
            </w:tcBorders>
          </w:tcPr>
          <w:p w:rsidR="00182220" w:rsidRDefault="007D03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Levantamento de requisitos; Modelagem de sistemas com UML; Desenvolvimento e manutenção de aplicações desktop com VB.net e C#, de Bancos de Dados SQL Server e Sybase; Desenvolvimento de componentes SSIS (transformação de dados), serviços WCF, componentes e controles WPF; Documentação funcional e técnica.</w:t>
            </w:r>
          </w:p>
          <w:p w:rsidR="00182220" w:rsidRDefault="00182220">
            <w:pPr>
              <w:rPr>
                <w:sz w:val="20"/>
                <w:szCs w:val="20"/>
              </w:rPr>
            </w:pPr>
          </w:p>
        </w:tc>
      </w:tr>
      <w:tr w:rsidR="00182220">
        <w:tc>
          <w:tcPr>
            <w:tcW w:w="3261" w:type="dxa"/>
            <w:tcBorders>
              <w:bottom w:val="dotted" w:sz="4" w:space="0" w:color="D5DCE4"/>
            </w:tcBorders>
          </w:tcPr>
          <w:p w:rsidR="00182220" w:rsidRDefault="00182220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</w:p>
        </w:tc>
        <w:tc>
          <w:tcPr>
            <w:tcW w:w="6945" w:type="dxa"/>
            <w:tcBorders>
              <w:bottom w:val="dotted" w:sz="4" w:space="0" w:color="D5DCE4"/>
            </w:tcBorders>
          </w:tcPr>
          <w:p w:rsidR="00182220" w:rsidRDefault="007D03D4">
            <w:pPr>
              <w:spacing w:before="120" w:after="120"/>
              <w:rPr>
                <w:color w:val="7F7F7F"/>
                <w:sz w:val="16"/>
                <w:szCs w:val="16"/>
              </w:rPr>
            </w:pPr>
            <w:r>
              <w:rPr>
                <w:color w:val="7F7F7F"/>
                <w:sz w:val="16"/>
                <w:szCs w:val="16"/>
              </w:rPr>
              <w:t>.Net; C#; VB.Net; SQL Server; Sybase; Oracle; NHibernate; SSIS; WCF; WPF; Asp.Net; Windows Forms; VB 6; CSS; JavaScript; HTML; Web Services; JQuery; UML; BPMN; MS Project; Excel;</w:t>
            </w:r>
          </w:p>
        </w:tc>
      </w:tr>
      <w:tr w:rsidR="00182220">
        <w:tc>
          <w:tcPr>
            <w:tcW w:w="3261" w:type="dxa"/>
            <w:tcBorders>
              <w:top w:val="dotted" w:sz="4" w:space="0" w:color="D5DCE4"/>
            </w:tcBorders>
          </w:tcPr>
          <w:p w:rsidR="00182220" w:rsidRDefault="007D03D4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08/2005 – 11/2009</w:t>
            </w:r>
          </w:p>
        </w:tc>
        <w:tc>
          <w:tcPr>
            <w:tcW w:w="6945" w:type="dxa"/>
            <w:tcBorders>
              <w:top w:val="dotted" w:sz="4" w:space="0" w:color="D5DCE4"/>
            </w:tcBorders>
          </w:tcPr>
          <w:p w:rsidR="00182220" w:rsidRDefault="007D03D4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b/>
                <w:color w:val="767171"/>
                <w:sz w:val="24"/>
                <w:szCs w:val="24"/>
              </w:rPr>
              <w:t>Gotoweb Informática</w:t>
            </w:r>
          </w:p>
        </w:tc>
      </w:tr>
      <w:tr w:rsidR="00182220">
        <w:tc>
          <w:tcPr>
            <w:tcW w:w="3261" w:type="dxa"/>
          </w:tcPr>
          <w:p w:rsidR="00182220" w:rsidRDefault="007D03D4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 xml:space="preserve">Sócio </w:t>
            </w:r>
          </w:p>
        </w:tc>
        <w:tc>
          <w:tcPr>
            <w:tcW w:w="6945" w:type="dxa"/>
          </w:tcPr>
          <w:p w:rsidR="00182220" w:rsidRDefault="007D03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Responsável pela área de desenvolvimento da empresa, atuando principalmente em levantamento de requisitos, arquitetura de sistemas, modelagem e documentação, e codificação.</w:t>
            </w:r>
          </w:p>
        </w:tc>
      </w:tr>
      <w:tr w:rsidR="00182220">
        <w:tc>
          <w:tcPr>
            <w:tcW w:w="3261" w:type="dxa"/>
          </w:tcPr>
          <w:p w:rsidR="00182220" w:rsidRDefault="007D03D4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Analista Desenvolvedor</w:t>
            </w:r>
          </w:p>
        </w:tc>
        <w:tc>
          <w:tcPr>
            <w:tcW w:w="6945" w:type="dxa"/>
          </w:tcPr>
          <w:p w:rsidR="00182220" w:rsidRDefault="007D03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Levantamento de requisitos; modelagem de sistemas com UML; desenvolvimento de aplicações RIA (ASP + Javascript + AJAX); conceito de aplicações web assíncronas sem XML HTTP Request; desenvolvimento de portais web com ASP VBScript e ASP.Net.</w:t>
            </w:r>
          </w:p>
          <w:p w:rsidR="00182220" w:rsidRDefault="00182220">
            <w:pPr>
              <w:rPr>
                <w:sz w:val="20"/>
                <w:szCs w:val="20"/>
              </w:rPr>
            </w:pPr>
          </w:p>
        </w:tc>
      </w:tr>
      <w:tr w:rsidR="00182220">
        <w:tc>
          <w:tcPr>
            <w:tcW w:w="3261" w:type="dxa"/>
            <w:tcBorders>
              <w:bottom w:val="single" w:sz="4" w:space="0" w:color="D5DCE4"/>
            </w:tcBorders>
          </w:tcPr>
          <w:p w:rsidR="00182220" w:rsidRDefault="00182220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</w:p>
        </w:tc>
        <w:tc>
          <w:tcPr>
            <w:tcW w:w="6945" w:type="dxa"/>
            <w:tcBorders>
              <w:bottom w:val="single" w:sz="4" w:space="0" w:color="D5DCE4"/>
            </w:tcBorders>
          </w:tcPr>
          <w:p w:rsidR="00182220" w:rsidRDefault="007D03D4">
            <w:pPr>
              <w:spacing w:before="120" w:after="120"/>
              <w:rPr>
                <w:color w:val="7F7F7F"/>
                <w:sz w:val="16"/>
                <w:szCs w:val="16"/>
              </w:rPr>
            </w:pPr>
            <w:r>
              <w:rPr>
                <w:color w:val="7F7F7F"/>
                <w:sz w:val="16"/>
                <w:szCs w:val="16"/>
              </w:rPr>
              <w:t>.Net; C#; Vb.Net, Asp.Net; Windows Forms; VB6; ASP3; CSS; JavaScript; HTML; Web Services; UML; BPMN; MS Project; Excel;</w:t>
            </w:r>
          </w:p>
        </w:tc>
      </w:tr>
      <w:tr w:rsidR="00182220">
        <w:tc>
          <w:tcPr>
            <w:tcW w:w="3261" w:type="dxa"/>
            <w:tcBorders>
              <w:top w:val="single" w:sz="4" w:space="0" w:color="D5DCE4"/>
              <w:bottom w:val="nil"/>
            </w:tcBorders>
          </w:tcPr>
          <w:p w:rsidR="00182220" w:rsidRDefault="007D03D4">
            <w:pPr>
              <w:pStyle w:val="Heading2"/>
              <w:outlineLvl w:val="1"/>
            </w:pPr>
            <w:r>
              <w:t>Formação Acadêmica</w:t>
            </w:r>
          </w:p>
        </w:tc>
        <w:tc>
          <w:tcPr>
            <w:tcW w:w="6945" w:type="dxa"/>
            <w:tcBorders>
              <w:top w:val="single" w:sz="4" w:space="0" w:color="D5DCE4"/>
              <w:bottom w:val="nil"/>
            </w:tcBorders>
          </w:tcPr>
          <w:p w:rsidR="00182220" w:rsidRDefault="00182220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2220">
        <w:tc>
          <w:tcPr>
            <w:tcW w:w="3261" w:type="dxa"/>
            <w:tcBorders>
              <w:top w:val="nil"/>
              <w:bottom w:val="nil"/>
            </w:tcBorders>
          </w:tcPr>
          <w:p w:rsidR="00182220" w:rsidRDefault="007D03D4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2007 – 2010</w:t>
            </w:r>
          </w:p>
        </w:tc>
        <w:tc>
          <w:tcPr>
            <w:tcW w:w="6945" w:type="dxa"/>
            <w:tcBorders>
              <w:top w:val="nil"/>
              <w:bottom w:val="nil"/>
            </w:tcBorders>
          </w:tcPr>
          <w:p w:rsidR="00182220" w:rsidRDefault="007D03D4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b/>
                <w:color w:val="767171"/>
                <w:sz w:val="24"/>
                <w:szCs w:val="24"/>
              </w:rPr>
              <w:t>Sistemas de Informação</w:t>
            </w:r>
          </w:p>
          <w:p w:rsidR="00182220" w:rsidRDefault="007D03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Universidade São Judas Tadeu</w:t>
            </w:r>
          </w:p>
        </w:tc>
      </w:tr>
      <w:tr w:rsidR="00182220">
        <w:tc>
          <w:tcPr>
            <w:tcW w:w="3261" w:type="dxa"/>
            <w:tcBorders>
              <w:top w:val="nil"/>
              <w:bottom w:val="single" w:sz="4" w:space="0" w:color="D5DCE4"/>
            </w:tcBorders>
          </w:tcPr>
          <w:p w:rsidR="00182220" w:rsidRDefault="007D03D4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2002 – 2006</w:t>
            </w:r>
          </w:p>
        </w:tc>
        <w:tc>
          <w:tcPr>
            <w:tcW w:w="6945" w:type="dxa"/>
            <w:tcBorders>
              <w:top w:val="nil"/>
              <w:bottom w:val="single" w:sz="4" w:space="0" w:color="D5DCE4"/>
            </w:tcBorders>
          </w:tcPr>
          <w:p w:rsidR="00182220" w:rsidRDefault="007D03D4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b/>
                <w:color w:val="767171"/>
                <w:sz w:val="24"/>
                <w:szCs w:val="24"/>
              </w:rPr>
              <w:t>Publicidade e Propaganda: Habilitação em Criação</w:t>
            </w:r>
          </w:p>
          <w:p w:rsidR="00182220" w:rsidRDefault="007D03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Universidade Presbiteriana Mackenzie (incompleto)</w:t>
            </w:r>
          </w:p>
        </w:tc>
      </w:tr>
      <w:tr w:rsidR="00182220">
        <w:tc>
          <w:tcPr>
            <w:tcW w:w="3261" w:type="dxa"/>
            <w:tcBorders>
              <w:top w:val="single" w:sz="4" w:space="0" w:color="D5DCE4"/>
              <w:bottom w:val="nil"/>
            </w:tcBorders>
          </w:tcPr>
          <w:p w:rsidR="00182220" w:rsidRDefault="007D03D4">
            <w:pPr>
              <w:pStyle w:val="Heading2"/>
              <w:outlineLvl w:val="1"/>
            </w:pPr>
            <w:r>
              <w:t>Idiomas</w:t>
            </w:r>
          </w:p>
        </w:tc>
        <w:tc>
          <w:tcPr>
            <w:tcW w:w="6945" w:type="dxa"/>
            <w:tcBorders>
              <w:top w:val="single" w:sz="4" w:space="0" w:color="D5DCE4"/>
              <w:bottom w:val="nil"/>
            </w:tcBorders>
          </w:tcPr>
          <w:p w:rsidR="00182220" w:rsidRDefault="00182220">
            <w:pPr>
              <w:rPr>
                <w:b/>
                <w:color w:val="767171"/>
                <w:sz w:val="24"/>
                <w:szCs w:val="24"/>
              </w:rPr>
            </w:pPr>
          </w:p>
        </w:tc>
      </w:tr>
      <w:tr w:rsidR="00182220">
        <w:tc>
          <w:tcPr>
            <w:tcW w:w="3261" w:type="dxa"/>
            <w:tcBorders>
              <w:top w:val="nil"/>
              <w:bottom w:val="nil"/>
            </w:tcBorders>
          </w:tcPr>
          <w:p w:rsidR="00182220" w:rsidRDefault="00182220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</w:p>
        </w:tc>
        <w:tc>
          <w:tcPr>
            <w:tcW w:w="6945" w:type="dxa"/>
            <w:tcBorders>
              <w:top w:val="nil"/>
              <w:bottom w:val="nil"/>
            </w:tcBorders>
          </w:tcPr>
          <w:p w:rsidR="00182220" w:rsidRDefault="007D03D4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b/>
                <w:color w:val="767171"/>
                <w:sz w:val="24"/>
                <w:szCs w:val="24"/>
              </w:rPr>
              <w:t>Inglês fluente (leitura, escrita e conversação)</w:t>
            </w:r>
          </w:p>
        </w:tc>
      </w:tr>
      <w:tr w:rsidR="00182220">
        <w:tc>
          <w:tcPr>
            <w:tcW w:w="3261" w:type="dxa"/>
            <w:tcBorders>
              <w:top w:val="nil"/>
              <w:bottom w:val="nil"/>
            </w:tcBorders>
          </w:tcPr>
          <w:p w:rsidR="00182220" w:rsidRDefault="007D03D4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1990 – 2001</w:t>
            </w:r>
          </w:p>
        </w:tc>
        <w:tc>
          <w:tcPr>
            <w:tcW w:w="6945" w:type="dxa"/>
            <w:tcBorders>
              <w:top w:val="nil"/>
              <w:bottom w:val="nil"/>
            </w:tcBorders>
          </w:tcPr>
          <w:p w:rsidR="00182220" w:rsidRDefault="007D03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Cultura Inglesa – último nível alcançado: Accuracy in Conversation in English</w:t>
            </w:r>
          </w:p>
        </w:tc>
      </w:tr>
      <w:tr w:rsidR="00182220">
        <w:tc>
          <w:tcPr>
            <w:tcW w:w="3261" w:type="dxa"/>
            <w:tcBorders>
              <w:top w:val="nil"/>
              <w:bottom w:val="single" w:sz="4" w:space="0" w:color="D5DCE4"/>
            </w:tcBorders>
          </w:tcPr>
          <w:p w:rsidR="00182220" w:rsidRDefault="00182220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</w:p>
        </w:tc>
        <w:tc>
          <w:tcPr>
            <w:tcW w:w="6945" w:type="dxa"/>
            <w:tcBorders>
              <w:top w:val="nil"/>
              <w:bottom w:val="single" w:sz="4" w:space="0" w:color="D5DCE4"/>
            </w:tcBorders>
          </w:tcPr>
          <w:p w:rsidR="00182220" w:rsidRDefault="007D03D4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b/>
                <w:color w:val="767171"/>
                <w:sz w:val="24"/>
                <w:szCs w:val="24"/>
              </w:rPr>
              <w:t>Espanhol básico (leitura e conversação)</w:t>
            </w:r>
          </w:p>
        </w:tc>
      </w:tr>
      <w:tr w:rsidR="00182220">
        <w:tc>
          <w:tcPr>
            <w:tcW w:w="3261" w:type="dxa"/>
            <w:tcBorders>
              <w:top w:val="single" w:sz="4" w:space="0" w:color="D5DCE4"/>
              <w:bottom w:val="nil"/>
            </w:tcBorders>
          </w:tcPr>
          <w:p w:rsidR="00182220" w:rsidRDefault="007D03D4">
            <w:pPr>
              <w:pStyle w:val="Heading2"/>
              <w:outlineLvl w:val="1"/>
            </w:pPr>
            <w:r>
              <w:t>Cursos</w:t>
            </w:r>
          </w:p>
        </w:tc>
        <w:tc>
          <w:tcPr>
            <w:tcW w:w="6945" w:type="dxa"/>
            <w:tcBorders>
              <w:top w:val="single" w:sz="4" w:space="0" w:color="D5DCE4"/>
              <w:bottom w:val="nil"/>
            </w:tcBorders>
          </w:tcPr>
          <w:p w:rsidR="00182220" w:rsidRDefault="00182220">
            <w:pPr>
              <w:rPr>
                <w:b/>
                <w:color w:val="767171"/>
                <w:sz w:val="24"/>
                <w:szCs w:val="24"/>
              </w:rPr>
            </w:pPr>
          </w:p>
        </w:tc>
      </w:tr>
      <w:tr w:rsidR="00182220">
        <w:tc>
          <w:tcPr>
            <w:tcW w:w="3261" w:type="dxa"/>
            <w:tcBorders>
              <w:top w:val="nil"/>
              <w:bottom w:val="nil"/>
            </w:tcBorders>
          </w:tcPr>
          <w:p w:rsidR="00182220" w:rsidRDefault="007D03D4">
            <w:pPr>
              <w:jc w:val="right"/>
              <w:rPr>
                <w:rFonts w:ascii="Pathway Gothic One" w:eastAsia="Pathway Gothic One" w:hAnsi="Pathway Gothic One" w:cs="Pathway Gothic One"/>
                <w:b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Itaú Unibanco</w:t>
            </w:r>
          </w:p>
        </w:tc>
        <w:tc>
          <w:tcPr>
            <w:tcW w:w="6945" w:type="dxa"/>
            <w:tcBorders>
              <w:top w:val="nil"/>
              <w:bottom w:val="nil"/>
            </w:tcBorders>
          </w:tcPr>
          <w:p w:rsidR="00182220" w:rsidRDefault="007D03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UML; BPMN; Gerenciamento de Processos empresariais;</w:t>
            </w:r>
          </w:p>
        </w:tc>
      </w:tr>
      <w:tr w:rsidR="00182220">
        <w:tc>
          <w:tcPr>
            <w:tcW w:w="3261" w:type="dxa"/>
            <w:tcBorders>
              <w:top w:val="nil"/>
              <w:bottom w:val="nil"/>
            </w:tcBorders>
          </w:tcPr>
          <w:p w:rsidR="00182220" w:rsidRDefault="007D03D4">
            <w:pPr>
              <w:jc w:val="right"/>
              <w:rPr>
                <w:rFonts w:ascii="Pathway Gothic One" w:eastAsia="Pathway Gothic One" w:hAnsi="Pathway Gothic One" w:cs="Pathway Gothic One"/>
                <w:b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Impacta Tecnologia</w:t>
            </w:r>
          </w:p>
        </w:tc>
        <w:tc>
          <w:tcPr>
            <w:tcW w:w="6945" w:type="dxa"/>
            <w:tcBorders>
              <w:top w:val="nil"/>
              <w:bottom w:val="nil"/>
            </w:tcBorders>
          </w:tcPr>
          <w:p w:rsidR="00182220" w:rsidRDefault="007D03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 2005; ADO.NET; ASP.NET; VB.NET; Visual Basic [ActiveX Component Writer]; Visual Basic [Essentials];</w:t>
            </w:r>
          </w:p>
        </w:tc>
      </w:tr>
      <w:tr w:rsidR="00182220">
        <w:tc>
          <w:tcPr>
            <w:tcW w:w="3261" w:type="dxa"/>
            <w:tcBorders>
              <w:top w:val="nil"/>
              <w:bottom w:val="nil"/>
            </w:tcBorders>
          </w:tcPr>
          <w:p w:rsidR="00182220" w:rsidRDefault="007D03D4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Senac</w:t>
            </w:r>
          </w:p>
        </w:tc>
        <w:tc>
          <w:tcPr>
            <w:tcW w:w="6945" w:type="dxa"/>
            <w:tcBorders>
              <w:top w:val="nil"/>
              <w:bottom w:val="nil"/>
            </w:tcBorders>
          </w:tcPr>
          <w:p w:rsidR="00182220" w:rsidRPr="00645C25" w:rsidRDefault="007D03D4">
            <w:pPr>
              <w:rPr>
                <w:sz w:val="20"/>
                <w:szCs w:val="20"/>
              </w:rPr>
            </w:pPr>
            <w:r w:rsidRPr="00645C25">
              <w:rPr>
                <w:sz w:val="20"/>
                <w:szCs w:val="20"/>
              </w:rPr>
              <w:t>ASP [Sites Dinâmicos I]; Lógica de Programação; Flash Programado I; Básico de Produção de Websites;</w:t>
            </w:r>
          </w:p>
        </w:tc>
      </w:tr>
    </w:tbl>
    <w:p w:rsidR="00182220" w:rsidRDefault="00182220">
      <w:pPr>
        <w:rPr>
          <w:b/>
        </w:rPr>
      </w:pPr>
    </w:p>
    <w:sectPr w:rsidR="00182220">
      <w:pgSz w:w="11906" w:h="16838"/>
      <w:pgMar w:top="851" w:right="284" w:bottom="709" w:left="28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athway Gothic One">
    <w:panose1 w:val="020005060500000200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82220"/>
    <w:rsid w:val="00182220"/>
    <w:rsid w:val="00192265"/>
    <w:rsid w:val="0027142B"/>
    <w:rsid w:val="00645C25"/>
    <w:rsid w:val="007D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="Open Sans" w:hAnsi="Open Sans" w:cs="Open Sans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after="0"/>
      <w:outlineLvl w:val="0"/>
    </w:pPr>
    <w:rPr>
      <w:rFonts w:ascii="Pathway Gothic One" w:eastAsia="Pathway Gothic One" w:hAnsi="Pathway Gothic One" w:cs="Pathway Gothic One"/>
      <w:smallCaps/>
      <w:color w:val="1F4E79"/>
      <w:sz w:val="80"/>
      <w:szCs w:val="80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jc w:val="right"/>
      <w:outlineLvl w:val="1"/>
    </w:pPr>
    <w:rPr>
      <w:rFonts w:ascii="Pathway Gothic One" w:eastAsia="Pathway Gothic One" w:hAnsi="Pathway Gothic One" w:cs="Pathway Gothic One"/>
      <w:smallCaps/>
      <w:color w:val="1F4E79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color w:val="1E4D78"/>
      <w:sz w:val="20"/>
      <w:szCs w:val="20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rFonts w:ascii="Calibri" w:eastAsia="Calibri" w:hAnsi="Calibri" w:cs="Calibri"/>
      <w:i/>
      <w:color w:val="2E75B5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outlineLvl w:val="4"/>
    </w:pPr>
    <w:rPr>
      <w:rFonts w:ascii="Calibri" w:eastAsia="Calibri" w:hAnsi="Calibri" w:cs="Calibri"/>
      <w:color w:val="2E75B5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rFonts w:ascii="Calibri" w:eastAsia="Calibri" w:hAnsi="Calibri" w:cs="Calibri"/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  <w:contextualSpacing/>
    </w:pPr>
    <w:rPr>
      <w:rFonts w:ascii="Calibri" w:eastAsia="Calibri" w:hAnsi="Calibri" w:cs="Calibri"/>
      <w:sz w:val="56"/>
      <w:szCs w:val="56"/>
    </w:rPr>
  </w:style>
  <w:style w:type="paragraph" w:styleId="Subtitle">
    <w:name w:val="Subtitle"/>
    <w:basedOn w:val="Normal"/>
    <w:next w:val="Normal"/>
    <w:rPr>
      <w:rFonts w:ascii="Calibri" w:eastAsia="Calibri" w:hAnsi="Calibri" w:cs="Calibri"/>
      <w:color w:val="5A5A5A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85" w:type="dxa"/>
        <w:left w:w="108" w:type="dxa"/>
        <w:bottom w:w="85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="Open Sans" w:hAnsi="Open Sans" w:cs="Open Sans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after="0"/>
      <w:outlineLvl w:val="0"/>
    </w:pPr>
    <w:rPr>
      <w:rFonts w:ascii="Pathway Gothic One" w:eastAsia="Pathway Gothic One" w:hAnsi="Pathway Gothic One" w:cs="Pathway Gothic One"/>
      <w:smallCaps/>
      <w:color w:val="1F4E79"/>
      <w:sz w:val="80"/>
      <w:szCs w:val="80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jc w:val="right"/>
      <w:outlineLvl w:val="1"/>
    </w:pPr>
    <w:rPr>
      <w:rFonts w:ascii="Pathway Gothic One" w:eastAsia="Pathway Gothic One" w:hAnsi="Pathway Gothic One" w:cs="Pathway Gothic One"/>
      <w:smallCaps/>
      <w:color w:val="1F4E79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color w:val="1E4D78"/>
      <w:sz w:val="20"/>
      <w:szCs w:val="20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rFonts w:ascii="Calibri" w:eastAsia="Calibri" w:hAnsi="Calibri" w:cs="Calibri"/>
      <w:i/>
      <w:color w:val="2E75B5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outlineLvl w:val="4"/>
    </w:pPr>
    <w:rPr>
      <w:rFonts w:ascii="Calibri" w:eastAsia="Calibri" w:hAnsi="Calibri" w:cs="Calibri"/>
      <w:color w:val="2E75B5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rFonts w:ascii="Calibri" w:eastAsia="Calibri" w:hAnsi="Calibri" w:cs="Calibri"/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  <w:contextualSpacing/>
    </w:pPr>
    <w:rPr>
      <w:rFonts w:ascii="Calibri" w:eastAsia="Calibri" w:hAnsi="Calibri" w:cs="Calibri"/>
      <w:sz w:val="56"/>
      <w:szCs w:val="56"/>
    </w:rPr>
  </w:style>
  <w:style w:type="paragraph" w:styleId="Subtitle">
    <w:name w:val="Subtitle"/>
    <w:basedOn w:val="Normal"/>
    <w:next w:val="Normal"/>
    <w:rPr>
      <w:rFonts w:ascii="Calibri" w:eastAsia="Calibri" w:hAnsi="Calibri" w:cs="Calibri"/>
      <w:color w:val="5A5A5A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85" w:type="dxa"/>
        <w:left w:w="108" w:type="dxa"/>
        <w:bottom w:w="85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rafael-ravena.github.io" TargetMode="External"/><Relationship Id="rId5" Type="http://schemas.openxmlformats.org/officeDocument/2006/relationships/hyperlink" Target="mailto:rafael.raven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690</Words>
  <Characters>3731</Characters>
  <Application>Microsoft Office Word</Application>
  <DocSecurity>0</DocSecurity>
  <Lines>31</Lines>
  <Paragraphs>8</Paragraphs>
  <ScaleCrop>false</ScaleCrop>
  <Company/>
  <LinksUpToDate>false</LinksUpToDate>
  <CharactersWithSpaces>4413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Ravena</cp:lastModifiedBy>
  <cp:revision>5</cp:revision>
  <dcterms:created xsi:type="dcterms:W3CDTF">2017-08-31T15:59:00Z</dcterms:created>
  <dcterms:modified xsi:type="dcterms:W3CDTF">2017-08-31T16:10:00Z</dcterms:modified>
</cp:coreProperties>
</file>