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DA8E" w14:textId="77777777" w:rsidR="0095060F" w:rsidRDefault="00C924BF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Justificativa</w:t>
      </w:r>
    </w:p>
    <w:p w14:paraId="3C68DA8F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Existe uma espécie de peixe polaca, que é chamada de genuína polaca do Alasca. É uma espécie pequena, mas muito abundante nos mares do Alasca. O processamento da polaca do Alasca é feito ainda nas embarcações em alto-mar ou imediatamente ao chegar nas plantas da costa do Alasca, o que garante o rápido congelamento do produto, qualidade, e um alto valor de mercado agregado, já que o peixe não passa pelo processo habitual de congelamento em duas etapas, a primeira na origem, e a segunda após o reprocessamento (</w:t>
      </w:r>
      <w:proofErr w:type="spellStart"/>
      <w:r>
        <w:rPr>
          <w:rFonts w:ascii="Arial" w:eastAsia="Arial" w:hAnsi="Arial" w:cs="Arial"/>
        </w:rPr>
        <w:t>filetamento</w:t>
      </w:r>
      <w:proofErr w:type="spellEnd"/>
      <w:r>
        <w:rPr>
          <w:rFonts w:ascii="Arial" w:eastAsia="Arial" w:hAnsi="Arial" w:cs="Arial"/>
        </w:rPr>
        <w:t xml:space="preserve">) em outro pais. </w:t>
      </w:r>
    </w:p>
    <w:p w14:paraId="3C68DA90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Uma outra peculiaridade do polaca do Alasca, que também traz valor ao produto, é que ele é cortado em formato de “J”, este corte remove a barriga do filé. Está parte, atinge o cozimento mais rápido comparado ao resto do filé, e também é o que compromete a qualidade do produto no preparo. </w:t>
      </w:r>
    </w:p>
    <w:p w14:paraId="3C68DA91" w14:textId="77777777" w:rsidR="0095060F" w:rsidRDefault="00C924BF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Imagem do Polaca do Alasca</w:t>
      </w:r>
    </w:p>
    <w:p w14:paraId="3C68DA92" w14:textId="77777777" w:rsidR="0095060F" w:rsidRDefault="00C924BF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C68DAA8" wp14:editId="3C68DAA9">
            <wp:extent cx="3336329" cy="162187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329" cy="162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8DA93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Abaixo temos um Polaca do Alasca</w:t>
      </w:r>
    </w:p>
    <w:p w14:paraId="3C68DA94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C68DAAA" wp14:editId="3C68DAAB">
            <wp:extent cx="2160561" cy="102692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561" cy="1026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</w:p>
    <w:p w14:paraId="3C68DA95" w14:textId="77777777" w:rsidR="0095060F" w:rsidRDefault="0095060F">
      <w:pPr>
        <w:rPr>
          <w:rFonts w:ascii="Arial" w:eastAsia="Arial" w:hAnsi="Arial" w:cs="Arial"/>
        </w:rPr>
      </w:pPr>
    </w:p>
    <w:p w14:paraId="3C68DA96" w14:textId="77777777" w:rsidR="0095060F" w:rsidRDefault="0095060F">
      <w:pPr>
        <w:rPr>
          <w:rFonts w:ascii="Arial" w:eastAsia="Arial" w:hAnsi="Arial" w:cs="Arial"/>
        </w:rPr>
      </w:pPr>
    </w:p>
    <w:p w14:paraId="3C68DA97" w14:textId="77777777" w:rsidR="0095060F" w:rsidRDefault="0095060F">
      <w:pPr>
        <w:rPr>
          <w:rFonts w:ascii="Arial" w:eastAsia="Arial" w:hAnsi="Arial" w:cs="Arial"/>
        </w:rPr>
      </w:pPr>
    </w:p>
    <w:p w14:paraId="3C68DA98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Abaixo temos um polaca pescado em outras origens </w:t>
      </w:r>
    </w:p>
    <w:p w14:paraId="3C68DA99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C68DAAC" wp14:editId="3C68DAAD">
            <wp:extent cx="2327582" cy="115749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582" cy="1157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8DA9A" w14:textId="77777777" w:rsidR="0095060F" w:rsidRDefault="0095060F">
      <w:pPr>
        <w:rPr>
          <w:rFonts w:ascii="Arial" w:eastAsia="Arial" w:hAnsi="Arial" w:cs="Arial"/>
        </w:rPr>
      </w:pPr>
    </w:p>
    <w:p w14:paraId="3C68DA9B" w14:textId="77777777" w:rsidR="0095060F" w:rsidRDefault="0095060F">
      <w:pPr>
        <w:rPr>
          <w:rFonts w:ascii="Arial" w:eastAsia="Arial" w:hAnsi="Arial" w:cs="Arial"/>
        </w:rPr>
      </w:pPr>
    </w:p>
    <w:p w14:paraId="3C68DA9C" w14:textId="77777777" w:rsidR="0095060F" w:rsidRDefault="0095060F">
      <w:pPr>
        <w:rPr>
          <w:rFonts w:ascii="Arial" w:eastAsia="Arial" w:hAnsi="Arial" w:cs="Arial"/>
        </w:rPr>
      </w:pPr>
    </w:p>
    <w:p w14:paraId="3C68DA9D" w14:textId="77777777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Esse é o peixe encontrado em maior quantidade no mar do Alasca, ou do pacífico norte. A polaca também pode ser encontrada em muitos outros países que são banhados pelo mar do pacífico norte. A polaca do Alasca recebe um processamento diferente, ela é filetada ainda na embarcação em alto mar, ou em grandes plataformas na costa do Alasca, esse </w:t>
      </w:r>
      <w:proofErr w:type="spellStart"/>
      <w:r>
        <w:rPr>
          <w:rFonts w:ascii="Arial" w:eastAsia="Arial" w:hAnsi="Arial" w:cs="Arial"/>
        </w:rPr>
        <w:t>filetamento</w:t>
      </w:r>
      <w:proofErr w:type="spellEnd"/>
      <w:r>
        <w:rPr>
          <w:rFonts w:ascii="Arial" w:eastAsia="Arial" w:hAnsi="Arial" w:cs="Arial"/>
        </w:rPr>
        <w:t xml:space="preserve"> é feito com um maquinário, e depois congelado. </w:t>
      </w:r>
    </w:p>
    <w:p w14:paraId="3C68DAA1" w14:textId="1C1EFB9B" w:rsidR="0095060F" w:rsidRDefault="00C924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caso de outras procedências, geralmente o peixe é congelado inteiro e enviado para a indústria. Onde o peixe é descongelado, filetado, e </w:t>
      </w:r>
      <w:proofErr w:type="spellStart"/>
      <w:r>
        <w:rPr>
          <w:rFonts w:ascii="Arial" w:eastAsia="Arial" w:hAnsi="Arial" w:cs="Arial"/>
        </w:rPr>
        <w:t>recongelado</w:t>
      </w:r>
      <w:proofErr w:type="spellEnd"/>
      <w:r>
        <w:rPr>
          <w:rFonts w:ascii="Arial" w:eastAsia="Arial" w:hAnsi="Arial" w:cs="Arial"/>
        </w:rPr>
        <w:t xml:space="preserve">. Nesse momento o peixe pode receber aditivos e substâncias químicas para prolongar o prazo de validade, assim como também pode receber outras substancias que favorecem a absorção de agua, e o que ocasiona no aumento de peso do peixe. </w:t>
      </w:r>
    </w:p>
    <w:p w14:paraId="6BA717E9" w14:textId="77777777" w:rsidR="00AE1E17" w:rsidRDefault="00AE1E17">
      <w:pPr>
        <w:rPr>
          <w:rFonts w:ascii="Arial" w:eastAsia="Arial" w:hAnsi="Arial" w:cs="Arial"/>
        </w:rPr>
      </w:pPr>
    </w:p>
    <w:p w14:paraId="3C68DAA2" w14:textId="5C4B6574" w:rsidR="0095060F" w:rsidRDefault="00C924B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Porque ? </w:t>
      </w:r>
    </w:p>
    <w:p w14:paraId="3C68DAA3" w14:textId="77777777" w:rsidR="0095060F" w:rsidRDefault="0095060F">
      <w:pPr>
        <w:spacing w:after="0" w:line="276" w:lineRule="auto"/>
        <w:rPr>
          <w:rFonts w:ascii="Arial" w:eastAsia="Arial" w:hAnsi="Arial" w:cs="Arial"/>
        </w:rPr>
      </w:pPr>
    </w:p>
    <w:p w14:paraId="3C68DAA4" w14:textId="77777777" w:rsidR="0095060F" w:rsidRDefault="00C924B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Pensando em uma solução para a combater a lentidão na coleta de dados e informações que afetam as empresas de transporte de pescados.</w:t>
      </w:r>
    </w:p>
    <w:p w14:paraId="3C68DAA5" w14:textId="77777777" w:rsidR="0095060F" w:rsidRDefault="00C924BF">
      <w:pPr>
        <w:pBdr>
          <w:bottom w:val="single" w:sz="12" w:space="1" w:color="auto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conta do longo processo na validação de qualidade dos produtos (Peixe polaca e peixe </w:t>
      </w:r>
      <w:proofErr w:type="spellStart"/>
      <w:r>
        <w:rPr>
          <w:rFonts w:ascii="Arial" w:eastAsia="Arial" w:hAnsi="Arial" w:cs="Arial"/>
        </w:rPr>
        <w:t>Panga</w:t>
      </w:r>
      <w:proofErr w:type="spellEnd"/>
      <w:r>
        <w:rPr>
          <w:rFonts w:ascii="Arial" w:eastAsia="Arial" w:hAnsi="Arial" w:cs="Arial"/>
        </w:rPr>
        <w:t>), geram despesas para o cliente.</w:t>
      </w:r>
    </w:p>
    <w:p w14:paraId="03BEAE51" w14:textId="77777777" w:rsidR="00401207" w:rsidRDefault="00401207" w:rsidP="00E14D35">
      <w:pPr>
        <w:jc w:val="center"/>
        <w:rPr>
          <w:rFonts w:ascii="Arial" w:eastAsia="Arial" w:hAnsi="Arial" w:cs="Arial"/>
          <w:b/>
          <w:bCs/>
          <w:u w:val="single"/>
        </w:rPr>
      </w:pPr>
    </w:p>
    <w:p w14:paraId="6CDDD81F" w14:textId="634DDFAD" w:rsidR="006130FF" w:rsidRDefault="000202FA" w:rsidP="00E14D35">
      <w:pPr>
        <w:jc w:val="center"/>
        <w:rPr>
          <w:rFonts w:ascii="Arial" w:eastAsia="Arial" w:hAnsi="Arial" w:cs="Arial"/>
          <w:b/>
          <w:bCs/>
          <w:u w:val="single"/>
        </w:rPr>
      </w:pPr>
      <w:r w:rsidRPr="00401207">
        <w:rPr>
          <w:rFonts w:ascii="Arial" w:eastAsia="Arial" w:hAnsi="Arial" w:cs="Arial"/>
          <w:b/>
          <w:bCs/>
          <w:u w:val="single"/>
        </w:rPr>
        <w:t xml:space="preserve">Peixe </w:t>
      </w:r>
      <w:proofErr w:type="spellStart"/>
      <w:r w:rsidRPr="00401207">
        <w:rPr>
          <w:rFonts w:ascii="Arial" w:eastAsia="Arial" w:hAnsi="Arial" w:cs="Arial"/>
          <w:b/>
          <w:bCs/>
          <w:u w:val="single"/>
        </w:rPr>
        <w:t>Panga</w:t>
      </w:r>
      <w:proofErr w:type="spellEnd"/>
    </w:p>
    <w:p w14:paraId="65289793" w14:textId="77777777" w:rsidR="005779EC" w:rsidRDefault="0095014B" w:rsidP="009501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panga</w:t>
      </w:r>
      <w:proofErr w:type="spellEnd"/>
      <w:r>
        <w:rPr>
          <w:rFonts w:ascii="Arial" w:eastAsia="Arial" w:hAnsi="Arial" w:cs="Arial"/>
        </w:rPr>
        <w:t xml:space="preserve"> surgiu no mercado como peixe </w:t>
      </w:r>
      <w:proofErr w:type="spellStart"/>
      <w:r>
        <w:rPr>
          <w:rFonts w:ascii="Arial" w:eastAsia="Arial" w:hAnsi="Arial" w:cs="Arial"/>
        </w:rPr>
        <w:t>ornalmental</w:t>
      </w:r>
      <w:proofErr w:type="spellEnd"/>
      <w:r>
        <w:rPr>
          <w:rFonts w:ascii="Arial" w:eastAsia="Arial" w:hAnsi="Arial" w:cs="Arial"/>
        </w:rPr>
        <w:t xml:space="preserve">, que é aquele peixe escolhido para ser criado </w:t>
      </w:r>
      <w:r w:rsidR="00F053BB">
        <w:rPr>
          <w:rFonts w:ascii="Arial" w:eastAsia="Arial" w:hAnsi="Arial" w:cs="Arial"/>
        </w:rPr>
        <w:t xml:space="preserve">em aquário, e usado como animal de estimação. </w:t>
      </w:r>
      <w:r w:rsidR="00023E0C">
        <w:rPr>
          <w:rFonts w:ascii="Arial" w:eastAsia="Arial" w:hAnsi="Arial" w:cs="Arial"/>
        </w:rPr>
        <w:t xml:space="preserve">Só que a carne desse peixe é muito similar a da tilápia, </w:t>
      </w:r>
      <w:r w:rsidR="00E4193F">
        <w:rPr>
          <w:rFonts w:ascii="Arial" w:eastAsia="Arial" w:hAnsi="Arial" w:cs="Arial"/>
        </w:rPr>
        <w:t xml:space="preserve">que é muito consumida no mercado brasileiro. </w:t>
      </w:r>
      <w:r w:rsidR="004F66CA">
        <w:rPr>
          <w:rFonts w:ascii="Arial" w:eastAsia="Arial" w:hAnsi="Arial" w:cs="Arial"/>
        </w:rPr>
        <w:t xml:space="preserve">O </w:t>
      </w:r>
      <w:proofErr w:type="spellStart"/>
      <w:r w:rsidR="004F66CA">
        <w:rPr>
          <w:rFonts w:ascii="Arial" w:eastAsia="Arial" w:hAnsi="Arial" w:cs="Arial"/>
        </w:rPr>
        <w:t>panga</w:t>
      </w:r>
      <w:proofErr w:type="spellEnd"/>
      <w:r w:rsidR="004F66CA">
        <w:rPr>
          <w:rFonts w:ascii="Arial" w:eastAsia="Arial" w:hAnsi="Arial" w:cs="Arial"/>
        </w:rPr>
        <w:t xml:space="preserve"> é um peixe originário d</w:t>
      </w:r>
      <w:r w:rsidR="00CD3307">
        <w:rPr>
          <w:rFonts w:ascii="Arial" w:eastAsia="Arial" w:hAnsi="Arial" w:cs="Arial"/>
        </w:rPr>
        <w:t xml:space="preserve">a </w:t>
      </w:r>
      <w:proofErr w:type="spellStart"/>
      <w:r w:rsidR="00CD3307">
        <w:rPr>
          <w:rFonts w:ascii="Arial" w:eastAsia="Arial" w:hAnsi="Arial" w:cs="Arial"/>
        </w:rPr>
        <w:t>Asia</w:t>
      </w:r>
      <w:proofErr w:type="spellEnd"/>
      <w:r w:rsidR="00CD3307">
        <w:rPr>
          <w:rFonts w:ascii="Arial" w:eastAsia="Arial" w:hAnsi="Arial" w:cs="Arial"/>
        </w:rPr>
        <w:t>, mais especificamente</w:t>
      </w:r>
      <w:r w:rsidR="0022150A">
        <w:rPr>
          <w:rFonts w:ascii="Arial" w:eastAsia="Arial" w:hAnsi="Arial" w:cs="Arial"/>
        </w:rPr>
        <w:t xml:space="preserve"> do</w:t>
      </w:r>
      <w:r w:rsidR="004F66CA">
        <w:rPr>
          <w:rFonts w:ascii="Arial" w:eastAsia="Arial" w:hAnsi="Arial" w:cs="Arial"/>
        </w:rPr>
        <w:t xml:space="preserve"> </w:t>
      </w:r>
      <w:proofErr w:type="spellStart"/>
      <w:r w:rsidR="004F66CA">
        <w:rPr>
          <w:rFonts w:ascii="Arial" w:eastAsia="Arial" w:hAnsi="Arial" w:cs="Arial"/>
        </w:rPr>
        <w:t>viatina</w:t>
      </w:r>
      <w:proofErr w:type="spellEnd"/>
      <w:r w:rsidR="009B4349">
        <w:rPr>
          <w:rFonts w:ascii="Arial" w:eastAsia="Arial" w:hAnsi="Arial" w:cs="Arial"/>
        </w:rPr>
        <w:t xml:space="preserve"> no rio </w:t>
      </w:r>
      <w:r w:rsidR="00AA73B4">
        <w:rPr>
          <w:rFonts w:ascii="Arial" w:eastAsia="Arial" w:hAnsi="Arial" w:cs="Arial"/>
        </w:rPr>
        <w:t>Me</w:t>
      </w:r>
      <w:r w:rsidR="006E7BA1">
        <w:rPr>
          <w:rFonts w:ascii="Arial" w:eastAsia="Arial" w:hAnsi="Arial" w:cs="Arial"/>
        </w:rPr>
        <w:t>kong, que fica no leste da Ásia</w:t>
      </w:r>
      <w:r w:rsidR="004F66CA">
        <w:rPr>
          <w:rFonts w:ascii="Arial" w:eastAsia="Arial" w:hAnsi="Arial" w:cs="Arial"/>
        </w:rPr>
        <w:t xml:space="preserve">, </w:t>
      </w:r>
      <w:r w:rsidR="007A5722">
        <w:rPr>
          <w:rFonts w:ascii="Arial" w:eastAsia="Arial" w:hAnsi="Arial" w:cs="Arial"/>
        </w:rPr>
        <w:t>e se ad</w:t>
      </w:r>
      <w:r w:rsidR="00B758CA">
        <w:rPr>
          <w:rFonts w:ascii="Arial" w:eastAsia="Arial" w:hAnsi="Arial" w:cs="Arial"/>
        </w:rPr>
        <w:t xml:space="preserve">aptou muito bem ao nosso clima, que bem similar ao do seu pais de origem. O </w:t>
      </w:r>
      <w:proofErr w:type="spellStart"/>
      <w:r w:rsidR="00B758CA">
        <w:rPr>
          <w:rFonts w:ascii="Arial" w:eastAsia="Arial" w:hAnsi="Arial" w:cs="Arial"/>
        </w:rPr>
        <w:t>panga</w:t>
      </w:r>
      <w:proofErr w:type="spellEnd"/>
      <w:r w:rsidR="00B758CA">
        <w:rPr>
          <w:rFonts w:ascii="Arial" w:eastAsia="Arial" w:hAnsi="Arial" w:cs="Arial"/>
        </w:rPr>
        <w:t xml:space="preserve"> chegou no Brasil, a mais ou menos 10 anos. </w:t>
      </w:r>
      <w:r w:rsidR="006450DB">
        <w:rPr>
          <w:rFonts w:ascii="Arial" w:eastAsia="Arial" w:hAnsi="Arial" w:cs="Arial"/>
        </w:rPr>
        <w:t xml:space="preserve">E desde então, os únicos estados legalizados e autorizados para a criação e produção desse peixe </w:t>
      </w:r>
      <w:r w:rsidR="001F4428">
        <w:rPr>
          <w:rFonts w:ascii="Arial" w:eastAsia="Arial" w:hAnsi="Arial" w:cs="Arial"/>
        </w:rPr>
        <w:t xml:space="preserve">são, Rio de Janeiro, São Paulo e Rio Grande do Norte. </w:t>
      </w:r>
      <w:r w:rsidR="006A5CAF">
        <w:rPr>
          <w:rFonts w:ascii="Arial" w:eastAsia="Arial" w:hAnsi="Arial" w:cs="Arial"/>
        </w:rPr>
        <w:t>Esse é um animal de clima equatorial</w:t>
      </w:r>
      <w:r w:rsidR="00AB361C">
        <w:rPr>
          <w:rFonts w:ascii="Arial" w:eastAsia="Arial" w:hAnsi="Arial" w:cs="Arial"/>
        </w:rPr>
        <w:t xml:space="preserve">. Esse peixe possui uma respiração </w:t>
      </w:r>
      <w:r w:rsidR="000D2186">
        <w:rPr>
          <w:rFonts w:ascii="Arial" w:eastAsia="Arial" w:hAnsi="Arial" w:cs="Arial"/>
        </w:rPr>
        <w:t>aérea</w:t>
      </w:r>
      <w:r w:rsidR="00F6051E">
        <w:rPr>
          <w:rFonts w:ascii="Arial" w:eastAsia="Arial" w:hAnsi="Arial" w:cs="Arial"/>
        </w:rPr>
        <w:t xml:space="preserve"> facultativa, mais conhecida como dupla respiração</w:t>
      </w:r>
      <w:r w:rsidR="00B7690B">
        <w:rPr>
          <w:rFonts w:ascii="Arial" w:eastAsia="Arial" w:hAnsi="Arial" w:cs="Arial"/>
        </w:rPr>
        <w:t>, e possui um aproveitamento maior da carne, comparado a outros peixes</w:t>
      </w:r>
      <w:r w:rsidR="00586EDB">
        <w:rPr>
          <w:rFonts w:ascii="Arial" w:eastAsia="Arial" w:hAnsi="Arial" w:cs="Arial"/>
        </w:rPr>
        <w:t xml:space="preserve">. Ele possui só uma espinha </w:t>
      </w:r>
      <w:proofErr w:type="spellStart"/>
      <w:r w:rsidR="00586EDB">
        <w:rPr>
          <w:rFonts w:ascii="Arial" w:eastAsia="Arial" w:hAnsi="Arial" w:cs="Arial"/>
        </w:rPr>
        <w:t>dorçal</w:t>
      </w:r>
      <w:proofErr w:type="spellEnd"/>
      <w:r w:rsidR="00586EDB">
        <w:rPr>
          <w:rFonts w:ascii="Arial" w:eastAsia="Arial" w:hAnsi="Arial" w:cs="Arial"/>
        </w:rPr>
        <w:t xml:space="preserve">, </w:t>
      </w:r>
      <w:r w:rsidR="00D9003E">
        <w:rPr>
          <w:rFonts w:ascii="Arial" w:eastAsia="Arial" w:hAnsi="Arial" w:cs="Arial"/>
        </w:rPr>
        <w:t xml:space="preserve">então na hora do </w:t>
      </w:r>
      <w:proofErr w:type="spellStart"/>
      <w:r w:rsidR="00D9003E">
        <w:rPr>
          <w:rFonts w:ascii="Arial" w:eastAsia="Arial" w:hAnsi="Arial" w:cs="Arial"/>
        </w:rPr>
        <w:t>filetamen</w:t>
      </w:r>
      <w:r w:rsidR="00702552">
        <w:rPr>
          <w:rFonts w:ascii="Arial" w:eastAsia="Arial" w:hAnsi="Arial" w:cs="Arial"/>
        </w:rPr>
        <w:t>to</w:t>
      </w:r>
      <w:proofErr w:type="spellEnd"/>
      <w:r w:rsidR="00702552">
        <w:rPr>
          <w:rFonts w:ascii="Arial" w:eastAsia="Arial" w:hAnsi="Arial" w:cs="Arial"/>
        </w:rPr>
        <w:t xml:space="preserve"> na indústria ou em </w:t>
      </w:r>
      <w:r w:rsidR="00134A69">
        <w:rPr>
          <w:rFonts w:ascii="Arial" w:eastAsia="Arial" w:hAnsi="Arial" w:cs="Arial"/>
        </w:rPr>
        <w:t>residências</w:t>
      </w:r>
      <w:r w:rsidR="00702552">
        <w:rPr>
          <w:rFonts w:ascii="Arial" w:eastAsia="Arial" w:hAnsi="Arial" w:cs="Arial"/>
        </w:rPr>
        <w:t xml:space="preserve">, existe um aproveitamento maior da carne, porque você perde menos carne para a carcaça. </w:t>
      </w:r>
      <w:r w:rsidR="000F4563">
        <w:rPr>
          <w:rFonts w:ascii="Arial" w:eastAsia="Arial" w:hAnsi="Arial" w:cs="Arial"/>
        </w:rPr>
        <w:t xml:space="preserve">É uma carne branca, muito saborosa, bem semelhante a da tilápia. </w:t>
      </w:r>
      <w:r w:rsidR="00ED6DD1">
        <w:rPr>
          <w:rFonts w:ascii="Arial" w:eastAsia="Arial" w:hAnsi="Arial" w:cs="Arial"/>
        </w:rPr>
        <w:t xml:space="preserve">Ele também possui uma dupla respiração, o que se torna </w:t>
      </w:r>
      <w:r w:rsidR="00FE1559">
        <w:rPr>
          <w:rFonts w:ascii="Arial" w:eastAsia="Arial" w:hAnsi="Arial" w:cs="Arial"/>
        </w:rPr>
        <w:t xml:space="preserve">favorável para </w:t>
      </w:r>
      <w:r w:rsidR="00096BDC">
        <w:rPr>
          <w:rFonts w:ascii="Arial" w:eastAsia="Arial" w:hAnsi="Arial" w:cs="Arial"/>
        </w:rPr>
        <w:t xml:space="preserve">os produtores, </w:t>
      </w:r>
      <w:r w:rsidR="001A2D40">
        <w:rPr>
          <w:rFonts w:ascii="Arial" w:eastAsia="Arial" w:hAnsi="Arial" w:cs="Arial"/>
        </w:rPr>
        <w:t xml:space="preserve">já que não é necessário a utilização aeradores com tanta </w:t>
      </w:r>
      <w:r w:rsidR="009E2353">
        <w:rPr>
          <w:rFonts w:ascii="Arial" w:eastAsia="Arial" w:hAnsi="Arial" w:cs="Arial"/>
        </w:rPr>
        <w:t>frequência</w:t>
      </w:r>
      <w:r w:rsidR="001A2D40">
        <w:rPr>
          <w:rFonts w:ascii="Arial" w:eastAsia="Arial" w:hAnsi="Arial" w:cs="Arial"/>
        </w:rPr>
        <w:t xml:space="preserve"> como em outras espécie</w:t>
      </w:r>
      <w:r w:rsidR="000065BA">
        <w:rPr>
          <w:rFonts w:ascii="Arial" w:eastAsia="Arial" w:hAnsi="Arial" w:cs="Arial"/>
        </w:rPr>
        <w:t xml:space="preserve">. </w:t>
      </w:r>
      <w:r w:rsidR="00DB19CF">
        <w:rPr>
          <w:rFonts w:ascii="Arial" w:eastAsia="Arial" w:hAnsi="Arial" w:cs="Arial"/>
        </w:rPr>
        <w:t xml:space="preserve">O </w:t>
      </w:r>
      <w:proofErr w:type="spellStart"/>
      <w:r w:rsidR="000A58D0">
        <w:rPr>
          <w:rFonts w:ascii="Arial" w:eastAsia="Arial" w:hAnsi="Arial" w:cs="Arial"/>
        </w:rPr>
        <w:t>panga</w:t>
      </w:r>
      <w:proofErr w:type="spellEnd"/>
      <w:r w:rsidR="000A58D0">
        <w:rPr>
          <w:rFonts w:ascii="Arial" w:eastAsia="Arial" w:hAnsi="Arial" w:cs="Arial"/>
        </w:rPr>
        <w:t xml:space="preserve"> é um animal </w:t>
      </w:r>
      <w:proofErr w:type="spellStart"/>
      <w:r w:rsidR="000A58D0">
        <w:rPr>
          <w:rFonts w:ascii="Arial" w:eastAsia="Arial" w:hAnsi="Arial" w:cs="Arial"/>
        </w:rPr>
        <w:t>onivero</w:t>
      </w:r>
      <w:proofErr w:type="spellEnd"/>
      <w:r w:rsidR="000A58D0">
        <w:rPr>
          <w:rFonts w:ascii="Arial" w:eastAsia="Arial" w:hAnsi="Arial" w:cs="Arial"/>
        </w:rPr>
        <w:t xml:space="preserve">, então ele consegue digerir </w:t>
      </w:r>
      <w:r w:rsidR="009C43B5">
        <w:rPr>
          <w:rFonts w:ascii="Arial" w:eastAsia="Arial" w:hAnsi="Arial" w:cs="Arial"/>
        </w:rPr>
        <w:t xml:space="preserve">tanto a proteína de origem animal, quanto a proteína de uso vegetal, </w:t>
      </w:r>
      <w:r w:rsidR="00303F39">
        <w:rPr>
          <w:rFonts w:ascii="Arial" w:eastAsia="Arial" w:hAnsi="Arial" w:cs="Arial"/>
        </w:rPr>
        <w:t xml:space="preserve">mas o Brasil ainda precisa avançar no processo nutricional do peixe, </w:t>
      </w:r>
      <w:r w:rsidR="00C305C2">
        <w:rPr>
          <w:rFonts w:ascii="Arial" w:eastAsia="Arial" w:hAnsi="Arial" w:cs="Arial"/>
        </w:rPr>
        <w:t xml:space="preserve">porque só existe uma </w:t>
      </w:r>
      <w:proofErr w:type="spellStart"/>
      <w:r w:rsidR="00C305C2">
        <w:rPr>
          <w:rFonts w:ascii="Arial" w:eastAsia="Arial" w:hAnsi="Arial" w:cs="Arial"/>
        </w:rPr>
        <w:t>fabrica</w:t>
      </w:r>
      <w:proofErr w:type="spellEnd"/>
      <w:r w:rsidR="00C305C2">
        <w:rPr>
          <w:rFonts w:ascii="Arial" w:eastAsia="Arial" w:hAnsi="Arial" w:cs="Arial"/>
        </w:rPr>
        <w:t xml:space="preserve"> de fabricação de ra</w:t>
      </w:r>
      <w:r w:rsidR="00C03C6E">
        <w:rPr>
          <w:rFonts w:ascii="Arial" w:eastAsia="Arial" w:hAnsi="Arial" w:cs="Arial"/>
        </w:rPr>
        <w:t xml:space="preserve">ção do </w:t>
      </w:r>
      <w:proofErr w:type="spellStart"/>
      <w:r w:rsidR="00C03C6E">
        <w:rPr>
          <w:rFonts w:ascii="Arial" w:eastAsia="Arial" w:hAnsi="Arial" w:cs="Arial"/>
        </w:rPr>
        <w:t>panga</w:t>
      </w:r>
      <w:proofErr w:type="spellEnd"/>
      <w:r w:rsidR="00243C16">
        <w:rPr>
          <w:rFonts w:ascii="Arial" w:eastAsia="Arial" w:hAnsi="Arial" w:cs="Arial"/>
        </w:rPr>
        <w:t xml:space="preserve"> que fica na </w:t>
      </w:r>
      <w:r w:rsidR="00506C99">
        <w:rPr>
          <w:rFonts w:ascii="Arial" w:eastAsia="Arial" w:hAnsi="Arial" w:cs="Arial"/>
        </w:rPr>
        <w:t>Paraíba</w:t>
      </w:r>
      <w:r w:rsidR="00243C16">
        <w:rPr>
          <w:rFonts w:ascii="Arial" w:eastAsia="Arial" w:hAnsi="Arial" w:cs="Arial"/>
        </w:rPr>
        <w:t>,</w:t>
      </w:r>
      <w:r w:rsidR="00F042E8">
        <w:rPr>
          <w:rFonts w:ascii="Arial" w:eastAsia="Arial" w:hAnsi="Arial" w:cs="Arial"/>
        </w:rPr>
        <w:t xml:space="preserve">  fabrica essa que enviou seus consultores </w:t>
      </w:r>
      <w:r w:rsidR="0086509C">
        <w:rPr>
          <w:rFonts w:ascii="Arial" w:eastAsia="Arial" w:hAnsi="Arial" w:cs="Arial"/>
        </w:rPr>
        <w:t xml:space="preserve">em uma </w:t>
      </w:r>
      <w:r w:rsidR="000B4F71">
        <w:rPr>
          <w:rFonts w:ascii="Arial" w:eastAsia="Arial" w:hAnsi="Arial" w:cs="Arial"/>
        </w:rPr>
        <w:t>incursão</w:t>
      </w:r>
      <w:r w:rsidR="0086509C">
        <w:rPr>
          <w:rFonts w:ascii="Arial" w:eastAsia="Arial" w:hAnsi="Arial" w:cs="Arial"/>
        </w:rPr>
        <w:t xml:space="preserve"> no </w:t>
      </w:r>
      <w:proofErr w:type="spellStart"/>
      <w:r w:rsidR="0086509C">
        <w:rPr>
          <w:rFonts w:ascii="Arial" w:eastAsia="Arial" w:hAnsi="Arial" w:cs="Arial"/>
        </w:rPr>
        <w:t>Viatina</w:t>
      </w:r>
      <w:proofErr w:type="spellEnd"/>
      <w:r w:rsidR="0086509C">
        <w:rPr>
          <w:rFonts w:ascii="Arial" w:eastAsia="Arial" w:hAnsi="Arial" w:cs="Arial"/>
        </w:rPr>
        <w:t>,</w:t>
      </w:r>
      <w:r w:rsidR="00B14D12">
        <w:rPr>
          <w:rFonts w:ascii="Arial" w:eastAsia="Arial" w:hAnsi="Arial" w:cs="Arial"/>
        </w:rPr>
        <w:t xml:space="preserve"> </w:t>
      </w:r>
      <w:r w:rsidR="005A2CD2">
        <w:rPr>
          <w:rFonts w:ascii="Arial" w:eastAsia="Arial" w:hAnsi="Arial" w:cs="Arial"/>
        </w:rPr>
        <w:t xml:space="preserve">para </w:t>
      </w:r>
      <w:r w:rsidR="00C83B1F">
        <w:rPr>
          <w:rFonts w:ascii="Arial" w:eastAsia="Arial" w:hAnsi="Arial" w:cs="Arial"/>
        </w:rPr>
        <w:t xml:space="preserve">aprender mais sobre o </w:t>
      </w:r>
      <w:proofErr w:type="spellStart"/>
      <w:r w:rsidR="00C83B1F">
        <w:rPr>
          <w:rFonts w:ascii="Arial" w:eastAsia="Arial" w:hAnsi="Arial" w:cs="Arial"/>
        </w:rPr>
        <w:t>Panga</w:t>
      </w:r>
      <w:proofErr w:type="spellEnd"/>
      <w:r w:rsidR="00B15D88">
        <w:rPr>
          <w:rFonts w:ascii="Arial" w:eastAsia="Arial" w:hAnsi="Arial" w:cs="Arial"/>
        </w:rPr>
        <w:t xml:space="preserve">. </w:t>
      </w:r>
      <w:r w:rsidR="00532755">
        <w:rPr>
          <w:rFonts w:ascii="Arial" w:eastAsia="Arial" w:hAnsi="Arial" w:cs="Arial"/>
        </w:rPr>
        <w:t xml:space="preserve">E essa ração que especifica para o </w:t>
      </w:r>
      <w:proofErr w:type="spellStart"/>
      <w:r w:rsidR="00532755">
        <w:rPr>
          <w:rFonts w:ascii="Arial" w:eastAsia="Arial" w:hAnsi="Arial" w:cs="Arial"/>
        </w:rPr>
        <w:t>Panga</w:t>
      </w:r>
      <w:proofErr w:type="spellEnd"/>
      <w:r w:rsidR="00532755">
        <w:rPr>
          <w:rFonts w:ascii="Arial" w:eastAsia="Arial" w:hAnsi="Arial" w:cs="Arial"/>
        </w:rPr>
        <w:t>, ajuda na diminuição de gordura da carne, no clareamento do filé</w:t>
      </w:r>
      <w:r w:rsidR="00235FAF">
        <w:rPr>
          <w:rFonts w:ascii="Arial" w:eastAsia="Arial" w:hAnsi="Arial" w:cs="Arial"/>
        </w:rPr>
        <w:t xml:space="preserve">. </w:t>
      </w:r>
      <w:r w:rsidR="00D521BE">
        <w:rPr>
          <w:rFonts w:ascii="Arial" w:eastAsia="Arial" w:hAnsi="Arial" w:cs="Arial"/>
        </w:rPr>
        <w:t xml:space="preserve">Uma das principais vantagens desse peixe é que ele possui </w:t>
      </w:r>
      <w:r w:rsidR="00B5510F">
        <w:rPr>
          <w:rFonts w:ascii="Arial" w:eastAsia="Arial" w:hAnsi="Arial" w:cs="Arial"/>
        </w:rPr>
        <w:t xml:space="preserve">2 tipos de respiração, </w:t>
      </w:r>
      <w:r w:rsidR="005347F1">
        <w:rPr>
          <w:rFonts w:ascii="Arial" w:eastAsia="Arial" w:hAnsi="Arial" w:cs="Arial"/>
        </w:rPr>
        <w:t>a respiração branquial, que é comum em todos os peixes, e a segunda respiração é a pulmonar</w:t>
      </w:r>
      <w:r w:rsidR="00502BB0">
        <w:rPr>
          <w:rFonts w:ascii="Arial" w:eastAsia="Arial" w:hAnsi="Arial" w:cs="Arial"/>
        </w:rPr>
        <w:t xml:space="preserve"> facultativa</w:t>
      </w:r>
      <w:r w:rsidR="005347F1">
        <w:rPr>
          <w:rFonts w:ascii="Arial" w:eastAsia="Arial" w:hAnsi="Arial" w:cs="Arial"/>
        </w:rPr>
        <w:t>,</w:t>
      </w:r>
      <w:r w:rsidR="00502BB0">
        <w:rPr>
          <w:rFonts w:ascii="Arial" w:eastAsia="Arial" w:hAnsi="Arial" w:cs="Arial"/>
        </w:rPr>
        <w:t xml:space="preserve"> ou seja, </w:t>
      </w:r>
      <w:r w:rsidR="003D377E">
        <w:rPr>
          <w:rFonts w:ascii="Arial" w:eastAsia="Arial" w:hAnsi="Arial" w:cs="Arial"/>
        </w:rPr>
        <w:t xml:space="preserve">em uma queda de </w:t>
      </w:r>
      <w:r w:rsidR="00A512A8">
        <w:rPr>
          <w:rFonts w:ascii="Arial" w:eastAsia="Arial" w:hAnsi="Arial" w:cs="Arial"/>
        </w:rPr>
        <w:t xml:space="preserve">oxigênio da agua, ele pode nadar até a superfície da agua, e fazer a respiração. </w:t>
      </w:r>
      <w:r w:rsidR="00A2390D">
        <w:rPr>
          <w:rFonts w:ascii="Arial" w:eastAsia="Arial" w:hAnsi="Arial" w:cs="Arial"/>
        </w:rPr>
        <w:t xml:space="preserve">O Brasil já importa 140 </w:t>
      </w:r>
      <w:proofErr w:type="spellStart"/>
      <w:r w:rsidR="00A2390D">
        <w:rPr>
          <w:rFonts w:ascii="Arial" w:eastAsia="Arial" w:hAnsi="Arial" w:cs="Arial"/>
        </w:rPr>
        <w:t>milhoes</w:t>
      </w:r>
      <w:proofErr w:type="spellEnd"/>
      <w:r w:rsidR="00A2390D">
        <w:rPr>
          <w:rFonts w:ascii="Arial" w:eastAsia="Arial" w:hAnsi="Arial" w:cs="Arial"/>
        </w:rPr>
        <w:t xml:space="preserve"> de dólares de </w:t>
      </w:r>
      <w:proofErr w:type="spellStart"/>
      <w:r w:rsidR="00A2390D">
        <w:rPr>
          <w:rFonts w:ascii="Arial" w:eastAsia="Arial" w:hAnsi="Arial" w:cs="Arial"/>
        </w:rPr>
        <w:t>panga</w:t>
      </w:r>
      <w:proofErr w:type="spellEnd"/>
      <w:r w:rsidR="00A2390D">
        <w:rPr>
          <w:rFonts w:ascii="Arial" w:eastAsia="Arial" w:hAnsi="Arial" w:cs="Arial"/>
        </w:rPr>
        <w:t xml:space="preserve"> por </w:t>
      </w:r>
      <w:proofErr w:type="spellStart"/>
      <w:r w:rsidR="00A2390D">
        <w:rPr>
          <w:rFonts w:ascii="Arial" w:eastAsia="Arial" w:hAnsi="Arial" w:cs="Arial"/>
        </w:rPr>
        <w:t>ano</w:t>
      </w:r>
      <w:r w:rsidR="0031380A">
        <w:rPr>
          <w:rFonts w:ascii="Arial" w:eastAsia="Arial" w:hAnsi="Arial" w:cs="Arial"/>
        </w:rPr>
        <w:t>.</w:t>
      </w:r>
      <w:r w:rsidR="00BD4355">
        <w:rPr>
          <w:rFonts w:ascii="Arial" w:eastAsia="Arial" w:hAnsi="Arial" w:cs="Arial"/>
        </w:rPr>
        <w:t>O</w:t>
      </w:r>
      <w:proofErr w:type="spellEnd"/>
      <w:r w:rsidR="00BD4355">
        <w:rPr>
          <w:rFonts w:ascii="Arial" w:eastAsia="Arial" w:hAnsi="Arial" w:cs="Arial"/>
        </w:rPr>
        <w:t xml:space="preserve"> Rio Me</w:t>
      </w:r>
      <w:r w:rsidR="0004083E">
        <w:rPr>
          <w:rFonts w:ascii="Arial" w:eastAsia="Arial" w:hAnsi="Arial" w:cs="Arial"/>
        </w:rPr>
        <w:t>k</w:t>
      </w:r>
      <w:r w:rsidR="00BD4355">
        <w:rPr>
          <w:rFonts w:ascii="Arial" w:eastAsia="Arial" w:hAnsi="Arial" w:cs="Arial"/>
        </w:rPr>
        <w:t xml:space="preserve">ong passa por </w:t>
      </w:r>
    </w:p>
    <w:p w14:paraId="4A9AD99A" w14:textId="2E574616" w:rsidR="0031380A" w:rsidRDefault="00BD4355" w:rsidP="0095014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divesos</w:t>
      </w:r>
      <w:proofErr w:type="spellEnd"/>
      <w:r>
        <w:rPr>
          <w:rFonts w:ascii="Arial" w:eastAsia="Arial" w:hAnsi="Arial" w:cs="Arial"/>
        </w:rPr>
        <w:t xml:space="preserve"> países, China, </w:t>
      </w:r>
      <w:proofErr w:type="spellStart"/>
      <w:r>
        <w:rPr>
          <w:rFonts w:ascii="Arial" w:eastAsia="Arial" w:hAnsi="Arial" w:cs="Arial"/>
        </w:rPr>
        <w:t>Tailandia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305A1B">
        <w:rPr>
          <w:rFonts w:ascii="Arial" w:eastAsia="Arial" w:hAnsi="Arial" w:cs="Arial"/>
        </w:rPr>
        <w:t>Vietana</w:t>
      </w:r>
      <w:proofErr w:type="spellEnd"/>
      <w:r w:rsidR="00305A1B">
        <w:rPr>
          <w:rFonts w:ascii="Arial" w:eastAsia="Arial" w:hAnsi="Arial" w:cs="Arial"/>
        </w:rPr>
        <w:t>. Esse é o décimo terceiro maior rio do mundo</w:t>
      </w:r>
      <w:r w:rsidR="00907F3F">
        <w:rPr>
          <w:rFonts w:ascii="Arial" w:eastAsia="Arial" w:hAnsi="Arial" w:cs="Arial"/>
        </w:rPr>
        <w:t xml:space="preserve"> em extensão,</w:t>
      </w:r>
      <w:r w:rsidR="00BD0811">
        <w:rPr>
          <w:rFonts w:ascii="Arial" w:eastAsia="Arial" w:hAnsi="Arial" w:cs="Arial"/>
        </w:rPr>
        <w:t xml:space="preserve"> e o décimo maior, em relação ao volume de água. </w:t>
      </w:r>
      <w:r w:rsidR="00907F3F">
        <w:rPr>
          <w:rFonts w:ascii="Arial" w:eastAsia="Arial" w:hAnsi="Arial" w:cs="Arial"/>
        </w:rPr>
        <w:t xml:space="preserve"> </w:t>
      </w:r>
    </w:p>
    <w:p w14:paraId="63540415" w14:textId="77777777" w:rsidR="00FD277C" w:rsidRDefault="00297699" w:rsidP="009501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Parte Legislativa para criação desse peixe, </w:t>
      </w:r>
      <w:proofErr w:type="spellStart"/>
      <w:r>
        <w:rPr>
          <w:rFonts w:ascii="Arial" w:eastAsia="Arial" w:hAnsi="Arial" w:cs="Arial"/>
        </w:rPr>
        <w:t>panga</w:t>
      </w:r>
      <w:proofErr w:type="spellEnd"/>
      <w:r>
        <w:rPr>
          <w:rFonts w:ascii="Arial" w:eastAsia="Arial" w:hAnsi="Arial" w:cs="Arial"/>
        </w:rPr>
        <w:t xml:space="preserve">. </w:t>
      </w:r>
    </w:p>
    <w:p w14:paraId="3D8AD5C0" w14:textId="5D42A708" w:rsidR="0095014B" w:rsidRDefault="00FD277C" w:rsidP="00FD277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FD277C">
        <w:rPr>
          <w:rFonts w:ascii="Arial" w:eastAsia="Arial" w:hAnsi="Arial" w:cs="Arial"/>
        </w:rPr>
        <w:t>Cadastro Ambiental Rural</w:t>
      </w:r>
      <w:r w:rsidR="000B4F71" w:rsidRPr="00FD277C">
        <w:rPr>
          <w:rFonts w:ascii="Arial" w:eastAsia="Arial" w:hAnsi="Arial" w:cs="Arial"/>
        </w:rPr>
        <w:t xml:space="preserve"> </w:t>
      </w:r>
      <w:r w:rsidR="00243C16" w:rsidRPr="00FD277C">
        <w:rPr>
          <w:rFonts w:ascii="Arial" w:eastAsia="Arial" w:hAnsi="Arial" w:cs="Arial"/>
        </w:rPr>
        <w:t xml:space="preserve"> </w:t>
      </w:r>
    </w:p>
    <w:p w14:paraId="610ECEF9" w14:textId="08C728EC" w:rsidR="00FD277C" w:rsidRDefault="00FD277C" w:rsidP="00FD277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Propiedade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reguralizada</w:t>
      </w:r>
      <w:proofErr w:type="spellEnd"/>
    </w:p>
    <w:p w14:paraId="5B798C8C" w14:textId="3A5CB25F" w:rsidR="00FD277C" w:rsidRDefault="005F2CD0" w:rsidP="00FD277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Tem que atender </w:t>
      </w:r>
      <w:r w:rsidR="006D03DD">
        <w:rPr>
          <w:rFonts w:ascii="Arial" w:eastAsia="Arial" w:hAnsi="Arial" w:cs="Arial"/>
        </w:rPr>
        <w:t xml:space="preserve">questões do </w:t>
      </w:r>
      <w:proofErr w:type="spellStart"/>
      <w:r w:rsidR="006D03DD">
        <w:rPr>
          <w:rFonts w:ascii="Arial" w:eastAsia="Arial" w:hAnsi="Arial" w:cs="Arial"/>
        </w:rPr>
        <w:t>corgue</w:t>
      </w:r>
      <w:proofErr w:type="spellEnd"/>
      <w:r w:rsidR="006D03DD">
        <w:rPr>
          <w:rFonts w:ascii="Arial" w:eastAsia="Arial" w:hAnsi="Arial" w:cs="Arial"/>
        </w:rPr>
        <w:t xml:space="preserve"> florestal</w:t>
      </w:r>
    </w:p>
    <w:p w14:paraId="0A4C1112" w14:textId="614BDD95" w:rsidR="00F976F0" w:rsidRDefault="00F976F0" w:rsidP="00F976F0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Licenciamento pelo </w:t>
      </w:r>
      <w:proofErr w:type="spellStart"/>
      <w:r>
        <w:rPr>
          <w:rFonts w:ascii="Arial" w:eastAsia="Arial" w:hAnsi="Arial" w:cs="Arial"/>
        </w:rPr>
        <w:t>idema</w:t>
      </w:r>
      <w:proofErr w:type="spellEnd"/>
      <w:r>
        <w:rPr>
          <w:rFonts w:ascii="Arial" w:eastAsia="Arial" w:hAnsi="Arial" w:cs="Arial"/>
        </w:rPr>
        <w:t>, ou órgão municipal</w:t>
      </w:r>
      <w:r w:rsidR="00C924BF">
        <w:rPr>
          <w:rFonts w:ascii="Arial" w:eastAsia="Arial" w:hAnsi="Arial" w:cs="Arial"/>
        </w:rPr>
        <w:t xml:space="preserve"> </w:t>
      </w:r>
    </w:p>
    <w:p w14:paraId="06677BBB" w14:textId="77777777" w:rsidR="00486A9C" w:rsidRDefault="00486A9C" w:rsidP="00486A9C">
      <w:pPr>
        <w:pStyle w:val="PargrafodaLista"/>
        <w:jc w:val="center"/>
        <w:rPr>
          <w:rFonts w:ascii="Arial" w:eastAsia="Arial" w:hAnsi="Arial" w:cs="Arial"/>
        </w:rPr>
      </w:pPr>
    </w:p>
    <w:p w14:paraId="10CFCBF0" w14:textId="4C3900C5" w:rsidR="005779EC" w:rsidRDefault="0058097B" w:rsidP="00486A9C">
      <w:pPr>
        <w:pStyle w:val="PargrafodaLista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</w:t>
      </w:r>
      <w:r w:rsidR="00486A9C">
        <w:rPr>
          <w:rFonts w:ascii="Arial" w:eastAsia="Arial" w:hAnsi="Arial" w:cs="Arial"/>
        </w:rPr>
        <w:t>ainer</w:t>
      </w:r>
    </w:p>
    <w:p w14:paraId="198B11D5" w14:textId="77777777" w:rsidR="0078437F" w:rsidRDefault="00C950DB" w:rsidP="00BF57CB">
      <w:pPr>
        <w:pStyle w:val="Pargrafoda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Porto de Santos é maior da américa latina</w:t>
      </w:r>
      <w:r w:rsidR="00321783">
        <w:rPr>
          <w:rFonts w:ascii="Arial" w:eastAsia="Arial" w:hAnsi="Arial" w:cs="Arial"/>
        </w:rPr>
        <w:t xml:space="preserve">. </w:t>
      </w:r>
      <w:r w:rsidR="006F0A33">
        <w:rPr>
          <w:rFonts w:ascii="Arial" w:eastAsia="Arial" w:hAnsi="Arial" w:cs="Arial"/>
        </w:rPr>
        <w:t>Com a necessidade cada vez mais aumenta</w:t>
      </w:r>
      <w:r w:rsidR="007C6017">
        <w:rPr>
          <w:rFonts w:ascii="Arial" w:eastAsia="Arial" w:hAnsi="Arial" w:cs="Arial"/>
        </w:rPr>
        <w:t xml:space="preserve">da, </w:t>
      </w:r>
      <w:r w:rsidR="000231A1">
        <w:rPr>
          <w:rFonts w:ascii="Arial" w:eastAsia="Arial" w:hAnsi="Arial" w:cs="Arial"/>
        </w:rPr>
        <w:t xml:space="preserve">de </w:t>
      </w:r>
      <w:r w:rsidR="007C6017">
        <w:rPr>
          <w:rFonts w:ascii="Arial" w:eastAsia="Arial" w:hAnsi="Arial" w:cs="Arial"/>
        </w:rPr>
        <w:t xml:space="preserve">transporte ao redor do mundo, a </w:t>
      </w:r>
      <w:r w:rsidR="00FC40ED">
        <w:rPr>
          <w:rFonts w:ascii="Arial" w:eastAsia="Arial" w:hAnsi="Arial" w:cs="Arial"/>
        </w:rPr>
        <w:t>ISO (</w:t>
      </w:r>
      <w:proofErr w:type="spellStart"/>
      <w:r w:rsidR="00F473D7" w:rsidRPr="00F473D7">
        <w:rPr>
          <w:rFonts w:ascii="Arial" w:eastAsia="Arial" w:hAnsi="Arial" w:cs="Arial"/>
        </w:rPr>
        <w:t>International</w:t>
      </w:r>
      <w:proofErr w:type="spellEnd"/>
      <w:r w:rsidR="00F473D7" w:rsidRPr="00F473D7">
        <w:rPr>
          <w:rFonts w:ascii="Arial" w:eastAsia="Arial" w:hAnsi="Arial" w:cs="Arial"/>
        </w:rPr>
        <w:t xml:space="preserve"> </w:t>
      </w:r>
      <w:proofErr w:type="spellStart"/>
      <w:r w:rsidR="00F473D7" w:rsidRPr="00F473D7">
        <w:rPr>
          <w:rFonts w:ascii="Arial" w:eastAsia="Arial" w:hAnsi="Arial" w:cs="Arial"/>
        </w:rPr>
        <w:t>station</w:t>
      </w:r>
      <w:proofErr w:type="spellEnd"/>
      <w:r w:rsidR="00F473D7" w:rsidRPr="00F473D7">
        <w:rPr>
          <w:rFonts w:ascii="Arial" w:eastAsia="Arial" w:hAnsi="Arial" w:cs="Arial"/>
        </w:rPr>
        <w:t xml:space="preserve"> </w:t>
      </w:r>
      <w:proofErr w:type="spellStart"/>
      <w:r w:rsidR="00F473D7" w:rsidRPr="00F473D7">
        <w:rPr>
          <w:rFonts w:ascii="Arial" w:eastAsia="Arial" w:hAnsi="Arial" w:cs="Arial"/>
        </w:rPr>
        <w:t>organization</w:t>
      </w:r>
      <w:proofErr w:type="spellEnd"/>
      <w:r w:rsidR="00FC40ED">
        <w:rPr>
          <w:rFonts w:ascii="Arial" w:eastAsia="Arial" w:hAnsi="Arial" w:cs="Arial"/>
        </w:rPr>
        <w:t>)</w:t>
      </w:r>
      <w:r w:rsidR="00713271">
        <w:rPr>
          <w:rFonts w:ascii="Arial" w:eastAsia="Arial" w:hAnsi="Arial" w:cs="Arial"/>
        </w:rPr>
        <w:t xml:space="preserve"> Organização </w:t>
      </w:r>
      <w:r w:rsidR="00C837D1">
        <w:rPr>
          <w:rFonts w:ascii="Arial" w:eastAsia="Arial" w:hAnsi="Arial" w:cs="Arial"/>
        </w:rPr>
        <w:t xml:space="preserve">Internacional </w:t>
      </w:r>
      <w:r w:rsidR="00903DC4">
        <w:rPr>
          <w:rFonts w:ascii="Arial" w:eastAsia="Arial" w:hAnsi="Arial" w:cs="Arial"/>
        </w:rPr>
        <w:t>para Padronização</w:t>
      </w:r>
      <w:r w:rsidR="00766870">
        <w:rPr>
          <w:rFonts w:ascii="Arial" w:eastAsia="Arial" w:hAnsi="Arial" w:cs="Arial"/>
        </w:rPr>
        <w:t xml:space="preserve">, </w:t>
      </w:r>
      <w:r w:rsidR="00A9656A">
        <w:rPr>
          <w:rFonts w:ascii="Arial" w:eastAsia="Arial" w:hAnsi="Arial" w:cs="Arial"/>
        </w:rPr>
        <w:t xml:space="preserve">padronizou o formato dos containers, são eles o container de </w:t>
      </w:r>
      <w:r w:rsidR="00260609">
        <w:rPr>
          <w:rFonts w:ascii="Arial" w:eastAsia="Arial" w:hAnsi="Arial" w:cs="Arial"/>
        </w:rPr>
        <w:t>20 pés, ou 6,096</w:t>
      </w:r>
      <w:r w:rsidR="00D73135">
        <w:rPr>
          <w:rFonts w:ascii="Arial" w:eastAsia="Arial" w:hAnsi="Arial" w:cs="Arial"/>
        </w:rPr>
        <w:t xml:space="preserve"> metros, e o container de 40 pés, </w:t>
      </w:r>
      <w:r w:rsidR="00974183">
        <w:rPr>
          <w:rFonts w:ascii="Arial" w:eastAsia="Arial" w:hAnsi="Arial" w:cs="Arial"/>
        </w:rPr>
        <w:t>ou 12,192 metros.</w:t>
      </w:r>
    </w:p>
    <w:p w14:paraId="0E7BA04E" w14:textId="77777777" w:rsidR="00587EF1" w:rsidRDefault="0078437F" w:rsidP="00BF57CB">
      <w:pPr>
        <w:pStyle w:val="PargrafodaLista"/>
        <w:pBdr>
          <w:bottom w:val="single" w:sz="12" w:space="1" w:color="auto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Existem 2 tipos de containers, os </w:t>
      </w:r>
      <w:proofErr w:type="spellStart"/>
      <w:r w:rsidR="003045BF">
        <w:rPr>
          <w:rFonts w:ascii="Arial" w:eastAsia="Arial" w:hAnsi="Arial" w:cs="Arial"/>
        </w:rPr>
        <w:t>Dry</w:t>
      </w:r>
      <w:proofErr w:type="spellEnd"/>
      <w:r w:rsidR="003045BF">
        <w:rPr>
          <w:rFonts w:ascii="Arial" w:eastAsia="Arial" w:hAnsi="Arial" w:cs="Arial"/>
        </w:rPr>
        <w:t>, para cargas secas</w:t>
      </w:r>
      <w:r w:rsidR="00DB621D">
        <w:rPr>
          <w:rFonts w:ascii="Arial" w:eastAsia="Arial" w:hAnsi="Arial" w:cs="Arial"/>
        </w:rPr>
        <w:t xml:space="preserve">, os </w:t>
      </w:r>
      <w:proofErr w:type="spellStart"/>
      <w:r w:rsidR="00FE70B7">
        <w:rPr>
          <w:rFonts w:ascii="Arial" w:eastAsia="Arial" w:hAnsi="Arial" w:cs="Arial"/>
        </w:rPr>
        <w:t>Reefer</w:t>
      </w:r>
      <w:proofErr w:type="spellEnd"/>
      <w:r w:rsidR="00D82DD4">
        <w:rPr>
          <w:rFonts w:ascii="Arial" w:eastAsia="Arial" w:hAnsi="Arial" w:cs="Arial"/>
        </w:rPr>
        <w:t xml:space="preserve"> para cargas refrigeradas ou congeladas</w:t>
      </w:r>
      <w:r w:rsidR="00667567">
        <w:rPr>
          <w:rFonts w:ascii="Arial" w:eastAsia="Arial" w:hAnsi="Arial" w:cs="Arial"/>
        </w:rPr>
        <w:t xml:space="preserve">. O container </w:t>
      </w:r>
      <w:proofErr w:type="spellStart"/>
      <w:r w:rsidR="00667567">
        <w:rPr>
          <w:rFonts w:ascii="Arial" w:eastAsia="Arial" w:hAnsi="Arial" w:cs="Arial"/>
        </w:rPr>
        <w:t>refeer</w:t>
      </w:r>
      <w:proofErr w:type="spellEnd"/>
      <w:r w:rsidR="00667567">
        <w:rPr>
          <w:rFonts w:ascii="Arial" w:eastAsia="Arial" w:hAnsi="Arial" w:cs="Arial"/>
        </w:rPr>
        <w:t xml:space="preserve"> possui um equipamento que é responsável por manter a temperatura interna constante. </w:t>
      </w:r>
      <w:r w:rsidR="008C13E0">
        <w:rPr>
          <w:rFonts w:ascii="Arial" w:eastAsia="Arial" w:hAnsi="Arial" w:cs="Arial"/>
        </w:rPr>
        <w:t xml:space="preserve">Algumas cargas que são levadas </w:t>
      </w:r>
      <w:r w:rsidR="00D9201C">
        <w:rPr>
          <w:rFonts w:ascii="Arial" w:eastAsia="Arial" w:hAnsi="Arial" w:cs="Arial"/>
        </w:rPr>
        <w:t xml:space="preserve">congeladas, são as carnes e peixes, e as cargas que são levadas resfriadas são frutas, </w:t>
      </w:r>
      <w:r w:rsidR="00175653">
        <w:rPr>
          <w:rFonts w:ascii="Arial" w:eastAsia="Arial" w:hAnsi="Arial" w:cs="Arial"/>
        </w:rPr>
        <w:t xml:space="preserve">plantas, produtos químicos e etc. </w:t>
      </w:r>
      <w:r w:rsidR="00945F5F">
        <w:rPr>
          <w:rFonts w:ascii="Arial" w:eastAsia="Arial" w:hAnsi="Arial" w:cs="Arial"/>
        </w:rPr>
        <w:t xml:space="preserve">Esse container não refrigera, ele mantém a temperatura pelo qual foi programado, </w:t>
      </w:r>
      <w:r w:rsidR="00F84A55">
        <w:rPr>
          <w:rFonts w:ascii="Arial" w:eastAsia="Arial" w:hAnsi="Arial" w:cs="Arial"/>
        </w:rPr>
        <w:t>ele pode trabalhar entre temperaturas de -30°C ou 30</w:t>
      </w:r>
      <w:r w:rsidR="00E206F7">
        <w:rPr>
          <w:rFonts w:ascii="Arial" w:eastAsia="Arial" w:hAnsi="Arial" w:cs="Arial"/>
        </w:rPr>
        <w:t>°C</w:t>
      </w:r>
      <w:r w:rsidR="00B52ECD">
        <w:rPr>
          <w:rFonts w:ascii="Arial" w:eastAsia="Arial" w:hAnsi="Arial" w:cs="Arial"/>
        </w:rPr>
        <w:t xml:space="preserve">. </w:t>
      </w:r>
      <w:r w:rsidR="00173B43">
        <w:rPr>
          <w:rFonts w:ascii="Arial" w:eastAsia="Arial" w:hAnsi="Arial" w:cs="Arial"/>
        </w:rPr>
        <w:t xml:space="preserve">O </w:t>
      </w:r>
      <w:proofErr w:type="spellStart"/>
      <w:r w:rsidR="00173B43">
        <w:rPr>
          <w:rFonts w:ascii="Arial" w:eastAsia="Arial" w:hAnsi="Arial" w:cs="Arial"/>
        </w:rPr>
        <w:t>reefer</w:t>
      </w:r>
      <w:proofErr w:type="spellEnd"/>
      <w:r w:rsidR="00173B43">
        <w:rPr>
          <w:rFonts w:ascii="Arial" w:eastAsia="Arial" w:hAnsi="Arial" w:cs="Arial"/>
        </w:rPr>
        <w:t xml:space="preserve"> possui uma estrutura diferente de outros containers, </w:t>
      </w:r>
      <w:r w:rsidR="005A5656">
        <w:rPr>
          <w:rFonts w:ascii="Arial" w:eastAsia="Arial" w:hAnsi="Arial" w:cs="Arial"/>
        </w:rPr>
        <w:t xml:space="preserve">por fora ele é revestido por alumínio </w:t>
      </w:r>
      <w:r w:rsidR="00653D59">
        <w:rPr>
          <w:rFonts w:ascii="Arial" w:eastAsia="Arial" w:hAnsi="Arial" w:cs="Arial"/>
        </w:rPr>
        <w:t xml:space="preserve">e </w:t>
      </w:r>
      <w:proofErr w:type="spellStart"/>
      <w:r w:rsidR="00653D59">
        <w:rPr>
          <w:rFonts w:ascii="Arial" w:eastAsia="Arial" w:hAnsi="Arial" w:cs="Arial"/>
        </w:rPr>
        <w:t>e</w:t>
      </w:r>
      <w:proofErr w:type="spellEnd"/>
      <w:r w:rsidR="00653D59">
        <w:rPr>
          <w:rFonts w:ascii="Arial" w:eastAsia="Arial" w:hAnsi="Arial" w:cs="Arial"/>
        </w:rPr>
        <w:t xml:space="preserve"> por dentro de aço inox, entre essas duas camadas existe um isolante térmico, </w:t>
      </w:r>
      <w:r w:rsidR="0015419B">
        <w:rPr>
          <w:rFonts w:ascii="Arial" w:eastAsia="Arial" w:hAnsi="Arial" w:cs="Arial"/>
        </w:rPr>
        <w:t>com o qual é responsável por manter a temperatura da carga.</w:t>
      </w:r>
    </w:p>
    <w:p w14:paraId="22664452" w14:textId="77777777" w:rsidR="002B30BC" w:rsidRDefault="002B30BC" w:rsidP="002F0428">
      <w:pPr>
        <w:pStyle w:val="PargrafodaLista"/>
        <w:jc w:val="center"/>
        <w:rPr>
          <w:rFonts w:ascii="Arial" w:eastAsia="Arial" w:hAnsi="Arial" w:cs="Arial"/>
        </w:rPr>
      </w:pPr>
    </w:p>
    <w:p w14:paraId="77A013F4" w14:textId="77777777" w:rsidR="004926B0" w:rsidRDefault="0028125A" w:rsidP="00BF57CB">
      <w:pPr>
        <w:pStyle w:val="Pargrafoda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desafio da recei</w:t>
      </w:r>
      <w:r w:rsidR="00DC67D8">
        <w:rPr>
          <w:rFonts w:ascii="Arial" w:eastAsia="Arial" w:hAnsi="Arial" w:cs="Arial"/>
        </w:rPr>
        <w:t xml:space="preserve">ta federal, é </w:t>
      </w:r>
      <w:r w:rsidR="00BC3C75">
        <w:rPr>
          <w:rFonts w:ascii="Arial" w:eastAsia="Arial" w:hAnsi="Arial" w:cs="Arial"/>
        </w:rPr>
        <w:t xml:space="preserve">fiscalizar todas as cargas que estão no porto. </w:t>
      </w:r>
      <w:r w:rsidR="00A96D09">
        <w:rPr>
          <w:rFonts w:ascii="Arial" w:eastAsia="Arial" w:hAnsi="Arial" w:cs="Arial"/>
        </w:rPr>
        <w:t xml:space="preserve">Atualmente, um produto leva em média 15 dias para ser liberado por todos os órgãos do porto. </w:t>
      </w:r>
    </w:p>
    <w:p w14:paraId="201EE164" w14:textId="77777777" w:rsidR="004926B0" w:rsidRDefault="004926B0" w:rsidP="00BF57CB">
      <w:pPr>
        <w:pStyle w:val="PargrafodaLista"/>
        <w:rPr>
          <w:rFonts w:ascii="Arial" w:eastAsia="Arial" w:hAnsi="Arial" w:cs="Arial"/>
        </w:rPr>
      </w:pPr>
    </w:p>
    <w:p w14:paraId="41DF6CF8" w14:textId="71826E02" w:rsidR="003C638C" w:rsidRDefault="006D7385" w:rsidP="00BF57CB">
      <w:pPr>
        <w:pStyle w:val="PargrafodaLista"/>
        <w:pBdr>
          <w:top w:val="single" w:sz="12" w:space="1" w:color="auto"/>
          <w:bottom w:val="single" w:sz="12" w:space="1" w:color="auto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Quem fiscaliza os portos</w:t>
      </w:r>
      <w:r w:rsidR="002C2308">
        <w:rPr>
          <w:rFonts w:ascii="Arial" w:eastAsia="Arial" w:hAnsi="Arial" w:cs="Arial"/>
        </w:rPr>
        <w:t xml:space="preserve"> ?. </w:t>
      </w:r>
      <w:r w:rsidR="00676100">
        <w:rPr>
          <w:rFonts w:ascii="Arial" w:eastAsia="Arial" w:hAnsi="Arial" w:cs="Arial"/>
        </w:rPr>
        <w:t xml:space="preserve">Agência nacional de </w:t>
      </w:r>
      <w:r w:rsidR="00853A55">
        <w:rPr>
          <w:rFonts w:ascii="Arial" w:eastAsia="Arial" w:hAnsi="Arial" w:cs="Arial"/>
        </w:rPr>
        <w:t xml:space="preserve">transportes aquários. </w:t>
      </w:r>
      <w:r w:rsidR="0072452D">
        <w:rPr>
          <w:rFonts w:ascii="Arial" w:eastAsia="Arial" w:hAnsi="Arial" w:cs="Arial"/>
        </w:rPr>
        <w:tab/>
      </w:r>
    </w:p>
    <w:p w14:paraId="00C36753" w14:textId="77777777" w:rsidR="00B92803" w:rsidRDefault="00570344" w:rsidP="00BF57CB">
      <w:pPr>
        <w:pStyle w:val="Pargrafoda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Quem fiscaliza as cargas ?</w:t>
      </w:r>
    </w:p>
    <w:p w14:paraId="6611AF96" w14:textId="77777777" w:rsidR="00B92803" w:rsidRDefault="00B92803" w:rsidP="00BF57CB">
      <w:pPr>
        <w:pStyle w:val="PargrafodaLista"/>
        <w:rPr>
          <w:rFonts w:ascii="Arial" w:eastAsia="Arial" w:hAnsi="Arial" w:cs="Arial"/>
        </w:rPr>
      </w:pPr>
    </w:p>
    <w:p w14:paraId="58ACE27E" w14:textId="4D66554D" w:rsidR="00570344" w:rsidRDefault="00B92803" w:rsidP="00BF57CB">
      <w:pPr>
        <w:pStyle w:val="PargrafodaLista"/>
        <w:rPr>
          <w:rFonts w:ascii="Arial" w:eastAsia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Alfândega do Porto de Santos, responsável pela entrada, permanência, movimentação e liberação das mercadorias</w:t>
      </w:r>
      <w:r w:rsidR="00570344">
        <w:rPr>
          <w:rFonts w:ascii="Arial" w:eastAsia="Arial" w:hAnsi="Arial" w:cs="Arial"/>
        </w:rPr>
        <w:t xml:space="preserve"> </w:t>
      </w:r>
    </w:p>
    <w:p w14:paraId="1FF17589" w14:textId="2F495C2D" w:rsidR="00570344" w:rsidRPr="00D73135" w:rsidRDefault="00141299" w:rsidP="00BF57CB">
      <w:pPr>
        <w:pStyle w:val="PargrafodaLista"/>
        <w:rPr>
          <w:rFonts w:ascii="Arial" w:eastAsia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trabalho de fiscalização no Porto de Santos, além da Alfândega, também é realizado pelo Sistema de Vigilância Agropecuária Internacional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Vigiagro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 do Ministério da Agricultura, Pecuária e Abastecimento – que supervisiona as cargas de origem animal e vegetal – e pela Agência Nacional de Vigilância Sanitária (Anvisa) – responsável pela execução das atividades de controle sanitário. Os dois órgãos devem começar a utilizar o mesmo sistema já adotado pela Alfândega.</w:t>
      </w:r>
    </w:p>
    <w:p w14:paraId="3C68DAA7" w14:textId="77777777" w:rsidR="0095060F" w:rsidRDefault="0095060F">
      <w:pPr>
        <w:rPr>
          <w:rFonts w:ascii="Arial" w:eastAsia="Arial" w:hAnsi="Arial" w:cs="Arial"/>
        </w:rPr>
      </w:pPr>
    </w:p>
    <w:sectPr w:rsidR="009506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6A54"/>
    <w:multiLevelType w:val="hybridMultilevel"/>
    <w:tmpl w:val="BFD4B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0F"/>
    <w:rsid w:val="000065BA"/>
    <w:rsid w:val="000202FA"/>
    <w:rsid w:val="000231A1"/>
    <w:rsid w:val="00023E0C"/>
    <w:rsid w:val="0004083E"/>
    <w:rsid w:val="0005096E"/>
    <w:rsid w:val="00096BDC"/>
    <w:rsid w:val="000A58D0"/>
    <w:rsid w:val="000B4F71"/>
    <w:rsid w:val="000D2186"/>
    <w:rsid w:val="000F4563"/>
    <w:rsid w:val="00134A69"/>
    <w:rsid w:val="00141299"/>
    <w:rsid w:val="0015419B"/>
    <w:rsid w:val="00173B43"/>
    <w:rsid w:val="00175653"/>
    <w:rsid w:val="001A2D40"/>
    <w:rsid w:val="001F4428"/>
    <w:rsid w:val="0022150A"/>
    <w:rsid w:val="00235FAF"/>
    <w:rsid w:val="00243C16"/>
    <w:rsid w:val="00260609"/>
    <w:rsid w:val="0028125A"/>
    <w:rsid w:val="00297699"/>
    <w:rsid w:val="002B30BC"/>
    <w:rsid w:val="002C2308"/>
    <w:rsid w:val="002F0428"/>
    <w:rsid w:val="00303F39"/>
    <w:rsid w:val="003045BF"/>
    <w:rsid w:val="00305A1B"/>
    <w:rsid w:val="0031380A"/>
    <w:rsid w:val="00321783"/>
    <w:rsid w:val="0033661E"/>
    <w:rsid w:val="00397D18"/>
    <w:rsid w:val="003C638C"/>
    <w:rsid w:val="003D0FF3"/>
    <w:rsid w:val="003D377E"/>
    <w:rsid w:val="00401207"/>
    <w:rsid w:val="00486A9C"/>
    <w:rsid w:val="004926B0"/>
    <w:rsid w:val="004F66CA"/>
    <w:rsid w:val="00502BB0"/>
    <w:rsid w:val="00506C99"/>
    <w:rsid w:val="00532755"/>
    <w:rsid w:val="005347F1"/>
    <w:rsid w:val="00570344"/>
    <w:rsid w:val="005779EC"/>
    <w:rsid w:val="0058097B"/>
    <w:rsid w:val="00586EDB"/>
    <w:rsid w:val="00587EF1"/>
    <w:rsid w:val="005A2CD2"/>
    <w:rsid w:val="005A5656"/>
    <w:rsid w:val="005F2CD0"/>
    <w:rsid w:val="006130FF"/>
    <w:rsid w:val="006450DB"/>
    <w:rsid w:val="00653D59"/>
    <w:rsid w:val="00667567"/>
    <w:rsid w:val="00676100"/>
    <w:rsid w:val="006A5CAF"/>
    <w:rsid w:val="006D03DD"/>
    <w:rsid w:val="006D7385"/>
    <w:rsid w:val="006E7BA1"/>
    <w:rsid w:val="006F0A33"/>
    <w:rsid w:val="00702552"/>
    <w:rsid w:val="00713271"/>
    <w:rsid w:val="0072452D"/>
    <w:rsid w:val="007447A3"/>
    <w:rsid w:val="007449EA"/>
    <w:rsid w:val="00766870"/>
    <w:rsid w:val="0078437F"/>
    <w:rsid w:val="007A5722"/>
    <w:rsid w:val="007C6017"/>
    <w:rsid w:val="007D7007"/>
    <w:rsid w:val="00853A55"/>
    <w:rsid w:val="0086509C"/>
    <w:rsid w:val="008C13E0"/>
    <w:rsid w:val="00903DC4"/>
    <w:rsid w:val="00907F3F"/>
    <w:rsid w:val="00945F5F"/>
    <w:rsid w:val="0095014B"/>
    <w:rsid w:val="0095060F"/>
    <w:rsid w:val="00974183"/>
    <w:rsid w:val="009B4349"/>
    <w:rsid w:val="009C43B5"/>
    <w:rsid w:val="009E2353"/>
    <w:rsid w:val="00A2390D"/>
    <w:rsid w:val="00A278E5"/>
    <w:rsid w:val="00A512A8"/>
    <w:rsid w:val="00A9656A"/>
    <w:rsid w:val="00A96D09"/>
    <w:rsid w:val="00AA73B4"/>
    <w:rsid w:val="00AB361C"/>
    <w:rsid w:val="00AE1E17"/>
    <w:rsid w:val="00B14D12"/>
    <w:rsid w:val="00B15D88"/>
    <w:rsid w:val="00B52ECD"/>
    <w:rsid w:val="00B5510F"/>
    <w:rsid w:val="00B758CA"/>
    <w:rsid w:val="00B7690B"/>
    <w:rsid w:val="00B92803"/>
    <w:rsid w:val="00BC3C75"/>
    <w:rsid w:val="00BD0811"/>
    <w:rsid w:val="00BD4355"/>
    <w:rsid w:val="00BF57CB"/>
    <w:rsid w:val="00C03C6E"/>
    <w:rsid w:val="00C24699"/>
    <w:rsid w:val="00C305C2"/>
    <w:rsid w:val="00C66734"/>
    <w:rsid w:val="00C837D1"/>
    <w:rsid w:val="00C83B1F"/>
    <w:rsid w:val="00C924BF"/>
    <w:rsid w:val="00C950DB"/>
    <w:rsid w:val="00CD3307"/>
    <w:rsid w:val="00D366A9"/>
    <w:rsid w:val="00D521BE"/>
    <w:rsid w:val="00D73135"/>
    <w:rsid w:val="00D82DD4"/>
    <w:rsid w:val="00D9003E"/>
    <w:rsid w:val="00D9201C"/>
    <w:rsid w:val="00DB19CF"/>
    <w:rsid w:val="00DB621D"/>
    <w:rsid w:val="00DC67D8"/>
    <w:rsid w:val="00E14D35"/>
    <w:rsid w:val="00E206F7"/>
    <w:rsid w:val="00E4193F"/>
    <w:rsid w:val="00ED6DD1"/>
    <w:rsid w:val="00F042E8"/>
    <w:rsid w:val="00F053BB"/>
    <w:rsid w:val="00F473D7"/>
    <w:rsid w:val="00F6051E"/>
    <w:rsid w:val="00F84A55"/>
    <w:rsid w:val="00F976F0"/>
    <w:rsid w:val="00FC40ED"/>
    <w:rsid w:val="00FD277C"/>
    <w:rsid w:val="00FE1559"/>
    <w:rsid w:val="00F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DA8E"/>
  <w15:docId w15:val="{AEFBDC03-09FC-4D20-B3EB-D19E95D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D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1010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Rocha</cp:lastModifiedBy>
  <cp:revision>143</cp:revision>
  <dcterms:created xsi:type="dcterms:W3CDTF">2020-09-11T23:09:00Z</dcterms:created>
  <dcterms:modified xsi:type="dcterms:W3CDTF">2020-09-12T23:58:00Z</dcterms:modified>
</cp:coreProperties>
</file>