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D29F5" w14:textId="42BE88A5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8"/>
          <w:szCs w:val="28"/>
          <w:lang w:val="en-US"/>
        </w:rPr>
        <w:t>Rafael Torres Nantes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0"/>
          <w:szCs w:val="20"/>
          <w:lang w:val="en-US"/>
        </w:rPr>
        <w:t>AI/ML Engineer – Voice AI &amp; AWS Serverless</w:t>
      </w:r>
      <w:r>
        <w:rPr>
          <w:b/>
          <w:bCs/>
          <w:sz w:val="20"/>
          <w:szCs w:val="20"/>
          <w:lang w:val="en-US"/>
        </w:rPr>
        <w:br/>
        <w:t>rafatorresnantes@gmail.com · (67) 99114-6761 · Campo Grande, MS, Brazil</w:t>
      </w:r>
      <w:r>
        <w:rPr>
          <w:b/>
          <w:bCs/>
          <w:sz w:val="20"/>
          <w:szCs w:val="20"/>
          <w:lang w:val="en-US"/>
        </w:rPr>
        <w:br/>
        <w:t>linkedin.com/in/</w:t>
      </w:r>
      <w:proofErr w:type="spellStart"/>
      <w:r>
        <w:rPr>
          <w:b/>
          <w:bCs/>
          <w:sz w:val="20"/>
          <w:szCs w:val="20"/>
          <w:lang w:val="en-US"/>
        </w:rPr>
        <w:t>rafael-torresnantes</w:t>
      </w:r>
      <w:proofErr w:type="spellEnd"/>
    </w:p>
    <w:p w14:paraId="2B8F8BF3" w14:textId="77777777" w:rsidR="001C6AA6" w:rsidRDefault="00000000">
      <w:pPr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/>
        <w:t>SUMMARY</w:t>
      </w:r>
    </w:p>
    <w:p w14:paraId="3CF8AB24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AI/ML Engineer with production voice AI systems for U.S. enterprise clients — Amazon Nova Sonic, Bedrock Agents, and Amazon Connect — plus strong experience in RAG and LangChain. Works end-to-end, from application to infrastructure: migrated an AI platform from EC2 to Amazon EKS using Terraform and GitOps, with Bedrock accessed via PrivateLink. Author of a publication indexed in Nature Portfolio's Scientific Reports (r = 0.78).</w:t>
      </w:r>
    </w:p>
    <w:p w14:paraId="2ACA50F5" w14:textId="77777777" w:rsidR="001C6AA6" w:rsidRPr="004B1D96" w:rsidRDefault="00000000">
      <w:pPr>
        <w:pStyle w:val="heading10"/>
        <w:shd w:val="clear" w:color="auto" w:fill="404040" w:themeFill="text1" w:themeFillTint="BF"/>
        <w:spacing w:line="259" w:lineRule="auto"/>
        <w:rPr>
          <w:rFonts w:ascii="Aptos Mono" w:eastAsia="Aptos Mono" w:hAnsi="Aptos Mono" w:cs="Aptos Mono"/>
          <w:sz w:val="24"/>
          <w:szCs w:val="24"/>
          <w:u w:val="single"/>
        </w:rPr>
      </w:pPr>
      <w:r>
        <w:rPr>
          <w:rFonts w:ascii="Aptos Mono" w:eastAsia="Aptos Mono" w:hAnsi="Aptos Mono" w:cs="Aptos Mono"/>
          <w:sz w:val="28"/>
          <w:szCs w:val="28"/>
        </w:rPr>
        <w:t xml:space="preserve"> Education / Certifications</w:t>
      </w:r>
    </w:p>
    <w:p w14:paraId="2E90886B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Computer Engineering — Federal University of Mato Grosso do Sul (UFMS/FACOM) — In progress, expected graduation in 2026</w:t>
      </w:r>
    </w:p>
    <w:p w14:paraId="79CE3A4C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Publication: “Machine learning models for crude protein prediction in Tamani grass pastures” — Scientific Reports (Nature Portfolio) — r = 0.78, XGBoost applied to tabular data and NDVI/EVI spectral indices</w:t>
      </w:r>
    </w:p>
    <w:p w14:paraId="779F761C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Certifications:</w:t>
      </w:r>
    </w:p>
    <w:p w14:paraId="3B82FDCB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Amazon Bedrock Masterclass — The Ultimate Generative AI Guide (2024)</w:t>
      </w:r>
    </w:p>
    <w:p w14:paraId="2B4F24B2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Natural Language Processing and LLM Training Program (2024)</w:t>
      </w:r>
    </w:p>
    <w:p w14:paraId="163F933D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Terraform for AWS — Beginner to Expert (2024)</w:t>
      </w:r>
    </w:p>
    <w:p w14:paraId="20004515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Docker for Developers (Swarm and Kubernetes) (2024)</w:t>
      </w:r>
    </w:p>
    <w:p w14:paraId="4566F9C4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Amazon Connect Complete Training Course (2024)</w:t>
      </w:r>
    </w:p>
    <w:p w14:paraId="1A88A474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 Serverless APIs &amp; Apps — A Complete Introduction (2024)</w:t>
      </w:r>
    </w:p>
    <w:p w14:paraId="0719BE3A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Machine Learning with Amazon AWS and SageMaker (2024)</w:t>
      </w:r>
    </w:p>
    <w:p w14:paraId="01A36083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 Security Best Practices (2024)</w:t>
      </w:r>
    </w:p>
    <w:p w14:paraId="73BA1FDC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 Certificate — UFMS (Amazon Web Services) (2023)</w:t>
      </w:r>
    </w:p>
    <w:p w14:paraId="46652373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GenAI Technical Certification — Compass (2024)</w:t>
      </w:r>
    </w:p>
    <w:p w14:paraId="310DC0C7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AI Assisted Certification — Compass (2024)</w:t>
      </w:r>
    </w:p>
    <w:p w14:paraId="77A96F80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Additional certifications: Master AWS with Python and Boto3 · Artificial Neural Networks in Python · Complete Linux + Servers · Facial and Object Recognition with AWS Rekognition · Alexa Skill Builder for Beginners · Git Complete – Basics to Advanced · Agile Management with Scrum (2024)</w:t>
      </w:r>
    </w:p>
    <w:p w14:paraId="3A278034" w14:textId="77777777" w:rsidR="001C6AA6" w:rsidRDefault="001C6AA6">
      <w:pPr>
        <w:rPr>
          <w:lang w:val="en-US"/>
        </w:rPr>
      </w:pPr>
    </w:p>
    <w:p w14:paraId="186E2ABA" w14:textId="77777777" w:rsidR="001C6AA6" w:rsidRDefault="00000000">
      <w:pPr>
        <w:pStyle w:val="heading10"/>
        <w:shd w:val="clear" w:color="auto" w:fill="404040" w:themeFill="text1" w:themeFillTint="BF"/>
        <w:spacing w:line="259" w:lineRule="auto"/>
        <w:rPr>
          <w:rFonts w:ascii="Aptos Mono" w:eastAsia="Aptos Mono" w:hAnsi="Aptos Mono" w:cs="Aptos Mono"/>
          <w:sz w:val="24"/>
          <w:szCs w:val="24"/>
        </w:rPr>
      </w:pPr>
      <w:r>
        <w:rPr>
          <w:rFonts w:ascii="Aptos Mono" w:eastAsia="Aptos Mono" w:hAnsi="Aptos Mono" w:cs="Aptos Mono"/>
          <w:sz w:val="28"/>
          <w:szCs w:val="28"/>
        </w:rPr>
        <w:t xml:space="preserve"> Work Experiences</w:t>
      </w:r>
    </w:p>
    <w:p w14:paraId="5569E142" w14:textId="77777777" w:rsidR="001C6AA6" w:rsidRDefault="00000000">
      <w:pPr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lastRenderedPageBreak/>
        <w:t>Compass UOL (Mar 2024 – Present) · Remote</w:t>
      </w:r>
      <w:r>
        <w:rPr>
          <w:i/>
          <w:iCs/>
          <w:sz w:val="20"/>
          <w:szCs w:val="20"/>
          <w:lang w:val="en-US"/>
        </w:rPr>
        <w:br/>
        <w:t>AI/ML Engineer</w:t>
      </w:r>
    </w:p>
    <w:p w14:paraId="59F389F3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Key projects and responsibilities across engagements:</w:t>
      </w:r>
    </w:p>
    <w:p w14:paraId="6F001B79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Kubernetes Migration &amp; Cloud Infrastructure (May – Jun 2026)</w:t>
      </w:r>
    </w:p>
    <w:p w14:paraId="722AD5E2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Acted as DevOps engineer on a client's migration from EC2 + Docker Compose to Amazon EKS: Terraform (Cluster Autoscaler, RDS PostgreSQL 16, ElastiCache) and Kustomize (HPA, PDB, NetworkPolicy). SOW of USD 48,148, funded by AWS.</w:t>
      </w:r>
    </w:p>
    <w:p w14:paraId="705C32B7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Integrated Bedrock via PrivateLink and built a GitOps pipeline with CircleCI + GitHub Actions using OIDC, IRSA, and External Secrets Operator, eliminating static credentials in the cluster — operating in a VPC shared with the client's production.</w:t>
      </w:r>
    </w:p>
    <w:p w14:paraId="1C127AD0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Voice &amp; SMS AI Communication Platform (Nov 2025 – Apr 2026)</w:t>
      </w:r>
    </w:p>
    <w:p w14:paraId="0BFE396F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Architected, as lead engineer, an AI communication platform on Amazon Connect + Twilio for a U.S.-based sales client: voice sales, SMS campaigns, appointment scheduling via AI agents, and CRM synchronization.</w:t>
      </w:r>
    </w:p>
    <w:p w14:paraId="32EE0FD2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Implemented live agent transfer, time-zone validation, and CRM fallback with Nova Sonic (Speech-to-Speech) and Bedrock Agents — the mechanisms that keep the call going when the agent can't resolve it alone.</w:t>
      </w:r>
    </w:p>
    <w:p w14:paraId="71E1C37A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Clinical Analysis &amp; Conversational AI (May – Oct 2025)</w:t>
      </w:r>
    </w:p>
    <w:p w14:paraId="7D151780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Delivered, as sole engineer, an end-to-end serverless pipeline (audio → Transcribe → Bedrock LLM → report in HTML) via Step Functions + SAM, replacing a client's manual analysis of health assessments.</w:t>
      </w:r>
    </w:p>
    <w:p w14:paraId="2D339731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Migrated a conversational e-commerce catalog assistant from LangChain (text) to asynchronous Speech-to-Speech with Nova Sonic.</w:t>
      </w:r>
    </w:p>
    <w:p w14:paraId="2F3BF8DC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RAG &amp; Document AI (Mar 2024 – Feb 2025)</w:t>
      </w:r>
    </w:p>
    <w:p w14:paraId="2AC6E365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Built a RAG chatbot with Confluence + Bedrock Knowledge Bases for a banking client, and an OCR document-validation pipeline (Textract → Bedrock → DynamoDB) for a large-scale fintech client.</w:t>
      </w:r>
    </w:p>
    <w:p w14:paraId="2B0E5A82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Ran a foundation-model benchmark on Bedrock — the report defined the model adopted in production; integrated Rekognition for facial comparison with &lt; 500 ms latency.</w:t>
      </w:r>
    </w:p>
    <w:p w14:paraId="60B2E545" w14:textId="77777777" w:rsidR="001C6AA6" w:rsidRDefault="001C6AA6">
      <w:pPr>
        <w:rPr>
          <w:lang w:val="en-US"/>
        </w:rPr>
      </w:pPr>
    </w:p>
    <w:p w14:paraId="4A12832C" w14:textId="77777777" w:rsidR="001C6AA6" w:rsidRDefault="00000000">
      <w:pPr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>AraraBots / RoboCup @Home (UFMS) (Mar 2020 – Dec 2023)</w:t>
      </w:r>
      <w:r>
        <w:rPr>
          <w:i/>
          <w:iCs/>
          <w:sz w:val="20"/>
          <w:szCs w:val="20"/>
          <w:lang w:val="en-US"/>
        </w:rPr>
        <w:br/>
        <w:t>Software Engineer, Robotics</w:t>
      </w:r>
    </w:p>
    <w:p w14:paraId="433F1988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Integrated YOLOv8, MediaPipe, and Whisper into an autonomous robot for an international competition: real-time visual perception, human pose tracking, and speech recognition.</w:t>
      </w:r>
    </w:p>
    <w:p w14:paraId="66C35B7C" w14:textId="77777777" w:rsidR="001C6AA6" w:rsidRDefault="001C6AA6">
      <w:pPr>
        <w:rPr>
          <w:lang w:val="en-US"/>
        </w:rPr>
      </w:pPr>
    </w:p>
    <w:p w14:paraId="6F997F28" w14:textId="77777777" w:rsidR="001C6AA6" w:rsidRDefault="00000000">
      <w:pPr>
        <w:pStyle w:val="heading10"/>
        <w:shd w:val="clear" w:color="auto" w:fill="404040" w:themeFill="text1" w:themeFillTint="BF"/>
        <w:spacing w:line="259" w:lineRule="auto"/>
        <w:rPr>
          <w:rFonts w:ascii="Aptos Mono" w:eastAsia="Aptos Mono" w:hAnsi="Aptos Mono" w:cs="Aptos Mono"/>
          <w:sz w:val="24"/>
          <w:szCs w:val="24"/>
        </w:rPr>
      </w:pPr>
      <w:r>
        <w:rPr>
          <w:rFonts w:ascii="Aptos Mono" w:eastAsia="Aptos Mono" w:hAnsi="Aptos Mono" w:cs="Aptos Mono"/>
          <w:sz w:val="28"/>
          <w:szCs w:val="28"/>
        </w:rPr>
        <w:t xml:space="preserve"> Skills / Expertise</w:t>
      </w:r>
    </w:p>
    <w:p w14:paraId="6EB01CF0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▪ AI/ML: Amazon Bedrock · Bedrock Agents · Nova Sonic (Speech-to-Speech) · LangChain · RAG · LLMs · Prompt Engineering · XGBoost · YOLOv8</w:t>
      </w:r>
    </w:p>
    <w:p w14:paraId="75530351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AWS: Lambda · Connect · Step Functions · EKS · API Gateway · DynamoDB · RDS · S3 · Transcribe · Rekognition · SAM · PrivateLink</w:t>
      </w:r>
    </w:p>
    <w:p w14:paraId="0CB33C6E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DevOps/Infra: Terraform · Kubernetes · Kustomize · Helm · GitOps · CircleCI · GitHub Actions · IRSA · External Secrets Operator · Docker · Linux</w:t>
      </w:r>
    </w:p>
    <w:p w14:paraId="53220121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Languages &amp; Data: Python · TypeScript · SQL · C/C++ · FastAPI · PostgreSQL/PostGIS · QGIS · NDVI/EVI</w:t>
      </w:r>
    </w:p>
    <w:p w14:paraId="5A923F87" w14:textId="77777777" w:rsidR="001C6AA6" w:rsidRDefault="001C6AA6">
      <w:pPr>
        <w:rPr>
          <w:lang w:val="en-US"/>
        </w:rPr>
      </w:pPr>
    </w:p>
    <w:p w14:paraId="379C1781" w14:textId="77777777" w:rsidR="001C6AA6" w:rsidRDefault="00000000">
      <w:pPr>
        <w:pStyle w:val="heading10"/>
        <w:shd w:val="clear" w:color="auto" w:fill="404040" w:themeFill="text1" w:themeFillTint="BF"/>
        <w:spacing w:line="259" w:lineRule="auto"/>
        <w:rPr>
          <w:rFonts w:ascii="Aptos Mono" w:eastAsia="Aptos Mono" w:hAnsi="Aptos Mono" w:cs="Aptos Mono"/>
          <w:sz w:val="24"/>
          <w:szCs w:val="24"/>
        </w:rPr>
      </w:pPr>
      <w:r>
        <w:rPr>
          <w:rFonts w:ascii="Aptos Mono" w:eastAsia="Aptos Mono" w:hAnsi="Aptos Mono" w:cs="Aptos Mono"/>
          <w:sz w:val="28"/>
          <w:szCs w:val="28"/>
        </w:rPr>
        <w:t xml:space="preserve"> Languages</w:t>
      </w:r>
    </w:p>
    <w:p w14:paraId="7A3E7432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Portuguese: Native</w:t>
      </w:r>
    </w:p>
    <w:p w14:paraId="48FC952E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English: Advanced</w:t>
      </w:r>
    </w:p>
    <w:p w14:paraId="1CF3D8A9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Spanish: Not specified</w:t>
      </w:r>
    </w:p>
    <w:p w14:paraId="51CB81CB" w14:textId="77777777" w:rsidR="001C6AA6" w:rsidRDefault="001C6AA6">
      <w:pPr>
        <w:rPr>
          <w:lang w:val="en-US"/>
        </w:rPr>
      </w:pPr>
    </w:p>
    <w:p w14:paraId="073F1DA5" w14:textId="77777777" w:rsidR="001C6AA6" w:rsidRDefault="00000000">
      <w:pPr>
        <w:pStyle w:val="heading10"/>
        <w:shd w:val="clear" w:color="auto" w:fill="404040" w:themeFill="text1" w:themeFillTint="BF"/>
        <w:spacing w:line="259" w:lineRule="auto"/>
        <w:rPr>
          <w:rFonts w:ascii="Aptos Mono" w:eastAsia="Aptos Mono" w:hAnsi="Aptos Mono" w:cs="Aptos Mono"/>
          <w:sz w:val="24"/>
          <w:szCs w:val="24"/>
        </w:rPr>
      </w:pPr>
      <w:r>
        <w:rPr>
          <w:rFonts w:ascii="Aptos Mono" w:eastAsia="Aptos Mono" w:hAnsi="Aptos Mono" w:cs="Aptos Mono"/>
          <w:sz w:val="28"/>
          <w:szCs w:val="28"/>
        </w:rPr>
        <w:t xml:space="preserve"> Additional Information</w:t>
      </w:r>
    </w:p>
    <w:p w14:paraId="1B60EEB4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Location: Campo Grande, MS, Brazil</w:t>
      </w:r>
    </w:p>
    <w:p w14:paraId="70B225DC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GitHub: github.com/rafael-torres-nantes</w:t>
      </w:r>
    </w:p>
    <w:p w14:paraId="7D636B25" w14:textId="77777777" w:rsidR="001C6AA6" w:rsidRDefault="0000000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Featured Projects:</w:t>
      </w:r>
    </w:p>
    <w:p w14:paraId="6A125EF4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AWS-Lambda-AmazonNovaAgentUsingLangChain — Serverless agents with LangChain and Nova Pro, resolving queries via specialized tools, with modular architecture and conversation history.</w:t>
      </w:r>
    </w:p>
    <w:p w14:paraId="5DD1A1DD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AWSLambda-BedrockInferenceWithKnowledgeBase — Full RAG pipeline in Lambda: vector search, relevance-based chunk filtering, and generation with Nova Pro.</w:t>
      </w:r>
    </w:p>
    <w:p w14:paraId="4E3B725A" w14:textId="77777777" w:rsidR="001C6AA6" w:rsidRDefault="0000000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▪ AWSLambda-AmazonNovaSonicAudioChunkProcessor — Voice assistant with real-time bidirectional streaming, asynchronous architecture, and custom tool execution.</w:t>
      </w:r>
    </w:p>
    <w:p w14:paraId="599EC315" w14:textId="77777777" w:rsidR="001C6AA6" w:rsidRDefault="001C6AA6">
      <w:pPr>
        <w:rPr>
          <w:lang w:val="en-US"/>
        </w:rPr>
      </w:pPr>
    </w:p>
    <w:p w14:paraId="3AAED50C" w14:textId="77777777" w:rsidR="001C6AA6" w:rsidRDefault="001C6AA6">
      <w:pPr>
        <w:rPr>
          <w:lang w:val="en-US"/>
        </w:rPr>
      </w:pPr>
    </w:p>
    <w:sectPr w:rsidR="001C6AA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02464" w14:textId="77777777" w:rsidR="007616A8" w:rsidRDefault="007616A8" w:rsidP="0081445D">
      <w:pPr>
        <w:spacing w:after="0" w:line="240" w:lineRule="auto"/>
      </w:pPr>
      <w:r>
        <w:separator/>
      </w:r>
    </w:p>
  </w:endnote>
  <w:endnote w:type="continuationSeparator" w:id="0">
    <w:p w14:paraId="00C7105D" w14:textId="77777777" w:rsidR="007616A8" w:rsidRDefault="007616A8" w:rsidP="00814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8F268" w14:textId="77777777" w:rsidR="007616A8" w:rsidRDefault="007616A8" w:rsidP="0081445D">
      <w:pPr>
        <w:spacing w:after="0" w:line="240" w:lineRule="auto"/>
      </w:pPr>
      <w:r>
        <w:separator/>
      </w:r>
    </w:p>
  </w:footnote>
  <w:footnote w:type="continuationSeparator" w:id="0">
    <w:p w14:paraId="7A57F12D" w14:textId="77777777" w:rsidR="007616A8" w:rsidRDefault="007616A8" w:rsidP="00814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63DBC" w14:textId="77777777" w:rsidR="002B2915" w:rsidRPr="0081445D" w:rsidRDefault="002B2915" w:rsidP="0081445D">
    <w:pPr>
      <w:rPr>
        <w:lang w:val="en-US"/>
      </w:rPr>
    </w:pPr>
    <w:r w:rsidRPr="0081445D">
      <w:rPr>
        <w:rFonts w:ascii="Roboto Mono" w:hAnsi="Roboto Mono"/>
        <w:b/>
        <w:bCs/>
        <w:lang w:val="en-US"/>
      </w:rPr>
      <w:t xml:space="preserve">PROFESSIONAL RESUME  </w:t>
    </w:r>
    <w:r w:rsidRPr="0081445D">
      <w:rPr>
        <w:b/>
        <w:bCs/>
      </w:rPr>
      <w:t xml:space="preserve">                                                                 </w:t>
    </w:r>
    <w:r w:rsidRPr="0081445D">
      <w:rPr>
        <w:noProof/>
      </w:rPr>
      <w:drawing>
        <wp:inline distT="0" distB="0" distL="0" distR="0" wp14:anchorId="0FEC0016" wp14:editId="6BCC1439">
          <wp:extent cx="1456161" cy="179176"/>
          <wp:effectExtent l="0" t="0" r="0" b="0"/>
          <wp:docPr id="70" name="Picture 63" descr="Agentic Al Software Engineering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0F8D91C6-D344-4B7C-91CB-982FC471257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Picture 63" descr="Agentic Al Software Engineering&#10;&#10;O conteúdo gerado por IA pode estar incorreto.">
                    <a:extLst>
                      <a:ext uri="{FF2B5EF4-FFF2-40B4-BE49-F238E27FC236}">
                        <a16:creationId xmlns:a16="http://schemas.microsoft.com/office/drawing/2014/main" id="{47199116-F12E-3A0F-4730-6F47C35BC3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6161" cy="179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br/>
      <w:t>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655DF"/>
    <w:multiLevelType w:val="multilevel"/>
    <w:tmpl w:val="95AC7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Neue Haas Grotesk Text Pro" w:hAnsi="Neue Haas Grotesk Text Pro" w:hint="default"/>
        <w:b/>
        <w:i w:val="0"/>
        <w:iCs w:val="0"/>
        <w:sz w:val="20"/>
        <w:szCs w:val="20"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u w:val="singl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u w:val="singl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u w:val="singl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u w:val="singl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u w:val="singl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u w:val="singl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u w:val="single"/>
      </w:rPr>
    </w:lvl>
  </w:abstractNum>
  <w:num w:numId="1" w16cid:durableId="139188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5D"/>
    <w:rsid w:val="00082618"/>
    <w:rsid w:val="000968B8"/>
    <w:rsid w:val="00161764"/>
    <w:rsid w:val="001C6AA6"/>
    <w:rsid w:val="001D17C8"/>
    <w:rsid w:val="001D4BA6"/>
    <w:rsid w:val="001E10E1"/>
    <w:rsid w:val="0029383B"/>
    <w:rsid w:val="002B2915"/>
    <w:rsid w:val="00324657"/>
    <w:rsid w:val="0034610B"/>
    <w:rsid w:val="00432F7E"/>
    <w:rsid w:val="004B1D96"/>
    <w:rsid w:val="004F7943"/>
    <w:rsid w:val="005471DF"/>
    <w:rsid w:val="00643DB2"/>
    <w:rsid w:val="007616A8"/>
    <w:rsid w:val="0081445D"/>
    <w:rsid w:val="00817B92"/>
    <w:rsid w:val="009677FC"/>
    <w:rsid w:val="009D4AC5"/>
    <w:rsid w:val="00A27784"/>
    <w:rsid w:val="00B37689"/>
    <w:rsid w:val="00CE1C97"/>
    <w:rsid w:val="00D75DB5"/>
    <w:rsid w:val="00D96E1C"/>
    <w:rsid w:val="00DA140F"/>
    <w:rsid w:val="00F3354D"/>
    <w:rsid w:val="00FB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44DE1"/>
  <w15:chartTrackingRefBased/>
  <w15:docId w15:val="{1512856E-504E-4F1C-8828-D9A36243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81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81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81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81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81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81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81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81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81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1"/>
    <w:uiPriority w:val="99"/>
    <w:unhideWhenUsed/>
    <w:rsid w:val="00A27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rsid w:val="00A27784"/>
  </w:style>
  <w:style w:type="paragraph" w:styleId="Rodap">
    <w:name w:val="footer"/>
    <w:basedOn w:val="Normal"/>
    <w:link w:val="RodapChar1"/>
    <w:uiPriority w:val="99"/>
    <w:unhideWhenUsed/>
    <w:rsid w:val="00A277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1">
    <w:name w:val="Rodapé Char1"/>
    <w:basedOn w:val="Fontepargpadro"/>
    <w:link w:val="Rodap"/>
    <w:uiPriority w:val="99"/>
    <w:rsid w:val="00A27784"/>
  </w:style>
  <w:style w:type="paragraph" w:styleId="PargrafodaLista">
    <w:name w:val="List Paragraph"/>
    <w:basedOn w:val="Normal"/>
    <w:uiPriority w:val="34"/>
    <w:qFormat/>
    <w:rsid w:val="008144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44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445D"/>
    <w:rPr>
      <w:b/>
      <w:bCs/>
      <w:smallCaps/>
      <w:color w:val="0F4761" w:themeColor="accent1" w:themeShade="BF"/>
      <w:spacing w:val="5"/>
    </w:rPr>
  </w:style>
  <w:style w:type="paragraph" w:customStyle="1" w:styleId="heading10">
    <w:name w:val="heading 10"/>
    <w:qFormat/>
    <w:rsid w:val="0081445D"/>
    <w:pPr>
      <w:spacing w:before="400" w:after="200" w:line="240" w:lineRule="auto"/>
      <w:outlineLvl w:val="0"/>
    </w:pPr>
    <w:rPr>
      <w:rFonts w:ascii="Arial" w:eastAsia="Arial" w:hAnsi="Arial" w:cs="Arial"/>
      <w:b/>
      <w:bCs/>
      <w:color w:val="FFFFFF"/>
      <w:kern w:val="0"/>
      <w:sz w:val="32"/>
      <w:szCs w:val="32"/>
      <w:lang w:val="en-US" w:eastAsia="ja-JP"/>
      <w14:ligatures w14:val="none"/>
    </w:rPr>
  </w:style>
  <w:style w:type="character" w:customStyle="1" w:styleId="Ttulo1Char">
    <w:name w:val="Título 1 Char"/>
    <w:basedOn w:val="Fontepargpadro"/>
    <w:uiPriority w:val="9"/>
    <w:rsid w:val="0016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16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16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1617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1617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1617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1617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1617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16176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16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16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161764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161764"/>
    <w:rPr>
      <w:i/>
      <w:iCs/>
      <w:color w:val="0F4761" w:themeColor="accent1" w:themeShade="BF"/>
    </w:rPr>
  </w:style>
  <w:style w:type="character" w:customStyle="1" w:styleId="CabealhoChar">
    <w:name w:val="Cabeçalho Char"/>
    <w:basedOn w:val="Fontepargpadro"/>
    <w:uiPriority w:val="99"/>
    <w:rsid w:val="00161764"/>
  </w:style>
  <w:style w:type="character" w:customStyle="1" w:styleId="RodapChar">
    <w:name w:val="Rodapé Char"/>
    <w:basedOn w:val="Fontepargpadro"/>
    <w:uiPriority w:val="99"/>
    <w:rsid w:val="0016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f4104-11c2-40d2-8838-43f2acebc925">
      <Terms xmlns="http://schemas.microsoft.com/office/infopath/2007/PartnerControls"/>
    </lcf76f155ced4ddcb4097134ff3c332f>
    <TaxCatchAll xmlns="9865e834-15e3-4efa-996e-46789ed4bc1b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665652E486974292A284937B3C0D85" ma:contentTypeVersion="13" ma:contentTypeDescription="Crie um novo documento." ma:contentTypeScope="" ma:versionID="55d3fc6deea50c668f5a07ee8e6df4cc">
  <xsd:schema xmlns:xsd="http://www.w3.org/2001/XMLSchema" xmlns:xs="http://www.w3.org/2001/XMLSchema" xmlns:p="http://schemas.microsoft.com/office/2006/metadata/properties" xmlns:ns2="4faf4104-11c2-40d2-8838-43f2acebc925" xmlns:ns3="9865e834-15e3-4efa-996e-46789ed4bc1b" targetNamespace="http://schemas.microsoft.com/office/2006/metadata/properties" ma:root="true" ma:fieldsID="1e3733e23872aea46ddd3e0fb3064417" ns2:_="" ns3:_="">
    <xsd:import namespace="4faf4104-11c2-40d2-8838-43f2acebc925"/>
    <xsd:import namespace="9865e834-15e3-4efa-996e-46789ed4bc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f4104-11c2-40d2-8838-43f2acebc9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8e3a7b-9035-45c9-bf09-6d7aded31f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5e834-15e3-4efa-996e-46789ed4bc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7cd3241-4cf2-47fc-9663-c30a9a5e4e3c}" ma:internalName="TaxCatchAll" ma:showField="CatchAllData" ma:web="9865e834-15e3-4efa-996e-46789ed4bc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CE153-CF81-4CE6-BA39-D9DAE58D5E64}">
  <ds:schemaRefs>
    <ds:schemaRef ds:uri="http://schemas.microsoft.com/office/2006/metadata/properties"/>
    <ds:schemaRef ds:uri="http://schemas.microsoft.com/office/infopath/2007/PartnerControls"/>
    <ds:schemaRef ds:uri="4faf4104-11c2-40d2-8838-43f2acebc925"/>
    <ds:schemaRef ds:uri="9865e834-15e3-4efa-996e-46789ed4bc1b"/>
  </ds:schemaRefs>
</ds:datastoreItem>
</file>

<file path=customXml/itemProps2.xml><?xml version="1.0" encoding="utf-8"?>
<ds:datastoreItem xmlns:ds="http://schemas.openxmlformats.org/officeDocument/2006/customXml" ds:itemID="{FCCD8994-CC9D-423C-B6F4-EBA104AB07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A9E917-E3F4-482E-84EF-B6FE90039D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f4104-11c2-40d2-8838-43f2acebc925"/>
    <ds:schemaRef ds:uri="9865e834-15e3-4efa-996e-46789ed4bc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BA1BA3-949C-40EB-BBEF-67685BA51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1003</TotalTime>
  <Pages>1</Pages>
  <Words>827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Jaques Santos</dc:creator>
  <cp:keywords/>
  <dc:description/>
  <cp:lastModifiedBy>Rafael</cp:lastModifiedBy>
  <cp:revision>20</cp:revision>
  <dcterms:created xsi:type="dcterms:W3CDTF">2026-08-10T16:12:00Z</dcterms:created>
  <dcterms:modified xsi:type="dcterms:W3CDTF">2026-08-11T18:30:00Z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0x0101009F665652E486974292A284937B3C0D85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