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64" w:rsidRPr="00555264" w:rsidRDefault="00555264" w:rsidP="005552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-210" w:tblpY="200"/>
        <w:tblW w:w="9494" w:type="dxa"/>
        <w:tblLayout w:type="fixed"/>
        <w:tblLook w:val="04A0" w:firstRow="1" w:lastRow="0" w:firstColumn="1" w:lastColumn="0" w:noHBand="0" w:noVBand="1"/>
      </w:tblPr>
      <w:tblGrid>
        <w:gridCol w:w="1311"/>
        <w:gridCol w:w="2625"/>
        <w:gridCol w:w="3895"/>
        <w:gridCol w:w="1663"/>
      </w:tblGrid>
      <w:tr w:rsidR="00555264" w:rsidRPr="00555264" w:rsidTr="002E40A9">
        <w:trPr>
          <w:trHeight w:val="210"/>
        </w:trPr>
        <w:tc>
          <w:tcPr>
            <w:tcW w:w="1311" w:type="dxa"/>
            <w:shd w:val="clear" w:color="auto" w:fill="D9D9D9" w:themeFill="background1" w:themeFillShade="D9"/>
          </w:tcPr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264">
              <w:rPr>
                <w:rFonts w:ascii="Times New Roman" w:hAnsi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2625" w:type="dxa"/>
            <w:shd w:val="clear" w:color="auto" w:fill="D9D9D9" w:themeFill="background1" w:themeFillShade="D9"/>
          </w:tcPr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264">
              <w:rPr>
                <w:rFonts w:ascii="Times New Roman" w:hAnsi="Times New Roman"/>
                <w:b/>
                <w:sz w:val="24"/>
                <w:szCs w:val="24"/>
              </w:rPr>
              <w:t>FUNCIONALIDADE</w:t>
            </w:r>
          </w:p>
        </w:tc>
        <w:tc>
          <w:tcPr>
            <w:tcW w:w="3895" w:type="dxa"/>
            <w:shd w:val="clear" w:color="auto" w:fill="D9D9D9" w:themeFill="background1" w:themeFillShade="D9"/>
          </w:tcPr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264">
              <w:rPr>
                <w:rFonts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264">
              <w:rPr>
                <w:rFonts w:ascii="Times New Roman" w:hAnsi="Times New Roman"/>
                <w:b/>
                <w:sz w:val="24"/>
                <w:szCs w:val="24"/>
              </w:rPr>
              <w:t>ATOR</w:t>
            </w:r>
          </w:p>
        </w:tc>
      </w:tr>
      <w:tr w:rsidR="00555264" w:rsidRPr="00555264" w:rsidTr="002E40A9">
        <w:trPr>
          <w:trHeight w:val="1283"/>
        </w:trPr>
        <w:tc>
          <w:tcPr>
            <w:tcW w:w="1311" w:type="dxa"/>
            <w:vAlign w:val="center"/>
          </w:tcPr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RF_01</w:t>
            </w:r>
          </w:p>
        </w:tc>
        <w:tc>
          <w:tcPr>
            <w:tcW w:w="2625" w:type="dxa"/>
          </w:tcPr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264">
              <w:rPr>
                <w:rFonts w:ascii="Times New Roman" w:hAnsi="Times New Roman"/>
                <w:b/>
                <w:sz w:val="24"/>
                <w:szCs w:val="24"/>
              </w:rPr>
              <w:t>Autenticação no sistema</w:t>
            </w:r>
          </w:p>
        </w:tc>
        <w:tc>
          <w:tcPr>
            <w:tcW w:w="3895" w:type="dxa"/>
          </w:tcPr>
          <w:p w:rsidR="00555264" w:rsidRPr="00555264" w:rsidRDefault="00555264" w:rsidP="00555264">
            <w:pPr>
              <w:spacing w:after="12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264">
              <w:rPr>
                <w:rFonts w:ascii="Times New Roman" w:hAnsi="Times New Roman"/>
                <w:b/>
                <w:sz w:val="24"/>
                <w:szCs w:val="24"/>
              </w:rPr>
              <w:t>Para ter acesso ao sistema o ator deverá preencher os campos usuário e senha de acordo com os seus dados cadastrais.</w:t>
            </w:r>
          </w:p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  <w:vAlign w:val="center"/>
          </w:tcPr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264">
              <w:rPr>
                <w:rFonts w:ascii="Times New Roman" w:hAnsi="Times New Roman"/>
                <w:b/>
                <w:sz w:val="24"/>
                <w:szCs w:val="24"/>
              </w:rPr>
              <w:t>Usuário</w:t>
            </w:r>
          </w:p>
        </w:tc>
      </w:tr>
      <w:tr w:rsidR="00555264" w:rsidRPr="00555264" w:rsidTr="002E40A9">
        <w:trPr>
          <w:trHeight w:val="1283"/>
        </w:trPr>
        <w:tc>
          <w:tcPr>
            <w:tcW w:w="1311" w:type="dxa"/>
            <w:vAlign w:val="center"/>
          </w:tcPr>
          <w:p w:rsid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RF_02</w:t>
            </w:r>
          </w:p>
        </w:tc>
        <w:tc>
          <w:tcPr>
            <w:tcW w:w="2625" w:type="dxa"/>
          </w:tcPr>
          <w:p w:rsid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Reservar Prato</w:t>
            </w:r>
          </w:p>
        </w:tc>
        <w:tc>
          <w:tcPr>
            <w:tcW w:w="3895" w:type="dxa"/>
          </w:tcPr>
          <w:p w:rsidR="00555264" w:rsidRDefault="00555264" w:rsidP="00555264">
            <w:pPr>
              <w:spacing w:after="12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55264" w:rsidRPr="00555264" w:rsidRDefault="00555264" w:rsidP="00555264">
            <w:pPr>
              <w:spacing w:after="12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Usuário irá selecionar o prato que deseja reservar entre vários pratos disponíveis </w:t>
            </w:r>
          </w:p>
        </w:tc>
        <w:tc>
          <w:tcPr>
            <w:tcW w:w="1663" w:type="dxa"/>
            <w:vAlign w:val="center"/>
          </w:tcPr>
          <w:p w:rsidR="00555264" w:rsidRPr="00555264" w:rsidRDefault="00555264" w:rsidP="00555264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Usuário</w:t>
            </w:r>
            <w:bookmarkStart w:id="0" w:name="_GoBack"/>
            <w:bookmarkEnd w:id="0"/>
          </w:p>
        </w:tc>
      </w:tr>
    </w:tbl>
    <w:p w:rsidR="009D4BA7" w:rsidRDefault="009D4BA7"/>
    <w:p w:rsidR="00555264" w:rsidRDefault="00555264"/>
    <w:p w:rsidR="00555264" w:rsidRDefault="00555264"/>
    <w:p w:rsidR="00555264" w:rsidRDefault="00555264"/>
    <w:p w:rsidR="00555264" w:rsidRDefault="00555264"/>
    <w:p w:rsidR="00555264" w:rsidRDefault="00555264"/>
    <w:p w:rsidR="00555264" w:rsidRDefault="00555264"/>
    <w:p w:rsidR="00555264" w:rsidRDefault="00555264"/>
    <w:p w:rsidR="00555264" w:rsidRDefault="00555264"/>
    <w:p w:rsidR="00555264" w:rsidRDefault="00555264"/>
    <w:p w:rsidR="00555264" w:rsidRPr="00555264" w:rsidRDefault="00555264" w:rsidP="005552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555264">
        <w:rPr>
          <w:rFonts w:ascii="Times New Roman" w:eastAsia="Times New Roman" w:hAnsi="Times New Roman" w:cs="Times New Roman"/>
          <w:b/>
          <w:sz w:val="24"/>
          <w:szCs w:val="24"/>
        </w:rPr>
        <w:t xml:space="preserve"> Especificações de Caso de Uso</w:t>
      </w:r>
    </w:p>
    <w:p w:rsidR="00555264" w:rsidRPr="00555264" w:rsidRDefault="00555264" w:rsidP="005552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264" w:rsidRPr="00555264" w:rsidRDefault="00555264" w:rsidP="0055526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Autenticação</w:t>
      </w:r>
    </w:p>
    <w:p w:rsidR="00555264" w:rsidRPr="00555264" w:rsidRDefault="00555264" w:rsidP="00555264">
      <w:pPr>
        <w:spacing w:after="0" w:line="240" w:lineRule="auto"/>
        <w:ind w:left="786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264" w:rsidRDefault="00555264" w:rsidP="00555264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264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</w:p>
    <w:p w:rsidR="00555264" w:rsidRPr="00555264" w:rsidRDefault="00555264" w:rsidP="00555264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264">
        <w:rPr>
          <w:rFonts w:ascii="Times New Roman" w:eastAsia="Times New Roman" w:hAnsi="Times New Roman" w:cs="Times New Roman"/>
          <w:sz w:val="24"/>
          <w:szCs w:val="24"/>
        </w:rPr>
        <w:t>Esta funcionalidade o usuário irá preencher os campos usuário e senha de acordo com os seus dados cadastrais.</w:t>
      </w:r>
    </w:p>
    <w:p w:rsidR="00555264" w:rsidRPr="00555264" w:rsidRDefault="00555264" w:rsidP="00555264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264">
        <w:rPr>
          <w:rFonts w:ascii="Times New Roman" w:eastAsia="Times New Roman" w:hAnsi="Times New Roman" w:cs="Times New Roman"/>
          <w:b/>
          <w:sz w:val="24"/>
          <w:szCs w:val="24"/>
        </w:rPr>
        <w:t xml:space="preserve">Ator: </w:t>
      </w:r>
    </w:p>
    <w:p w:rsidR="00555264" w:rsidRDefault="00555264" w:rsidP="00555264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264">
        <w:rPr>
          <w:rFonts w:ascii="Times New Roman" w:eastAsia="Times New Roman" w:hAnsi="Times New Roman" w:cs="Times New Roman"/>
          <w:sz w:val="24"/>
          <w:szCs w:val="24"/>
        </w:rPr>
        <w:t>Usuário</w:t>
      </w:r>
    </w:p>
    <w:p w:rsidR="00555264" w:rsidRDefault="00555264" w:rsidP="00555264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5264" w:rsidRPr="00555264" w:rsidRDefault="00555264" w:rsidP="0055526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Reservar Prato</w:t>
      </w:r>
    </w:p>
    <w:p w:rsidR="00555264" w:rsidRPr="00555264" w:rsidRDefault="00555264" w:rsidP="00555264">
      <w:pPr>
        <w:spacing w:after="0" w:line="240" w:lineRule="auto"/>
        <w:ind w:left="786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264" w:rsidRDefault="00555264" w:rsidP="00555264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264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</w:p>
    <w:p w:rsidR="00555264" w:rsidRPr="00555264" w:rsidRDefault="00555264" w:rsidP="00555264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Esta funcionalidade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usuária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irá selecionar o prato desejado entre vários pratos disponíveis do dia para reservar</w:t>
      </w:r>
    </w:p>
    <w:p w:rsidR="00555264" w:rsidRPr="00555264" w:rsidRDefault="00555264" w:rsidP="00555264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264">
        <w:rPr>
          <w:rFonts w:ascii="Times New Roman" w:eastAsia="Times New Roman" w:hAnsi="Times New Roman" w:cs="Times New Roman"/>
          <w:b/>
          <w:sz w:val="24"/>
          <w:szCs w:val="24"/>
        </w:rPr>
        <w:t xml:space="preserve">Ator: </w:t>
      </w:r>
    </w:p>
    <w:p w:rsidR="00555264" w:rsidRPr="00555264" w:rsidRDefault="00555264" w:rsidP="00555264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264">
        <w:rPr>
          <w:rFonts w:ascii="Times New Roman" w:eastAsia="Times New Roman" w:hAnsi="Times New Roman" w:cs="Times New Roman"/>
          <w:sz w:val="24"/>
          <w:szCs w:val="24"/>
        </w:rPr>
        <w:t>Usuário</w:t>
      </w:r>
    </w:p>
    <w:p w:rsidR="00555264" w:rsidRPr="00555264" w:rsidRDefault="00555264" w:rsidP="00555264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5264" w:rsidRDefault="00555264"/>
    <w:sectPr w:rsidR="00555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C348F"/>
    <w:multiLevelType w:val="hybridMultilevel"/>
    <w:tmpl w:val="6DC69CE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64"/>
    <w:rsid w:val="00555264"/>
    <w:rsid w:val="009D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0B17"/>
  <w15:chartTrackingRefBased/>
  <w15:docId w15:val="{7DE247E2-8562-4E69-9427-EB62912D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526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5264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Brito</dc:creator>
  <cp:keywords/>
  <dc:description/>
  <cp:lastModifiedBy>Breno Brito</cp:lastModifiedBy>
  <cp:revision>1</cp:revision>
  <dcterms:created xsi:type="dcterms:W3CDTF">2016-05-05T16:28:00Z</dcterms:created>
  <dcterms:modified xsi:type="dcterms:W3CDTF">2016-05-05T16:34:00Z</dcterms:modified>
</cp:coreProperties>
</file>