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1xbn98dzh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📋 Checklist de Evaluación Final — Proyecto en Producción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bs88alh27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 4 — Computación en la Nube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wfo87yui2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evaluación es validar que el proyecto desarrollado durante el curso se encuentra preparado para operar en un entorno de producción real.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etapa no solo se evaluará que el sistema “funcione”, sino también aspectos relacionados con: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en internet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vhgy7jaia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unidad se evaluará únicamente mediante el proyecto final desplegado en producción.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sistema deberá encontrarse funcional y accesible al momento de la revisión.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4npxo0plr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Distribución de evaluación</w:t>
      </w:r>
    </w:p>
    <w:tbl>
      <w:tblPr>
        <w:tblStyle w:val="Table1"/>
        <w:tblW w:w="5320.0" w:type="dxa"/>
        <w:jc w:val="left"/>
        <w:tblLayout w:type="fixed"/>
        <w:tblLook w:val="0600"/>
      </w:tblPr>
      <w:tblGrid>
        <w:gridCol w:w="3785"/>
        <w:gridCol w:w="1535"/>
        <w:tblGridChange w:id="0">
          <w:tblGrid>
            <w:gridCol w:w="3785"/>
            <w:gridCol w:w="15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general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Despliegue y producción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Persistencia y almacenamiento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Seguridad básica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Docker y configuración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Calidad y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Arquitectura y organización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y presentación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ow3lbd1pl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Funcionamiento general — 20%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r1erhuhz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Servicio funcional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iniciar correctamente y permanecer operativo sin errores críticos.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alkggyg75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evaluará: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funcional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funcional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respondiendo correctamente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principal operativo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cgbcw5816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Manejo básico de errores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manejar entradas inválidas sin romperse.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334tdw0u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evaluará: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error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/>
      </w:pPr>
      <w:bookmarkStart w:colFirst="0" w:colLast="0" w:name="_dpqi5kk35br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2. Despliegue y producción —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f1wuud9v9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Publicación en entorno productivo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estar desplegado en una plataforma accesible desde internet.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2rg49vc0c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Opciones válidas: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servicio cloud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n2m7wjkeq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Acceso público funcional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poder utilizarse desde: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dispositivo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red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externo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p0wb8garq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Uso de HTTPS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utilizar conexiones seguras cuando la plataforma lo permita.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effwh7zgx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3. Persistencia y almacenamiento — 10%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Persistencia de información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igz1ohfp2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Uso de almacenamiento persistente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evaluará: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persistente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Volúmenes Docker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cloud de almacenamiento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tv6ktn6h4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4. Seguridad básica — 10%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5irnwb9y3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Protección de información sensible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debe exponer: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Contraseñas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API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Secretos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z6hvaov08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Configuración básica de seguridad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evaluará: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correcto de variables de entorno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CORS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mínima de endpoints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0fdltw95z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Exposición de errores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debe mostrar información interna sensible al usuario.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/>
      </w:pPr>
      <w:bookmarkStart w:colFirst="0" w:colLast="0" w:name="_eyyfz85jv1m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🐳 5. Docker y configuración —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3t2d65g84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Docker funcional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contar con: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correcta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funcional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gpbwg3g3e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Configuración desacoplada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utilizar: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de entorno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externa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kfcxk00xe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Compatibilidad entre entornos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 ejecutarse en: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/>
      </w:pPr>
      <w:bookmarkStart w:colFirst="0" w:colLast="0" w:name="_ejwg581d6c3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6. Calidad y pruebas —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reikttgz5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Análisis con SonarQube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evaluará: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Bugs críticos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Vulnerabilidades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Duplicación excesiva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innecesaria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 se espera perfección absoluta, pero sí comprensión y corrección de problemas importantes.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yalzt50fh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Evaluación con Google Lighthouse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evaluará: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Buenas prácticas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básica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3eviuo9cr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Testing funcional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haber sido probado antes de producción.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lxfeymnkg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evaluará: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API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externo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qsi72ik6j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7. Arquitectura y organización — 10%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r6nr6a58w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Organización del proyecto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debe mantener: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lógica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clara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Carpetas organizadas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vbrp7kdt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Separación de responsabilidades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evaluará: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separado del backend (si aplica)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modular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reutilizables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unlulkxib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Buenas prácticas generales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debe presentar: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excesivamente repetido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desorganizada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excesiva de localhost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/>
      </w:pPr>
      <w:bookmarkStart w:colFirst="0" w:colLast="0" w:name="_1rt5jifykec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8. Documentación y presentación —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he9dab4ej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README del proyecto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básicas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necesarias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del sistema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9p7pryg8d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Presentación técnica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utilizada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de despliegue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encontrados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Soluciones implementadas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/>
      </w:pPr>
      <w:bookmarkStart w:colFirst="0" w:colLast="0" w:name="_yynvib8ulo5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Motivos de penalización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/>
      </w:pPr>
      <w:bookmarkStart w:colFirst="0" w:colLast="0" w:name="_aciaxgkqdkdx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El sistema no está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/>
      </w:pPr>
      <w:bookmarkStart w:colFirst="0" w:colLast="0" w:name="_eb0qtn7yrlxb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El proyecto solo funciona localmente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/>
      </w:pPr>
      <w:bookmarkStart w:colFirst="0" w:colLast="0" w:name="_ts7u4zjscqdo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Uso de localhost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/>
      </w:pPr>
      <w:bookmarkStart w:colFirst="0" w:colLast="0" w:name="_l8yvam7v61c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Pérdida de datos al reiniciar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mo3zqqbjui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Variables sensibles expuestas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wasgkarme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Frontend o backend inoperable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42hc1owuc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Errores críticos visibles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3ojeuhruf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Resultado esperado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unidad, el proyecto deberá representar un servicio web funcional en producción, incorporando: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Despliegue cloud</w:t>
        <w:br w:type="textWrapping"/>
        <w:t xml:space="preserve">✅ Persistencia</w:t>
        <w:br w:type="textWrapping"/>
        <w:t xml:space="preserve">✅ Configuración adecuada</w:t>
        <w:br w:type="textWrapping"/>
        <w:t xml:space="preserve">✅ Seguridad básica</w:t>
        <w:br w:type="textWrapping"/>
        <w:t xml:space="preserve">✅ Calidad mínima de código</w:t>
        <w:br w:type="textWrapping"/>
        <w:t xml:space="preserve">✅ Operación funcional en internet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