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sz w:val="32"/>
          <w:szCs w:val="32"/>
        </w:rPr>
        <w:t>Module 6 – Reasoning and Proof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Lesson 1 – Types of Reasoning</w:t>
      </w:r>
    </w:p>
    <w:p>
      <w:pPr>
        <w:pStyle w:val="Normal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Name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10160</wp:posOffset>
                </wp:positionV>
                <wp:extent cx="2233930" cy="69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440" cy="3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0.7pt" to="207.7pt,0.95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Fill in the blanks.</w:t>
      </w:r>
    </w:p>
    <w:p>
      <w:pPr>
        <w:pStyle w:val="Normal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 _____________________ is a statement that is assumed true without proof.</w:t>
      </w:r>
    </w:p>
    <w:p>
      <w:pPr>
        <w:pStyle w:val="Normal"/>
        <w:numPr>
          <w:ilvl w:val="0"/>
          <w:numId w:val="1"/>
        </w:numPr>
        <w:spacing w:before="114" w:after="114"/>
        <w:rPr>
          <w:rFonts w:ascii="Calibri" w:hAnsi="Calibri"/>
        </w:rPr>
      </w:pPr>
      <w:r>
        <w:rPr>
          <w:rFonts w:ascii="Calibri" w:hAnsi="Calibri"/>
        </w:rPr>
        <w:t xml:space="preserve">A _____________________ is a statement that needs to be proven before it is accepted. </w:t>
      </w:r>
    </w:p>
    <w:p>
      <w:pPr>
        <w:pStyle w:val="Normal"/>
        <w:numPr>
          <w:ilvl w:val="0"/>
          <w:numId w:val="1"/>
        </w:numPr>
        <w:spacing w:before="114" w:after="114"/>
        <w:rPr>
          <w:rFonts w:ascii="Calibri" w:hAnsi="Calibri"/>
        </w:rPr>
      </w:pPr>
      <w:r>
        <w:rPr>
          <w:rFonts w:ascii="Calibri" w:hAnsi="Calibri"/>
        </w:rPr>
        <w:t>Two methods that are used to prove theorems are the _____________________ and the _____________________.</w:t>
      </w:r>
    </w:p>
    <w:p>
      <w:pPr>
        <w:pStyle w:val="Normal"/>
        <w:spacing w:before="114" w:after="114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  <w:t>State which property supports the conclusion made in each statement.</w:t>
      </w:r>
    </w:p>
    <w:tbl>
      <w:tblPr>
        <w:tblW w:w="997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 If AB = CD, then CD = AB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__________________________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If Q is between A and T, then AQ + QT = AT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__________________________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If AB = CD + DT and CD + DT = CT, then AB = CT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__________________________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If AC = AB + BC and BD &gt; AC, then BD &gt; AB + BC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__________________________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/>
              </w:rPr>
            </w:pPr>
            <w:r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column">
                    <wp:posOffset>2373630</wp:posOffset>
                  </wp:positionH>
                  <wp:positionV relativeFrom="paragraph">
                    <wp:posOffset>18415</wp:posOffset>
                  </wp:positionV>
                  <wp:extent cx="2334895" cy="2334895"/>
                  <wp:effectExtent l="0" t="0" r="0" b="0"/>
                  <wp:wrapNone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895" cy="233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</w:rPr>
              <w:t>5. If AQ = BR, then AQ + CT &gt; BR + CT</w:t>
            </w:r>
          </w:p>
        </w:tc>
        <w:tc>
          <w:tcPr>
            <w:tcW w:w="4986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  <w:t>Complete the following proof.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  <w:t xml:space="preserve">Given: </w:t>
      </w:r>
      <w:r>
        <w:rPr>
          <w:rFonts w:ascii="Calibri" w:hAnsi="Calibri"/>
        </w:rPr>
      </w:r>
      <m:oMath xmlns:m="http://schemas.openxmlformats.org/officeDocument/2006/math">
        <m:r>
          <w:rPr>
            <w:rFonts w:ascii="Cambria Math" w:hAnsi="Cambria Math"/>
          </w:rPr>
          <m:t xml:space="preserve">AC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BD</m:t>
        </m:r>
      </m:oMath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  <w:t xml:space="preserve">Prove: </w:t>
      </w:r>
      <w:r>
        <w:rPr>
          <w:rFonts w:ascii="Calibri" w:hAnsi="Calibri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AB</m:t>
            </m:r>
          </m:e>
        </m:bar>
        <m:r>
          <w:rPr>
            <w:rFonts w:ascii="Cambria Math" w:hAnsi="Cambria Math"/>
          </w:rPr>
          <m:t xml:space="preserve">≡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CD</m:t>
            </m:r>
          </m:e>
        </m:bar>
      </m:oMath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Statements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Reasons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 AC = AB + BC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 Transitive Property of Equality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 BD = BC + CD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 Addition Property of Equality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6. AB = CD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7. </w:t>
            </w:r>
            <w:r>
              <w:rPr>
                <w:rFonts w:ascii="Calibri" w:hAnsi="Calibri"/>
              </w:rPr>
            </w:r>
            <m:oMath xmlns:m="http://schemas.openxmlformats.org/officeDocument/2006/math"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AB</m:t>
                  </m:r>
                </m:e>
              </m:bar>
              <m:r>
                <w:rPr>
                  <w:rFonts w:ascii="Cambria Math" w:hAnsi="Cambria Math"/>
                </w:rPr>
                <m:t xml:space="preserve">≡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CD</m:t>
                  </m:r>
                </m:e>
              </m:bar>
            </m:oMath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7.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Properties of Real Numbers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  <w:t>Properties of Equality</w:t>
      </w:r>
    </w:p>
    <w:p>
      <w:pPr>
        <w:pStyle w:val="Normal"/>
        <w:numPr>
          <w:ilvl w:val="1"/>
          <w:numId w:val="2"/>
        </w:numPr>
        <w:tabs>
          <w:tab w:val="left" w:pos="4600" w:leader="none"/>
        </w:tabs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  <w:t>Reflexive Property</w:t>
        <w:tab/>
        <w:t>a = a</w:t>
      </w:r>
    </w:p>
    <w:p>
      <w:pPr>
        <w:pStyle w:val="Normal"/>
        <w:numPr>
          <w:ilvl w:val="1"/>
          <w:numId w:val="2"/>
        </w:numPr>
        <w:tabs>
          <w:tab w:val="left" w:pos="4600" w:leader="none"/>
        </w:tabs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  <w:t>Symmetric Property of Equality</w:t>
        <w:tab/>
        <w:t>If a = b, then b = a</w:t>
      </w:r>
    </w:p>
    <w:p>
      <w:pPr>
        <w:pStyle w:val="Normal"/>
        <w:numPr>
          <w:ilvl w:val="1"/>
          <w:numId w:val="2"/>
        </w:numPr>
        <w:tabs>
          <w:tab w:val="left" w:pos="4600" w:leader="none"/>
        </w:tabs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  <w:t>Transitive Property of Equality</w:t>
        <w:tab/>
        <w:t>If a = b and b = c, then a = c</w:t>
      </w:r>
    </w:p>
    <w:p>
      <w:pPr>
        <w:pStyle w:val="Normal"/>
        <w:numPr>
          <w:ilvl w:val="1"/>
          <w:numId w:val="2"/>
        </w:numPr>
        <w:tabs>
          <w:tab w:val="left" w:pos="4600" w:leader="none"/>
        </w:tabs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  <w:t>Addition Property of Equality</w:t>
        <w:tab/>
        <w:t>If a = b and c = d, then a + c = b + d</w:t>
      </w:r>
    </w:p>
    <w:p>
      <w:pPr>
        <w:pStyle w:val="Normal"/>
        <w:numPr>
          <w:ilvl w:val="1"/>
          <w:numId w:val="2"/>
        </w:numPr>
        <w:tabs>
          <w:tab w:val="left" w:pos="4600" w:leader="none"/>
        </w:tabs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  <w:t>Subtraction Property of Equality</w:t>
        <w:tab/>
        <w:t>If a = b and c = d, then a – c = b - d</w:t>
      </w:r>
    </w:p>
    <w:p>
      <w:pPr>
        <w:pStyle w:val="Normal"/>
        <w:numPr>
          <w:ilvl w:val="1"/>
          <w:numId w:val="2"/>
        </w:numPr>
        <w:tabs>
          <w:tab w:val="left" w:pos="4600" w:leader="none"/>
        </w:tabs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  <w:t>Multiplication Property of Equality</w:t>
        <w:tab/>
        <w:t>If a = b and c = d, then ac = bd</w:t>
      </w:r>
    </w:p>
    <w:p>
      <w:pPr>
        <w:pStyle w:val="Normal"/>
        <w:numPr>
          <w:ilvl w:val="0"/>
          <w:numId w:val="2"/>
        </w:numPr>
        <w:tabs>
          <w:tab w:val="left" w:pos="4600" w:leader="none"/>
        </w:tabs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  <w:t>Properties of Inequality</w:t>
      </w:r>
    </w:p>
    <w:p>
      <w:pPr>
        <w:pStyle w:val="Normal"/>
        <w:numPr>
          <w:ilvl w:val="1"/>
          <w:numId w:val="2"/>
        </w:numPr>
        <w:tabs>
          <w:tab w:val="left" w:pos="4600" w:leader="none"/>
        </w:tabs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  <w:t xml:space="preserve">Transitive </w:t>
      </w:r>
      <w:bookmarkStart w:id="0" w:name="__DdeLink__346_2767017921"/>
      <w:r>
        <w:rPr>
          <w:rFonts w:ascii="Calibri" w:hAnsi="Calibri"/>
        </w:rPr>
        <w:t>Property of Inequality</w:t>
      </w:r>
      <w:bookmarkEnd w:id="0"/>
      <w:r>
        <w:rPr>
          <w:rFonts w:ascii="Calibri" w:hAnsi="Calibri"/>
        </w:rPr>
        <w:tab/>
        <w:t>If a &gt; b and b &gt; c, then a &gt; c</w:t>
      </w:r>
    </w:p>
    <w:p>
      <w:pPr>
        <w:pStyle w:val="Normal"/>
        <w:numPr>
          <w:ilvl w:val="1"/>
          <w:numId w:val="2"/>
        </w:numPr>
        <w:tabs>
          <w:tab w:val="left" w:pos="4600" w:leader="none"/>
        </w:tabs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  <w:t>Addition Property of Inequality</w:t>
        <w:tab/>
        <w:t>If a &gt; b, then a + c &gt; b + c</w:t>
      </w:r>
    </w:p>
    <w:p>
      <w:pPr>
        <w:pStyle w:val="Normal"/>
        <w:numPr>
          <w:ilvl w:val="1"/>
          <w:numId w:val="2"/>
        </w:numPr>
        <w:tabs>
          <w:tab w:val="left" w:pos="4600" w:leader="none"/>
        </w:tabs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  <w:t>Multiplication Property of Inequality</w:t>
        <w:tab/>
        <w:t>If a &gt; b and c &gt; 0, then ac &gt; bc</w:t>
      </w:r>
    </w:p>
    <w:p>
      <w:pPr>
        <w:pStyle w:val="Normal"/>
        <w:numPr>
          <w:ilvl w:val="0"/>
          <w:numId w:val="0"/>
        </w:numPr>
        <w:tabs>
          <w:tab w:val="left" w:pos="1700" w:leader="none"/>
          <w:tab w:val="left" w:pos="4600" w:leader="none"/>
        </w:tabs>
        <w:spacing w:lineRule="auto" w:line="240" w:before="0" w:after="0"/>
        <w:ind w:left="3960" w:hanging="0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ab/>
        <w:t xml:space="preserve"> If a &gt; b and c &lt; 0, then ac &lt; bc</w:t>
      </w:r>
    </w:p>
    <w:p>
      <w:pPr>
        <w:pStyle w:val="Normal"/>
        <w:tabs>
          <w:tab w:val="left" w:pos="1700" w:leader="none"/>
          <w:tab w:val="left" w:pos="4600" w:leader="none"/>
        </w:tabs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left" w:pos="1700" w:leader="none"/>
          <w:tab w:val="left" w:pos="4600" w:leader="none"/>
        </w:tabs>
        <w:spacing w:lineRule="auto" w:line="240" w:before="0" w:after="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Substitution Principle</w:t>
      </w:r>
    </w:p>
    <w:p>
      <w:pPr>
        <w:pStyle w:val="Normal"/>
        <w:tabs>
          <w:tab w:val="left" w:pos="333" w:leader="none"/>
          <w:tab w:val="left" w:pos="4600" w:leader="none"/>
        </w:tabs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  <w:tab/>
        <w:t xml:space="preserve">If a = b than </w:t>
      </w:r>
      <w:r>
        <w:rPr>
          <w:rFonts w:ascii="Calibri" w:hAnsi="Calibri"/>
          <w:i/>
          <w:iCs/>
        </w:rPr>
        <w:t>a</w:t>
      </w:r>
      <w:r>
        <w:rPr>
          <w:rFonts w:ascii="Calibri" w:hAnsi="Calibri"/>
          <w:i w:val="false"/>
          <w:iCs w:val="false"/>
        </w:rPr>
        <w:t xml:space="preserve"> may be replaced by </w:t>
      </w:r>
      <w:r>
        <w:rPr>
          <w:rFonts w:ascii="Calibri" w:hAnsi="Calibri"/>
          <w:i/>
          <w:iCs/>
        </w:rPr>
        <w:t>b</w:t>
      </w:r>
      <w:r>
        <w:rPr>
          <w:rFonts w:ascii="Calibri" w:hAnsi="Calibri"/>
          <w:i w:val="false"/>
          <w:iCs w:val="false"/>
        </w:rPr>
        <w:t xml:space="preserve"> in any equations or inequality, or vice versa.</w:t>
      </w:r>
    </w:p>
    <w:p>
      <w:pPr>
        <w:pStyle w:val="Normal"/>
        <w:tabs>
          <w:tab w:val="left" w:pos="333" w:leader="none"/>
          <w:tab w:val="left" w:pos="4600" w:leader="none"/>
        </w:tabs>
        <w:spacing w:lineRule="auto" w:line="240" w:before="0" w:after="0"/>
        <w:rPr>
          <w:i w:val="false"/>
          <w:i w:val="false"/>
          <w:iCs w:val="false"/>
        </w:rPr>
      </w:pPr>
      <w:r>
        <w:rPr>
          <w:rFonts w:ascii="Calibri" w:hAnsi="Calibri"/>
        </w:rPr>
      </w:r>
    </w:p>
    <w:p>
      <w:pPr>
        <w:pStyle w:val="Normal"/>
        <w:tabs>
          <w:tab w:val="left" w:pos="333" w:leader="none"/>
          <w:tab w:val="left" w:pos="4600" w:leader="none"/>
        </w:tabs>
        <w:spacing w:lineRule="auto" w:line="240" w:before="0" w:after="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  <w:i w:val="false"/>
          <w:iCs w:val="false"/>
        </w:rPr>
        <w:t>Congruent Segments</w:t>
      </w:r>
    </w:p>
    <w:p>
      <w:pPr>
        <w:pStyle w:val="Normal"/>
        <w:tabs>
          <w:tab w:val="left" w:pos="333" w:leader="none"/>
          <w:tab w:val="left" w:pos="4600" w:leader="none"/>
        </w:tabs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ab/>
        <w:t>If the length of PQ is equal to the length of RS, then PQ is congruent to RS.</w:t>
      </w:r>
    </w:p>
    <w:p>
      <w:pPr>
        <w:pStyle w:val="Normal"/>
        <w:tabs>
          <w:tab w:val="left" w:pos="333" w:leader="none"/>
          <w:tab w:val="left" w:pos="4600" w:leader="none"/>
        </w:tabs>
        <w:spacing w:lineRule="auto" w:line="240" w:before="0" w:after="0"/>
        <w:rPr>
          <w:i w:val="false"/>
          <w:i w:val="false"/>
          <w:iCs w:val="false"/>
        </w:rPr>
      </w:pPr>
      <w:r>
        <w:rPr>
          <w:rFonts w:ascii="Calibri" w:hAnsi="Calibri"/>
        </w:rPr>
      </w:r>
    </w:p>
    <w:p>
      <w:pPr>
        <w:pStyle w:val="Normal"/>
        <w:tabs>
          <w:tab w:val="left" w:pos="333" w:leader="none"/>
          <w:tab w:val="left" w:pos="4600" w:leader="none"/>
        </w:tabs>
        <w:spacing w:lineRule="auto" w:line="240" w:before="0" w:after="0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  <w:i w:val="false"/>
          <w:iCs w:val="false"/>
        </w:rPr>
        <w:t>Betweenness</w:t>
      </w:r>
    </w:p>
    <w:p>
      <w:pPr>
        <w:pStyle w:val="Normal"/>
        <w:tabs>
          <w:tab w:val="left" w:pos="333" w:leader="none"/>
          <w:tab w:val="left" w:pos="4600" w:leader="none"/>
        </w:tabs>
        <w:spacing w:lineRule="auto" w:line="240" w:before="0" w:after="0"/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ab/>
        <w:t>Point O is between point B and Y, in symbol B-O-Y, if and only if it satisfies the following conditions:</w:t>
      </w:r>
    </w:p>
    <w:p>
      <w:pPr>
        <w:pStyle w:val="Normal"/>
        <w:numPr>
          <w:ilvl w:val="0"/>
          <w:numId w:val="3"/>
        </w:numPr>
        <w:tabs>
          <w:tab w:val="left" w:pos="333" w:leader="none"/>
          <w:tab w:val="left" w:pos="850" w:leader="none"/>
        </w:tabs>
        <w:spacing w:lineRule="auto" w:line="240" w:before="0" w:after="0"/>
        <w:ind w:left="1134" w:right="0" w:hanging="340"/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B, O, and Y are collinear and distinct points</w:t>
      </w:r>
    </w:p>
    <w:p>
      <w:pPr>
        <w:pStyle w:val="Normal"/>
        <w:numPr>
          <w:ilvl w:val="0"/>
          <w:numId w:val="3"/>
        </w:numPr>
        <w:tabs>
          <w:tab w:val="left" w:pos="333" w:leader="none"/>
          <w:tab w:val="left" w:pos="850" w:leader="none"/>
        </w:tabs>
        <w:spacing w:lineRule="auto" w:line="240" w:before="0" w:after="0"/>
        <w:ind w:left="1134" w:right="0" w:hanging="340"/>
        <w:rPr>
          <w:rFonts w:ascii="Calibri" w:hAnsi="Calibri"/>
        </w:rPr>
      </w:pPr>
      <w:r>
        <w:rPr>
          <w:rFonts w:ascii="Calibri" w:hAnsi="Calibri"/>
          <w:i w:val="false"/>
          <w:iCs w:val="false"/>
        </w:rPr>
        <w:t>BO + OY = BY</w:t>
      </w:r>
    </w:p>
    <w:p>
      <w:pPr>
        <w:pStyle w:val="Normal"/>
        <w:tabs>
          <w:tab w:val="left" w:pos="4600" w:leader="none"/>
        </w:tabs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left" w:pos="4600" w:leader="none"/>
        </w:tabs>
        <w:spacing w:lineRule="auto" w:line="240" w:before="0" w:after="0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30"/>
        </w:tabs>
        <w:ind w:left="193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90"/>
        </w:tabs>
        <w:ind w:left="229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10"/>
        </w:tabs>
        <w:ind w:left="301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70"/>
        </w:tabs>
        <w:ind w:left="337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90"/>
        </w:tabs>
        <w:ind w:left="409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50"/>
        </w:tabs>
        <w:ind w:left="445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LibreOffice/5.3.0.3$Windows_X86_64 LibreOffice_project/7074905676c47b82bbcfbea1aeefc84afe1c50e1</Application>
  <Pages>2</Pages>
  <Words>432</Words>
  <Characters>1615</Characters>
  <CharactersWithSpaces>1988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2017-12-07T22:02:38Z</dcterms:created>
  <dc:creator/>
  <dc:description/>
  <dc:language>en-PH</dc:language>
  <cp:lastModifiedBy/>
  <dcterms:modified xsi:type="dcterms:W3CDTF">2017-12-07T22:44:46Z</dcterms:modified>
  <cp:revision>38</cp:revision>
  <dc:subject/>
  <dc:title/>
</cp:coreProperties>
</file>