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Module </w:t>
      </w:r>
      <w:r>
        <w:rPr>
          <w:rFonts w:ascii="Calibri" w:hAnsi="Calibri"/>
          <w:sz w:val="32"/>
          <w:szCs w:val="32"/>
        </w:rPr>
        <w:t>7</w:t>
      </w:r>
      <w:r>
        <w:rPr>
          <w:rFonts w:ascii="Calibri" w:hAnsi="Calibri"/>
          <w:sz w:val="32"/>
          <w:szCs w:val="32"/>
        </w:rPr>
        <w:t xml:space="preserve"> – </w:t>
      </w:r>
      <w:r>
        <w:rPr>
          <w:rFonts w:ascii="Calibri" w:hAnsi="Calibri"/>
          <w:sz w:val="32"/>
          <w:szCs w:val="32"/>
        </w:rPr>
        <w:t>Triangle Congruence &amp; Inequalities</w:t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Lesson 1 – </w:t>
      </w:r>
      <w:r>
        <w:rPr>
          <w:rFonts w:ascii="Calibri" w:hAnsi="Calibri"/>
          <w:sz w:val="28"/>
          <w:szCs w:val="28"/>
        </w:rPr>
        <w:t>Triangle Congruence</w:t>
      </w:r>
    </w:p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Name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405130</wp:posOffset>
                </wp:positionH>
                <wp:positionV relativeFrom="paragraph">
                  <wp:posOffset>10160</wp:posOffset>
                </wp:positionV>
                <wp:extent cx="2233930" cy="38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440" cy="3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0.7pt" to="207.7pt,0.9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Fill in the blanks.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Triangles that have exactly the same ____________________ and ____________________ are congruent triangles.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Draw an example for each postulate or theorem.</w:t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SSS Postulate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SAS Postulate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ASA Postulate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SAA Theorem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HL Theorem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HA Theorem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LL Theorem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LA Theorem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Determine which congruence method can be used to prove the given triangles are congruent. Write none if no method applies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26670</wp:posOffset>
                  </wp:positionV>
                  <wp:extent cx="1430020" cy="1430020"/>
                  <wp:effectExtent l="0" t="0" r="0" b="0"/>
                  <wp:wrapNone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20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</w:rPr>
              <w:t>1.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48260</wp:posOffset>
                  </wp:positionV>
                  <wp:extent cx="1438910" cy="1438910"/>
                  <wp:effectExtent l="0" t="0" r="0" b="0"/>
                  <wp:wrapNone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</w:rPr>
              <w:t>2.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64770</wp:posOffset>
                  </wp:positionV>
                  <wp:extent cx="1461770" cy="1461770"/>
                  <wp:effectExtent l="0" t="0" r="0" b="0"/>
                  <wp:wrapNone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770" cy="146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</w:rPr>
              <w:t>3.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drawing>
                <wp:anchor behindDoc="1" distT="0" distB="0" distL="0" distR="0" simplePos="0" locked="0" layoutInCell="1" allowOverlap="1" relativeHeight="6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635</wp:posOffset>
                  </wp:positionV>
                  <wp:extent cx="1435100" cy="1435100"/>
                  <wp:effectExtent l="0" t="0" r="0" b="0"/>
                  <wp:wrapNone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</w:rPr>
              <w:t>4.</w:t>
            </w:r>
          </w:p>
        </w:tc>
      </w:tr>
    </w:tbl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Reference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/>
          <w:bCs/>
        </w:rPr>
        <w:t>SSS Postulate</w:t>
      </w:r>
      <w:r>
        <w:rPr>
          <w:rFonts w:ascii="Calibri" w:hAnsi="Calibri"/>
          <w:b w:val="false"/>
          <w:bCs w:val="false"/>
        </w:rPr>
        <w:t xml:space="preserve"> –</w:t>
      </w:r>
      <w:r>
        <w:rPr>
          <w:rFonts w:ascii="Calibri" w:hAnsi="Calibri"/>
          <w:b w:val="false"/>
          <w:bCs w:val="false"/>
        </w:rPr>
        <w:t xml:space="preserve"> The corresponding sides of two triangles are all congruent.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ind w:left="1587" w:right="0" w:hanging="1587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/>
          <w:bCs/>
        </w:rPr>
        <w:t xml:space="preserve">SAS Postulate </w:t>
      </w:r>
      <w:r>
        <w:rPr>
          <w:rFonts w:ascii="Calibri" w:hAnsi="Calibri"/>
          <w:b w:val="false"/>
          <w:bCs w:val="false"/>
        </w:rPr>
        <w:t>–</w:t>
      </w:r>
      <w:r>
        <w:rPr>
          <w:rFonts w:ascii="Calibri" w:hAnsi="Calibri"/>
          <w:b w:val="false"/>
          <w:bCs w:val="false"/>
        </w:rPr>
        <w:t xml:space="preserve"> Two sides and the angle between of one triangle are congruent to the corresponding parts of the other triangle.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ind w:left="1644" w:right="0" w:hanging="1644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/>
          <w:bCs/>
        </w:rPr>
        <w:t>ASA Postulate</w:t>
      </w:r>
      <w:r>
        <w:rPr>
          <w:rFonts w:ascii="Calibri" w:hAnsi="Calibri"/>
          <w:b w:val="false"/>
          <w:bCs w:val="false"/>
        </w:rPr>
        <w:t xml:space="preserve"> –</w:t>
      </w:r>
      <w:r>
        <w:rPr>
          <w:rFonts w:ascii="Calibri" w:hAnsi="Calibri"/>
          <w:b w:val="false"/>
          <w:bCs w:val="false"/>
        </w:rPr>
        <w:t xml:space="preserve"> Two angles and their common side in one triangle are congruent to the corresponding parts of the other triangle.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ind w:left="1587" w:right="0" w:hanging="1587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/>
          <w:bCs/>
        </w:rPr>
        <w:t>SAA Theorem</w:t>
      </w:r>
      <w:r>
        <w:rPr>
          <w:rFonts w:ascii="Calibri" w:hAnsi="Calibri"/>
          <w:b w:val="false"/>
          <w:bCs w:val="false"/>
        </w:rPr>
        <w:t xml:space="preserve"> –</w:t>
      </w:r>
      <w:r>
        <w:rPr>
          <w:rFonts w:ascii="Calibri" w:hAnsi="Calibri"/>
          <w:b w:val="false"/>
          <w:bCs w:val="false"/>
        </w:rPr>
        <w:t xml:space="preserve"> Two angles and the side opposite of one of the angles in one triangle are congruent to the corresponding parts of the other triangle.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ind w:left="1474" w:right="0" w:hanging="1474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/>
          <w:bCs/>
        </w:rPr>
        <w:t>HL Theore</w:t>
      </w:r>
      <w:r>
        <w:rPr>
          <w:rFonts w:ascii="Calibri" w:hAnsi="Calibri"/>
          <w:b/>
          <w:bCs/>
        </w:rPr>
        <w:t>m</w:t>
      </w:r>
      <w:r>
        <w:rPr>
          <w:rFonts w:ascii="Calibri" w:hAnsi="Calibri"/>
          <w:b w:val="false"/>
          <w:bCs w:val="false"/>
        </w:rPr>
        <w:t xml:space="preserve"> – They hypotenuse and one leg of the first right triangle are congruent to the corresponding parts of the second right triangle.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ind w:left="1474" w:right="0" w:hanging="1474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/>
          <w:bCs/>
        </w:rPr>
        <w:t>HA Theorem</w:t>
      </w:r>
      <w:r>
        <w:rPr>
          <w:rFonts w:ascii="Calibri" w:hAnsi="Calibri"/>
          <w:b w:val="false"/>
          <w:bCs w:val="false"/>
        </w:rPr>
        <w:t xml:space="preserve"> –</w:t>
      </w:r>
      <w:r>
        <w:rPr>
          <w:rFonts w:ascii="Calibri" w:hAnsi="Calibri"/>
          <w:b w:val="false"/>
          <w:bCs w:val="false"/>
        </w:rPr>
        <w:t xml:space="preserve"> The hypotenuse and an angle not the right angle of the first right triangle are congruent to the corresponding parts of the second right triangle.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ind w:left="1361" w:right="0" w:hanging="1361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/>
          <w:bCs/>
        </w:rPr>
        <w:t>LL Theorem</w:t>
      </w:r>
      <w:r>
        <w:rPr>
          <w:rFonts w:ascii="Calibri" w:hAnsi="Calibri"/>
          <w:b w:val="false"/>
          <w:bCs w:val="false"/>
        </w:rPr>
        <w:t xml:space="preserve"> –</w:t>
      </w:r>
      <w:r>
        <w:rPr>
          <w:rFonts w:ascii="Calibri" w:hAnsi="Calibri"/>
          <w:b w:val="false"/>
          <w:bCs w:val="false"/>
        </w:rPr>
        <w:t xml:space="preserve"> The legs of the first right triangle are congruent to the corresponding parts of the second right triangle.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ind w:left="1417" w:right="0" w:hanging="1417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/>
          <w:bCs/>
        </w:rPr>
        <w:t>LA Theorem</w:t>
      </w:r>
      <w:r>
        <w:rPr>
          <w:rFonts w:ascii="Calibri" w:hAnsi="Calibri"/>
          <w:b w:val="false"/>
          <w:bCs w:val="false"/>
        </w:rPr>
        <w:t xml:space="preserve"> –</w:t>
      </w:r>
      <w:r>
        <w:rPr>
          <w:rFonts w:ascii="Calibri" w:hAnsi="Calibri"/>
          <w:b w:val="false"/>
          <w:bCs w:val="false"/>
        </w:rPr>
        <w:t xml:space="preserve"> One leg and one angle not the right angle of the first right triangle are congruent to the corresponding parts of the second right triangle.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PH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LibreOffice/5.3.0.3$Windows_X86_64 LibreOffice_project/7074905676c47b82bbcfbea1aeefc84afe1c50e1</Application>
  <Pages>3</Pages>
  <Words>261</Words>
  <Characters>1311</Characters>
  <CharactersWithSpaces>1546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2017-12-15T14:33:02Z</dcterms:created>
  <dc:creator/>
  <dc:description/>
  <dc:language>en-PH</dc:language>
  <cp:lastModifiedBy/>
  <dcterms:modified xsi:type="dcterms:W3CDTF">2017-12-15T15:22:22Z</dcterms:modified>
  <cp:revision>12</cp:revision>
  <dc:subject/>
  <dc:title/>
</cp:coreProperties>
</file>