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D7E9CD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70D7E9CD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70D7E9CD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7AC52DE" w:rsidP="70D7E9CD" w:rsidRDefault="67AC52DE" w14:paraId="08DAB31B" w14:textId="44C753EF">
      <w:pPr>
        <w:pStyle w:val="Heading3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0D7E9CD" w:rsidR="67AC52DE">
        <w:rPr>
          <w:noProof w:val="0"/>
          <w:lang w:val="pt-BR"/>
        </w:rPr>
        <w:t>DAX</w:t>
      </w:r>
    </w:p>
    <w:p w:rsidR="67AC52DE" w:rsidP="70D7E9CD" w:rsidRDefault="67AC52DE" w14:paraId="5C131FD8" w14:textId="067F3237">
      <w:pPr>
        <w:pStyle w:val="Normal"/>
        <w:rPr>
          <w:noProof w:val="0"/>
          <w:lang w:val="pt-BR"/>
        </w:rPr>
      </w:pPr>
      <w:r w:rsidRPr="70D7E9CD" w:rsidR="67AC52DE">
        <w:rPr>
          <w:noProof w:val="0"/>
          <w:lang w:val="pt-BR"/>
        </w:rPr>
        <w:t>Diferenças entre CALCULATED COLUMNS AND MEASURES</w:t>
      </w:r>
    </w:p>
    <w:p w:rsidR="04581A28" w:rsidP="70D7E9CD" w:rsidRDefault="04581A28" w14:paraId="696476AE" w14:textId="64233B9B">
      <w:pPr>
        <w:shd w:val="clear" w:color="auto" w:fill="292929"/>
        <w:spacing w:before="0" w:beforeAutospacing="off" w:after="0" w:afterAutospacing="off" w:line="270" w:lineRule="auto"/>
      </w:pP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2015 Population =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04581A28" w:rsidP="70D7E9CD" w:rsidRDefault="04581A28" w14:paraId="693D8646" w14:textId="052F12DD">
      <w:pPr>
        <w:shd w:val="clear" w:color="auto" w:fill="292929"/>
        <w:spacing w:before="0" w:beforeAutospacing="off" w:after="0" w:afterAutospacing="off" w:line="270" w:lineRule="auto"/>
      </w:pP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</w:p>
    <w:p w:rsidR="04581A28" w:rsidP="70D7E9CD" w:rsidRDefault="04581A28" w14:paraId="688A3F66" w14:textId="42F7C958">
      <w:pPr>
        <w:shd w:val="clear" w:color="auto" w:fill="292929"/>
        <w:spacing w:before="0" w:beforeAutospacing="off" w:after="0" w:afterAutospacing="off" w:line="270" w:lineRule="auto"/>
      </w:pP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SUM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(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TAB_US_States_Pop[Population]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),</w:t>
      </w:r>
    </w:p>
    <w:p w:rsidR="04581A28" w:rsidP="70D7E9CD" w:rsidRDefault="04581A28" w14:paraId="787A189B" w14:textId="5C2CAB42">
      <w:pPr>
        <w:shd w:val="clear" w:color="auto" w:fill="292929"/>
        <w:spacing w:before="0" w:beforeAutospacing="off" w:after="0" w:afterAutospacing="off" w:line="270" w:lineRule="auto"/>
      </w:pP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'TAB_US_States_Pop'[Year]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pt-BR"/>
        </w:rPr>
        <w:t>2015</w:t>
      </w:r>
    </w:p>
    <w:p w:rsidR="04581A28" w:rsidP="70D7E9CD" w:rsidRDefault="04581A28" w14:paraId="7F17A4B3" w14:textId="5DA8F1B0">
      <w:pPr>
        <w:shd w:val="clear" w:color="auto" w:fill="292929"/>
        <w:spacing w:before="0" w:beforeAutospacing="off" w:after="0" w:afterAutospacing="off" w:line="270" w:lineRule="auto"/>
      </w:pPr>
      <w:r w:rsidRPr="70D7E9CD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70D7E9CD" w:rsidP="70D7E9CD" w:rsidRDefault="70D7E9CD" w14:paraId="042241E5" w14:textId="76FE4E42">
      <w:pPr>
        <w:pStyle w:val="Normal"/>
        <w:rPr>
          <w:noProof w:val="0"/>
          <w:lang w:val="pt-BR"/>
        </w:rPr>
      </w:pPr>
    </w:p>
    <w:p w:rsidR="04581A28" w:rsidP="70D7E9CD" w:rsidRDefault="04581A28" w14:paraId="45575CAF" w14:textId="78DB24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70D7E9CD" w:rsidR="04581A28">
        <w:rPr>
          <w:noProof w:val="0"/>
          <w:lang w:val="pt-BR"/>
        </w:rPr>
        <w:t>CALCULATE CAN APPLIES FILTERS TO DAX CALCULATIONS.</w:t>
      </w:r>
    </w:p>
    <w:p w:rsidR="04581A28" w:rsidP="70D7E9CD" w:rsidRDefault="04581A28" w14:paraId="145A4D5D" w14:textId="0ECA57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70D7E9CD" w:rsidR="04581A28">
        <w:rPr>
          <w:noProof w:val="0"/>
          <w:lang w:val="pt-BR"/>
        </w:rPr>
        <w:t>DAX PARAMETERS = ARGUMENTS = SYNONYMOUS</w:t>
      </w:r>
    </w:p>
    <w:p w:rsidR="67C59B33" w:rsidP="70D7E9CD" w:rsidRDefault="67C59B33" w14:paraId="4720B299" w14:textId="36F9CD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70D7E9CD" w:rsidR="67C59B33">
        <w:rPr>
          <w:noProof w:val="0"/>
          <w:lang w:val="pt-BR"/>
        </w:rPr>
        <w:t xml:space="preserve">I use </w:t>
      </w:r>
      <w:r w:rsidRPr="70D7E9CD" w:rsidR="67C59B33">
        <w:rPr>
          <w:noProof w:val="0"/>
          <w:lang w:val="pt-BR"/>
        </w:rPr>
        <w:t>commas</w:t>
      </w:r>
      <w:r w:rsidRPr="70D7E9CD" w:rsidR="67C59B33">
        <w:rPr>
          <w:noProof w:val="0"/>
          <w:lang w:val="pt-BR"/>
        </w:rPr>
        <w:t xml:space="preserve"> </w:t>
      </w:r>
      <w:r w:rsidRPr="70D7E9CD" w:rsidR="67C59B33">
        <w:rPr>
          <w:noProof w:val="0"/>
          <w:lang w:val="pt-BR"/>
        </w:rPr>
        <w:t>to</w:t>
      </w:r>
      <w:r w:rsidRPr="70D7E9CD" w:rsidR="67C59B33">
        <w:rPr>
          <w:noProof w:val="0"/>
          <w:lang w:val="pt-BR"/>
        </w:rPr>
        <w:t xml:space="preserve"> </w:t>
      </w:r>
      <w:r w:rsidRPr="70D7E9CD" w:rsidR="67C59B33">
        <w:rPr>
          <w:noProof w:val="0"/>
          <w:lang w:val="pt-BR"/>
        </w:rPr>
        <w:t>separate</w:t>
      </w:r>
      <w:r w:rsidRPr="70D7E9CD" w:rsidR="67C59B33">
        <w:rPr>
          <w:noProof w:val="0"/>
          <w:lang w:val="pt-BR"/>
        </w:rPr>
        <w:t xml:space="preserve"> </w:t>
      </w:r>
      <w:r w:rsidRPr="70D7E9CD" w:rsidR="67C59B33">
        <w:rPr>
          <w:noProof w:val="0"/>
          <w:lang w:val="pt-BR"/>
        </w:rPr>
        <w:t>the</w:t>
      </w:r>
      <w:r w:rsidRPr="70D7E9CD" w:rsidR="67C59B33">
        <w:rPr>
          <w:noProof w:val="0"/>
          <w:lang w:val="pt-BR"/>
        </w:rPr>
        <w:t xml:space="preserve"> </w:t>
      </w:r>
      <w:r w:rsidRPr="70D7E9CD" w:rsidR="67C59B33">
        <w:rPr>
          <w:noProof w:val="0"/>
          <w:lang w:val="pt-BR"/>
        </w:rPr>
        <w:t>parameters</w:t>
      </w:r>
    </w:p>
    <w:p w:rsidR="70D7E9CD" w:rsidP="70D7E9CD" w:rsidRDefault="70D7E9CD" w14:paraId="29C60E60" w14:textId="4C28C1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p w:rsidR="0311588D" w:rsidP="70D7E9CD" w:rsidRDefault="0311588D" w14:paraId="64F163E5" w14:textId="0225DC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hyperlink r:id="R5dcbdf4c474d4abd">
        <w:r w:rsidRPr="70D7E9CD" w:rsidR="0311588D">
          <w:rPr>
            <w:rStyle w:val="Hyperlink"/>
            <w:noProof w:val="0"/>
            <w:lang w:val="pt-BR"/>
          </w:rPr>
          <w:t>CALCULATE FUNCTION</w:t>
        </w:r>
      </w:hyperlink>
    </w:p>
    <w:p w:rsidR="243799A6" w:rsidP="70D7E9CD" w:rsidRDefault="243799A6" w14:paraId="0367D069" w14:textId="613B5AF2">
      <w:pPr>
        <w:pStyle w:val="Heading2"/>
        <w:shd w:val="clear" w:color="auto" w:fill="1A1A1A"/>
        <w:bidi w:val="0"/>
        <w:spacing w:before="480" w:beforeAutospacing="off" w:after="180" w:afterAutospacing="off"/>
        <w:ind w:left="-450" w:right="0"/>
        <w:jc w:val="left"/>
      </w:pPr>
      <w:r w:rsidRPr="70D7E9CD" w:rsidR="243799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Syntax</w:t>
      </w:r>
    </w:p>
    <w:p w:rsidR="243799A6" w:rsidP="70D7E9CD" w:rsidRDefault="243799A6" w14:paraId="198E2870" w14:textId="4FDD6ED2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  <w:r w:rsidRPr="70D7E9CD" w:rsidR="24379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DAX</w:t>
      </w:r>
    </w:p>
    <w:p w:rsidR="70D7E9CD" w:rsidP="70D7E9CD" w:rsidRDefault="70D7E9CD" w14:paraId="39376098" w14:textId="08F4C9CE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</w:p>
    <w:p w:rsidR="243799A6" w:rsidP="70D7E9CD" w:rsidRDefault="243799A6" w14:paraId="79732904" w14:textId="3235563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0D7E9CD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569CD6"/>
          <w:sz w:val="24"/>
          <w:szCs w:val="24"/>
          <w:lang w:val="en-US"/>
        </w:rPr>
        <w:t>CALCULATE</w:t>
      </w:r>
      <w:r w:rsidRPr="70D7E9CD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(&lt;expression</w:t>
      </w:r>
      <w:r w:rsidRPr="70D7E9CD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&gt;[</w:t>
      </w:r>
      <w:r w:rsidRPr="70D7E9CD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, &lt;filter1&gt; [, &lt;filter2&gt; [, …</w:t>
      </w:r>
      <w:r w:rsidRPr="70D7E9CD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]]]</w:t>
      </w:r>
      <w:r w:rsidRPr="70D7E9CD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)</w:t>
      </w:r>
    </w:p>
    <w:p w:rsidR="70D7E9CD" w:rsidP="70D7E9CD" w:rsidRDefault="70D7E9CD" w14:paraId="3EA832A3" w14:textId="7272C03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70D7E9CD" w:rsidP="70D7E9CD" w:rsidRDefault="70D7E9CD" w14:paraId="79CB5D57" w14:textId="140056F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05216818" w:rsidP="05216818" w:rsidRDefault="05216818" w14:paraId="32055686" w14:textId="6F5B1F2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0D7E9CD" w:rsidP="70D7E9CD" w:rsidRDefault="70D7E9CD" w14:paraId="3B26E8BF" w14:textId="1D9AC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311588D"/>
    <w:rsid w:val="04581A28"/>
    <w:rsid w:val="05216818"/>
    <w:rsid w:val="0B33961E"/>
    <w:rsid w:val="16B27468"/>
    <w:rsid w:val="1C1562FE"/>
    <w:rsid w:val="1C702BB9"/>
    <w:rsid w:val="1CCAC1A6"/>
    <w:rsid w:val="20FAC067"/>
    <w:rsid w:val="22E4CF15"/>
    <w:rsid w:val="243799A6"/>
    <w:rsid w:val="2A90D479"/>
    <w:rsid w:val="328AD3D0"/>
    <w:rsid w:val="33674FFB"/>
    <w:rsid w:val="33E92926"/>
    <w:rsid w:val="3B0B11CD"/>
    <w:rsid w:val="3CB38154"/>
    <w:rsid w:val="3ECACE8B"/>
    <w:rsid w:val="41944991"/>
    <w:rsid w:val="48791C18"/>
    <w:rsid w:val="49DFE78B"/>
    <w:rsid w:val="4ACADB0E"/>
    <w:rsid w:val="4B3004B4"/>
    <w:rsid w:val="4BCB83BE"/>
    <w:rsid w:val="5040121A"/>
    <w:rsid w:val="51C16A0F"/>
    <w:rsid w:val="57F39B4A"/>
    <w:rsid w:val="58CB61DD"/>
    <w:rsid w:val="5A4E8A28"/>
    <w:rsid w:val="665D7743"/>
    <w:rsid w:val="66DAA27B"/>
    <w:rsid w:val="67AC52DE"/>
    <w:rsid w:val="67C59B33"/>
    <w:rsid w:val="6C062D60"/>
    <w:rsid w:val="6C0858C1"/>
    <w:rsid w:val="6C141BDD"/>
    <w:rsid w:val="70D7E9CD"/>
    <w:rsid w:val="74B4A735"/>
    <w:rsid w:val="77BDA540"/>
    <w:rsid w:val="797BA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Relationship Type="http://schemas.openxmlformats.org/officeDocument/2006/relationships/hyperlink" Target="https://learn.microsoft.com/en-us/dax/calculate-function-dax" TargetMode="External" Id="R5dcbdf4c474d4ab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2025-05-01T07:01:07.5214684Z</dcterms:modified>
  <dc:creator>Rafael Bortoletto</dc:creator>
  <lastModifiedBy>Rafael Bortoletto</lastModifiedBy>
</coreProperties>
</file>