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rsidP="00B063BC">
      <w:pPr>
        <w:suppressAutoHyphens/>
        <w:spacing w:after="0" w:line="360" w:lineRule="auto"/>
        <w:ind w:firstLine="709"/>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Rafael Soares Botazini</w:t>
      </w:r>
    </w:p>
    <w:p w14:paraId="41950B8D" w14:textId="77777777" w:rsidR="002E4E13" w:rsidRDefault="00C324BD">
      <w:pPr>
        <w:suppressAutoHyphens/>
        <w:spacing w:after="0" w:line="360" w:lineRule="auto"/>
        <w:jc w:val="center"/>
        <w:rPr>
          <w:rFonts w:cs="Arial"/>
          <w:b/>
          <w:szCs w:val="24"/>
        </w:rPr>
      </w:pPr>
      <w:r>
        <w:rPr>
          <w:rFonts w:cs="Arial"/>
          <w:b/>
          <w:szCs w:val="24"/>
        </w:rPr>
        <w:t>Raíssa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Refatoração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Rafael Botazini</w:t>
            </w:r>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3596A3E6" w14:textId="57C1C6E1" w:rsidR="004E5324" w:rsidRDefault="004E5324">
            <w:pPr>
              <w:spacing w:after="0"/>
              <w:rPr>
                <w:sz w:val="20"/>
                <w:szCs w:val="20"/>
              </w:rPr>
            </w:pPr>
            <w:r>
              <w:rPr>
                <w:sz w:val="20"/>
                <w:szCs w:val="20"/>
              </w:rPr>
              <w:t>16/09/2020</w:t>
            </w:r>
          </w:p>
        </w:tc>
        <w:tc>
          <w:tcPr>
            <w:tcW w:w="1865"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Refatoração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r w:rsidR="0043548E" w14:paraId="1174C452"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B753A22" w14:textId="0D79D4D3" w:rsidR="0043548E" w:rsidRDefault="0043548E">
            <w:pPr>
              <w:spacing w:after="0"/>
              <w:rPr>
                <w:sz w:val="20"/>
                <w:szCs w:val="20"/>
              </w:rPr>
            </w:pPr>
            <w:r>
              <w:rPr>
                <w:sz w:val="20"/>
                <w:szCs w:val="20"/>
              </w:rPr>
              <w:t>23/09/2020</w:t>
            </w:r>
          </w:p>
        </w:tc>
        <w:tc>
          <w:tcPr>
            <w:tcW w:w="1865" w:type="dxa"/>
            <w:tcBorders>
              <w:left w:val="nil"/>
              <w:right w:val="nil"/>
            </w:tcBorders>
          </w:tcPr>
          <w:p w14:paraId="6B440889" w14:textId="5F5F4CAB"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2C0855F9" w14:textId="34ACAE79"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Correção dos fluxos dos casos de uso</w:t>
            </w:r>
          </w:p>
        </w:tc>
        <w:tc>
          <w:tcPr>
            <w:tcW w:w="956" w:type="dxa"/>
            <w:tcBorders>
              <w:left w:val="nil"/>
            </w:tcBorders>
          </w:tcPr>
          <w:p w14:paraId="56D70201" w14:textId="3B4BEF69" w:rsidR="0043548E" w:rsidRDefault="0043548E">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4F05FF5" w14:textId="4CE9D294" w:rsidR="00111FD3"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0652027" w:history="1">
            <w:r w:rsidR="00111FD3" w:rsidRPr="00677978">
              <w:rPr>
                <w:rStyle w:val="Hyperlink"/>
                <w:rFonts w:cs="Arial"/>
                <w:noProof/>
              </w:rPr>
              <w:t>1</w:t>
            </w:r>
            <w:r w:rsidR="00111FD3">
              <w:rPr>
                <w:rFonts w:asciiTheme="minorHAnsi" w:eastAsiaTheme="minorEastAsia" w:hAnsiTheme="minorHAnsi" w:cstheme="minorBidi"/>
                <w:b w:val="0"/>
                <w:noProof/>
                <w:sz w:val="22"/>
              </w:rPr>
              <w:tab/>
            </w:r>
            <w:r w:rsidR="00111FD3" w:rsidRPr="00677978">
              <w:rPr>
                <w:rStyle w:val="Hyperlink"/>
                <w:noProof/>
              </w:rPr>
              <w:t>Apresentação</w:t>
            </w:r>
            <w:r w:rsidR="00111FD3">
              <w:rPr>
                <w:noProof/>
                <w:webHidden/>
              </w:rPr>
              <w:tab/>
            </w:r>
            <w:r w:rsidR="00111FD3">
              <w:rPr>
                <w:noProof/>
                <w:webHidden/>
              </w:rPr>
              <w:fldChar w:fldCharType="begin"/>
            </w:r>
            <w:r w:rsidR="00111FD3">
              <w:rPr>
                <w:noProof/>
                <w:webHidden/>
              </w:rPr>
              <w:instrText xml:space="preserve"> PAGEREF _Toc50652027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549E0934" w14:textId="1373ED85"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28" w:history="1">
            <w:r w:rsidR="00111FD3" w:rsidRPr="00677978">
              <w:rPr>
                <w:rStyle w:val="Hyperlink"/>
                <w:noProof/>
              </w:rPr>
              <w:t>1.1</w:t>
            </w:r>
            <w:r w:rsidR="00111FD3">
              <w:rPr>
                <w:rFonts w:asciiTheme="minorHAnsi" w:eastAsiaTheme="minorEastAsia" w:hAnsiTheme="minorHAnsi" w:cstheme="minorBidi"/>
                <w:noProof/>
                <w:sz w:val="22"/>
                <w:lang w:eastAsia="pt-BR"/>
              </w:rPr>
              <w:tab/>
            </w:r>
            <w:r w:rsidR="00111FD3" w:rsidRPr="00677978">
              <w:rPr>
                <w:rStyle w:val="Hyperlink"/>
                <w:noProof/>
              </w:rPr>
              <w:t>Problema</w:t>
            </w:r>
            <w:r w:rsidR="00111FD3">
              <w:rPr>
                <w:noProof/>
                <w:webHidden/>
              </w:rPr>
              <w:tab/>
            </w:r>
            <w:r w:rsidR="00111FD3">
              <w:rPr>
                <w:noProof/>
                <w:webHidden/>
              </w:rPr>
              <w:fldChar w:fldCharType="begin"/>
            </w:r>
            <w:r w:rsidR="00111FD3">
              <w:rPr>
                <w:noProof/>
                <w:webHidden/>
              </w:rPr>
              <w:instrText xml:space="preserve"> PAGEREF _Toc50652028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4DD3E981" w14:textId="115CBD03"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29" w:history="1">
            <w:r w:rsidR="00111FD3" w:rsidRPr="00677978">
              <w:rPr>
                <w:rStyle w:val="Hyperlink"/>
                <w:noProof/>
              </w:rPr>
              <w:t>1.2</w:t>
            </w:r>
            <w:r w:rsidR="00111FD3">
              <w:rPr>
                <w:rFonts w:asciiTheme="minorHAnsi" w:eastAsiaTheme="minorEastAsia" w:hAnsiTheme="minorHAnsi" w:cstheme="minorBidi"/>
                <w:noProof/>
                <w:sz w:val="22"/>
                <w:lang w:eastAsia="pt-BR"/>
              </w:rPr>
              <w:tab/>
            </w:r>
            <w:r w:rsidR="00111FD3" w:rsidRPr="00677978">
              <w:rPr>
                <w:rStyle w:val="Hyperlink"/>
                <w:noProof/>
              </w:rPr>
              <w:t>Objetivos do trabalho</w:t>
            </w:r>
            <w:r w:rsidR="00111FD3">
              <w:rPr>
                <w:noProof/>
                <w:webHidden/>
              </w:rPr>
              <w:tab/>
            </w:r>
            <w:r w:rsidR="00111FD3">
              <w:rPr>
                <w:noProof/>
                <w:webHidden/>
              </w:rPr>
              <w:fldChar w:fldCharType="begin"/>
            </w:r>
            <w:r w:rsidR="00111FD3">
              <w:rPr>
                <w:noProof/>
                <w:webHidden/>
              </w:rPr>
              <w:instrText xml:space="preserve"> PAGEREF _Toc50652029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55B1DCFE" w14:textId="4E9EEAFE"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0" w:history="1">
            <w:r w:rsidR="00111FD3" w:rsidRPr="00677978">
              <w:rPr>
                <w:rStyle w:val="Hyperlink"/>
                <w:noProof/>
              </w:rPr>
              <w:t>1.3</w:t>
            </w:r>
            <w:r w:rsidR="00111FD3">
              <w:rPr>
                <w:rFonts w:asciiTheme="minorHAnsi" w:eastAsiaTheme="minorEastAsia" w:hAnsiTheme="minorHAnsi" w:cstheme="minorBidi"/>
                <w:noProof/>
                <w:sz w:val="22"/>
                <w:lang w:eastAsia="pt-BR"/>
              </w:rPr>
              <w:tab/>
            </w:r>
            <w:r w:rsidR="00111FD3" w:rsidRPr="00677978">
              <w:rPr>
                <w:rStyle w:val="Hyperlink"/>
                <w:noProof/>
              </w:rPr>
              <w:t>Definições e Abreviaturas</w:t>
            </w:r>
            <w:r w:rsidR="00111FD3">
              <w:rPr>
                <w:noProof/>
                <w:webHidden/>
              </w:rPr>
              <w:tab/>
            </w:r>
            <w:r w:rsidR="00111FD3">
              <w:rPr>
                <w:noProof/>
                <w:webHidden/>
              </w:rPr>
              <w:fldChar w:fldCharType="begin"/>
            </w:r>
            <w:r w:rsidR="00111FD3">
              <w:rPr>
                <w:noProof/>
                <w:webHidden/>
              </w:rPr>
              <w:instrText xml:space="preserve"> PAGEREF _Toc50652030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2377E207" w14:textId="0F313AC4" w:rsidR="00111FD3" w:rsidRDefault="00FB23CB">
          <w:pPr>
            <w:pStyle w:val="Sumrio1"/>
            <w:tabs>
              <w:tab w:val="left" w:pos="440"/>
            </w:tabs>
            <w:rPr>
              <w:rFonts w:asciiTheme="minorHAnsi" w:eastAsiaTheme="minorEastAsia" w:hAnsiTheme="minorHAnsi" w:cstheme="minorBidi"/>
              <w:b w:val="0"/>
              <w:noProof/>
              <w:sz w:val="22"/>
            </w:rPr>
          </w:pPr>
          <w:hyperlink w:anchor="_Toc50652031" w:history="1">
            <w:r w:rsidR="00111FD3" w:rsidRPr="00677978">
              <w:rPr>
                <w:rStyle w:val="Hyperlink"/>
                <w:rFonts w:cs="Arial"/>
                <w:noProof/>
              </w:rPr>
              <w:t>2</w:t>
            </w:r>
            <w:r w:rsidR="00111FD3">
              <w:rPr>
                <w:rFonts w:asciiTheme="minorHAnsi" w:eastAsiaTheme="minorEastAsia" w:hAnsiTheme="minorHAnsi" w:cstheme="minorBidi"/>
                <w:b w:val="0"/>
                <w:noProof/>
                <w:sz w:val="22"/>
              </w:rPr>
              <w:tab/>
            </w:r>
            <w:r w:rsidR="00111FD3" w:rsidRPr="00677978">
              <w:rPr>
                <w:rStyle w:val="Hyperlink"/>
                <w:noProof/>
              </w:rPr>
              <w:t>Requisitos</w:t>
            </w:r>
            <w:r w:rsidR="00111FD3">
              <w:rPr>
                <w:noProof/>
                <w:webHidden/>
              </w:rPr>
              <w:tab/>
            </w:r>
            <w:r w:rsidR="00111FD3">
              <w:rPr>
                <w:noProof/>
                <w:webHidden/>
              </w:rPr>
              <w:fldChar w:fldCharType="begin"/>
            </w:r>
            <w:r w:rsidR="00111FD3">
              <w:rPr>
                <w:noProof/>
                <w:webHidden/>
              </w:rPr>
              <w:instrText xml:space="preserve"> PAGEREF _Toc50652031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4926F3A5" w14:textId="7A624B9F"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2" w:history="1">
            <w:r w:rsidR="00111FD3" w:rsidRPr="00677978">
              <w:rPr>
                <w:rStyle w:val="Hyperlink"/>
                <w:noProof/>
              </w:rPr>
              <w:t>2.1</w:t>
            </w:r>
            <w:r w:rsidR="00111FD3">
              <w:rPr>
                <w:rFonts w:asciiTheme="minorHAnsi" w:eastAsiaTheme="minorEastAsia" w:hAnsiTheme="minorHAnsi" w:cstheme="minorBidi"/>
                <w:noProof/>
                <w:sz w:val="22"/>
                <w:lang w:eastAsia="pt-BR"/>
              </w:rPr>
              <w:tab/>
            </w:r>
            <w:r w:rsidR="00111FD3" w:rsidRPr="00677978">
              <w:rPr>
                <w:rStyle w:val="Hyperlink"/>
                <w:noProof/>
              </w:rPr>
              <w:t>Requisitos Funcionais</w:t>
            </w:r>
            <w:r w:rsidR="00111FD3">
              <w:rPr>
                <w:noProof/>
                <w:webHidden/>
              </w:rPr>
              <w:tab/>
            </w:r>
            <w:r w:rsidR="00111FD3">
              <w:rPr>
                <w:noProof/>
                <w:webHidden/>
              </w:rPr>
              <w:fldChar w:fldCharType="begin"/>
            </w:r>
            <w:r w:rsidR="00111FD3">
              <w:rPr>
                <w:noProof/>
                <w:webHidden/>
              </w:rPr>
              <w:instrText xml:space="preserve"> PAGEREF _Toc50652032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65DD741" w14:textId="7C7B37CF"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3" w:history="1">
            <w:r w:rsidR="00111FD3" w:rsidRPr="00677978">
              <w:rPr>
                <w:rStyle w:val="Hyperlink"/>
                <w:noProof/>
              </w:rPr>
              <w:t>2.2</w:t>
            </w:r>
            <w:r w:rsidR="00111FD3">
              <w:rPr>
                <w:rFonts w:asciiTheme="minorHAnsi" w:eastAsiaTheme="minorEastAsia" w:hAnsiTheme="minorHAnsi" w:cstheme="minorBidi"/>
                <w:noProof/>
                <w:sz w:val="22"/>
                <w:lang w:eastAsia="pt-BR"/>
              </w:rPr>
              <w:tab/>
            </w:r>
            <w:r w:rsidR="00111FD3" w:rsidRPr="00677978">
              <w:rPr>
                <w:rStyle w:val="Hyperlink"/>
                <w:noProof/>
              </w:rPr>
              <w:t>Requisitos Não-Funcionais</w:t>
            </w:r>
            <w:r w:rsidR="00111FD3">
              <w:rPr>
                <w:noProof/>
                <w:webHidden/>
              </w:rPr>
              <w:tab/>
            </w:r>
            <w:r w:rsidR="00111FD3">
              <w:rPr>
                <w:noProof/>
                <w:webHidden/>
              </w:rPr>
              <w:fldChar w:fldCharType="begin"/>
            </w:r>
            <w:r w:rsidR="00111FD3">
              <w:rPr>
                <w:noProof/>
                <w:webHidden/>
              </w:rPr>
              <w:instrText xml:space="preserve"> PAGEREF _Toc50652033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0917E269" w14:textId="15DDAC4A"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4" w:history="1">
            <w:r w:rsidR="00111FD3" w:rsidRPr="00677978">
              <w:rPr>
                <w:rStyle w:val="Hyperlink"/>
                <w:noProof/>
              </w:rPr>
              <w:t>2.3</w:t>
            </w:r>
            <w:r w:rsidR="00111FD3">
              <w:rPr>
                <w:rFonts w:asciiTheme="minorHAnsi" w:eastAsiaTheme="minorEastAsia" w:hAnsiTheme="minorHAnsi" w:cstheme="minorBidi"/>
                <w:noProof/>
                <w:sz w:val="22"/>
                <w:lang w:eastAsia="pt-BR"/>
              </w:rPr>
              <w:tab/>
            </w:r>
            <w:r w:rsidR="00111FD3" w:rsidRPr="00677978">
              <w:rPr>
                <w:rStyle w:val="Hyperlink"/>
                <w:noProof/>
              </w:rPr>
              <w:t>Restrições Arquiteturais</w:t>
            </w:r>
            <w:r w:rsidR="00111FD3">
              <w:rPr>
                <w:noProof/>
                <w:webHidden/>
              </w:rPr>
              <w:tab/>
            </w:r>
            <w:r w:rsidR="00111FD3">
              <w:rPr>
                <w:noProof/>
                <w:webHidden/>
              </w:rPr>
              <w:fldChar w:fldCharType="begin"/>
            </w:r>
            <w:r w:rsidR="00111FD3">
              <w:rPr>
                <w:noProof/>
                <w:webHidden/>
              </w:rPr>
              <w:instrText xml:space="preserve"> PAGEREF _Toc50652034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4558B1E" w14:textId="2CB2E1DC"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5" w:history="1">
            <w:r w:rsidR="00111FD3" w:rsidRPr="00677978">
              <w:rPr>
                <w:rStyle w:val="Hyperlink"/>
                <w:noProof/>
              </w:rPr>
              <w:t>2.4</w:t>
            </w:r>
            <w:r w:rsidR="00111FD3">
              <w:rPr>
                <w:rFonts w:asciiTheme="minorHAnsi" w:eastAsiaTheme="minorEastAsia" w:hAnsiTheme="minorHAnsi" w:cstheme="minorBidi"/>
                <w:noProof/>
                <w:sz w:val="22"/>
                <w:lang w:eastAsia="pt-BR"/>
              </w:rPr>
              <w:tab/>
            </w:r>
            <w:r w:rsidR="00111FD3" w:rsidRPr="00677978">
              <w:rPr>
                <w:rStyle w:val="Hyperlink"/>
                <w:noProof/>
              </w:rPr>
              <w:t>Mecanismos Arquiteturais</w:t>
            </w:r>
            <w:r w:rsidR="00111FD3">
              <w:rPr>
                <w:noProof/>
                <w:webHidden/>
              </w:rPr>
              <w:tab/>
            </w:r>
            <w:r w:rsidR="00111FD3">
              <w:rPr>
                <w:noProof/>
                <w:webHidden/>
              </w:rPr>
              <w:fldChar w:fldCharType="begin"/>
            </w:r>
            <w:r w:rsidR="00111FD3">
              <w:rPr>
                <w:noProof/>
                <w:webHidden/>
              </w:rPr>
              <w:instrText xml:space="preserve"> PAGEREF _Toc50652035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10C6E7DA" w14:textId="6B6BB26F" w:rsidR="00111FD3" w:rsidRDefault="00FB23CB">
          <w:pPr>
            <w:pStyle w:val="Sumrio1"/>
            <w:tabs>
              <w:tab w:val="left" w:pos="440"/>
            </w:tabs>
            <w:rPr>
              <w:rFonts w:asciiTheme="minorHAnsi" w:eastAsiaTheme="minorEastAsia" w:hAnsiTheme="minorHAnsi" w:cstheme="minorBidi"/>
              <w:b w:val="0"/>
              <w:noProof/>
              <w:sz w:val="22"/>
            </w:rPr>
          </w:pPr>
          <w:hyperlink w:anchor="_Toc50652036" w:history="1">
            <w:r w:rsidR="00111FD3" w:rsidRPr="00677978">
              <w:rPr>
                <w:rStyle w:val="Hyperlink"/>
                <w:rFonts w:cs="Arial"/>
                <w:noProof/>
              </w:rPr>
              <w:t>3</w:t>
            </w:r>
            <w:r w:rsidR="00111FD3">
              <w:rPr>
                <w:rFonts w:asciiTheme="minorHAnsi" w:eastAsiaTheme="minorEastAsia" w:hAnsiTheme="minorHAnsi" w:cstheme="minorBidi"/>
                <w:b w:val="0"/>
                <w:noProof/>
                <w:sz w:val="22"/>
              </w:rPr>
              <w:tab/>
            </w:r>
            <w:r w:rsidR="00111FD3" w:rsidRPr="00677978">
              <w:rPr>
                <w:rStyle w:val="Hyperlink"/>
                <w:noProof/>
              </w:rPr>
              <w:t>Modelagem e projeto arquitetural</w:t>
            </w:r>
            <w:r w:rsidR="00111FD3">
              <w:rPr>
                <w:noProof/>
                <w:webHidden/>
              </w:rPr>
              <w:tab/>
            </w:r>
            <w:r w:rsidR="00111FD3">
              <w:rPr>
                <w:noProof/>
                <w:webHidden/>
              </w:rPr>
              <w:fldChar w:fldCharType="begin"/>
            </w:r>
            <w:r w:rsidR="00111FD3">
              <w:rPr>
                <w:noProof/>
                <w:webHidden/>
              </w:rPr>
              <w:instrText xml:space="preserve"> PAGEREF _Toc50652036 \h </w:instrText>
            </w:r>
            <w:r w:rsidR="00111FD3">
              <w:rPr>
                <w:noProof/>
                <w:webHidden/>
              </w:rPr>
            </w:r>
            <w:r w:rsidR="00111FD3">
              <w:rPr>
                <w:noProof/>
                <w:webHidden/>
              </w:rPr>
              <w:fldChar w:fldCharType="separate"/>
            </w:r>
            <w:r w:rsidR="00111FD3">
              <w:rPr>
                <w:noProof/>
                <w:webHidden/>
              </w:rPr>
              <w:t>6</w:t>
            </w:r>
            <w:r w:rsidR="00111FD3">
              <w:rPr>
                <w:noProof/>
                <w:webHidden/>
              </w:rPr>
              <w:fldChar w:fldCharType="end"/>
            </w:r>
          </w:hyperlink>
        </w:p>
        <w:p w14:paraId="39B943AD" w14:textId="502130AB"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7" w:history="1">
            <w:r w:rsidR="00111FD3" w:rsidRPr="00677978">
              <w:rPr>
                <w:rStyle w:val="Hyperlink"/>
                <w:noProof/>
              </w:rPr>
              <w:t>3.1</w:t>
            </w:r>
            <w:r w:rsidR="00111FD3">
              <w:rPr>
                <w:rFonts w:asciiTheme="minorHAnsi" w:eastAsiaTheme="minorEastAsia" w:hAnsiTheme="minorHAnsi" w:cstheme="minorBidi"/>
                <w:noProof/>
                <w:sz w:val="22"/>
                <w:lang w:eastAsia="pt-BR"/>
              </w:rPr>
              <w:tab/>
            </w:r>
            <w:r w:rsidR="00111FD3" w:rsidRPr="00677978">
              <w:rPr>
                <w:rStyle w:val="Hyperlink"/>
                <w:noProof/>
              </w:rPr>
              <w:t>Visão de Casos de Uso</w:t>
            </w:r>
            <w:r w:rsidR="00111FD3">
              <w:rPr>
                <w:noProof/>
                <w:webHidden/>
              </w:rPr>
              <w:tab/>
            </w:r>
            <w:r w:rsidR="00111FD3">
              <w:rPr>
                <w:noProof/>
                <w:webHidden/>
              </w:rPr>
              <w:fldChar w:fldCharType="begin"/>
            </w:r>
            <w:r w:rsidR="00111FD3">
              <w:rPr>
                <w:noProof/>
                <w:webHidden/>
              </w:rPr>
              <w:instrText xml:space="preserve"> PAGEREF _Toc50652037 \h </w:instrText>
            </w:r>
            <w:r w:rsidR="00111FD3">
              <w:rPr>
                <w:noProof/>
                <w:webHidden/>
              </w:rPr>
            </w:r>
            <w:r w:rsidR="00111FD3">
              <w:rPr>
                <w:noProof/>
                <w:webHidden/>
              </w:rPr>
              <w:fldChar w:fldCharType="separate"/>
            </w:r>
            <w:r w:rsidR="00111FD3">
              <w:rPr>
                <w:noProof/>
                <w:webHidden/>
              </w:rPr>
              <w:t>7</w:t>
            </w:r>
            <w:r w:rsidR="00111FD3">
              <w:rPr>
                <w:noProof/>
                <w:webHidden/>
              </w:rPr>
              <w:fldChar w:fldCharType="end"/>
            </w:r>
          </w:hyperlink>
        </w:p>
        <w:p w14:paraId="13662781" w14:textId="6CD0C4EB"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8" w:history="1">
            <w:r w:rsidR="00111FD3" w:rsidRPr="00677978">
              <w:rPr>
                <w:rStyle w:val="Hyperlink"/>
                <w:noProof/>
              </w:rPr>
              <w:t>3.2</w:t>
            </w:r>
            <w:r w:rsidR="00111FD3">
              <w:rPr>
                <w:rFonts w:asciiTheme="minorHAnsi" w:eastAsiaTheme="minorEastAsia" w:hAnsiTheme="minorHAnsi" w:cstheme="minorBidi"/>
                <w:noProof/>
                <w:sz w:val="22"/>
                <w:lang w:eastAsia="pt-BR"/>
              </w:rPr>
              <w:tab/>
            </w:r>
            <w:r w:rsidR="00111FD3" w:rsidRPr="00677978">
              <w:rPr>
                <w:rStyle w:val="Hyperlink"/>
                <w:noProof/>
              </w:rPr>
              <w:t>Visão Lógica</w:t>
            </w:r>
            <w:r w:rsidR="00111FD3">
              <w:rPr>
                <w:noProof/>
                <w:webHidden/>
              </w:rPr>
              <w:tab/>
            </w:r>
            <w:r w:rsidR="00111FD3">
              <w:rPr>
                <w:noProof/>
                <w:webHidden/>
              </w:rPr>
              <w:fldChar w:fldCharType="begin"/>
            </w:r>
            <w:r w:rsidR="00111FD3">
              <w:rPr>
                <w:noProof/>
                <w:webHidden/>
              </w:rPr>
              <w:instrText xml:space="preserve"> PAGEREF _Toc50652038 \h </w:instrText>
            </w:r>
            <w:r w:rsidR="00111FD3">
              <w:rPr>
                <w:noProof/>
                <w:webHidden/>
              </w:rPr>
            </w:r>
            <w:r w:rsidR="00111FD3">
              <w:rPr>
                <w:noProof/>
                <w:webHidden/>
              </w:rPr>
              <w:fldChar w:fldCharType="separate"/>
            </w:r>
            <w:r w:rsidR="00111FD3">
              <w:rPr>
                <w:noProof/>
                <w:webHidden/>
              </w:rPr>
              <w:t>9</w:t>
            </w:r>
            <w:r w:rsidR="00111FD3">
              <w:rPr>
                <w:noProof/>
                <w:webHidden/>
              </w:rPr>
              <w:fldChar w:fldCharType="end"/>
            </w:r>
          </w:hyperlink>
        </w:p>
        <w:p w14:paraId="510649AB" w14:textId="6078308B"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39" w:history="1">
            <w:r w:rsidR="00111FD3" w:rsidRPr="00677978">
              <w:rPr>
                <w:rStyle w:val="Hyperlink"/>
                <w:noProof/>
              </w:rPr>
              <w:t>3.3</w:t>
            </w:r>
            <w:r w:rsidR="00111FD3">
              <w:rPr>
                <w:rFonts w:asciiTheme="minorHAnsi" w:eastAsiaTheme="minorEastAsia" w:hAnsiTheme="minorHAnsi" w:cstheme="minorBidi"/>
                <w:noProof/>
                <w:sz w:val="22"/>
                <w:lang w:eastAsia="pt-BR"/>
              </w:rPr>
              <w:tab/>
            </w:r>
            <w:r w:rsidR="00111FD3" w:rsidRPr="00677978">
              <w:rPr>
                <w:rStyle w:val="Hyperlink"/>
                <w:noProof/>
              </w:rPr>
              <w:t>Modelo de dados (opcional)</w:t>
            </w:r>
            <w:r w:rsidR="00111FD3">
              <w:rPr>
                <w:noProof/>
                <w:webHidden/>
              </w:rPr>
              <w:tab/>
            </w:r>
            <w:r w:rsidR="00111FD3">
              <w:rPr>
                <w:noProof/>
                <w:webHidden/>
              </w:rPr>
              <w:fldChar w:fldCharType="begin"/>
            </w:r>
            <w:r w:rsidR="00111FD3">
              <w:rPr>
                <w:noProof/>
                <w:webHidden/>
              </w:rPr>
              <w:instrText xml:space="preserve"> PAGEREF _Toc50652039 \h </w:instrText>
            </w:r>
            <w:r w:rsidR="00111FD3">
              <w:rPr>
                <w:noProof/>
                <w:webHidden/>
              </w:rPr>
            </w:r>
            <w:r w:rsidR="00111FD3">
              <w:rPr>
                <w:noProof/>
                <w:webHidden/>
              </w:rPr>
              <w:fldChar w:fldCharType="separate"/>
            </w:r>
            <w:r w:rsidR="00111FD3">
              <w:rPr>
                <w:noProof/>
                <w:webHidden/>
              </w:rPr>
              <w:t>12</w:t>
            </w:r>
            <w:r w:rsidR="00111FD3">
              <w:rPr>
                <w:noProof/>
                <w:webHidden/>
              </w:rPr>
              <w:fldChar w:fldCharType="end"/>
            </w:r>
          </w:hyperlink>
        </w:p>
        <w:p w14:paraId="7944FBBC" w14:textId="53C39668" w:rsidR="00111FD3" w:rsidRDefault="00FB23CB">
          <w:pPr>
            <w:pStyle w:val="Sumrio1"/>
            <w:tabs>
              <w:tab w:val="left" w:pos="440"/>
            </w:tabs>
            <w:rPr>
              <w:rFonts w:asciiTheme="minorHAnsi" w:eastAsiaTheme="minorEastAsia" w:hAnsiTheme="minorHAnsi" w:cstheme="minorBidi"/>
              <w:b w:val="0"/>
              <w:noProof/>
              <w:sz w:val="22"/>
            </w:rPr>
          </w:pPr>
          <w:hyperlink w:anchor="_Toc50652040" w:history="1">
            <w:r w:rsidR="00111FD3" w:rsidRPr="00677978">
              <w:rPr>
                <w:rStyle w:val="Hyperlink"/>
                <w:rFonts w:cs="Arial"/>
                <w:noProof/>
              </w:rPr>
              <w:t>4</w:t>
            </w:r>
            <w:r w:rsidR="00111FD3">
              <w:rPr>
                <w:rFonts w:asciiTheme="minorHAnsi" w:eastAsiaTheme="minorEastAsia" w:hAnsiTheme="minorHAnsi" w:cstheme="minorBidi"/>
                <w:b w:val="0"/>
                <w:noProof/>
                <w:sz w:val="22"/>
              </w:rPr>
              <w:tab/>
            </w:r>
            <w:r w:rsidR="00111FD3" w:rsidRPr="00677978">
              <w:rPr>
                <w:rStyle w:val="Hyperlink"/>
                <w:noProof/>
              </w:rPr>
              <w:t>Avaliação da Arquitetura</w:t>
            </w:r>
            <w:r w:rsidR="00111FD3">
              <w:rPr>
                <w:noProof/>
                <w:webHidden/>
              </w:rPr>
              <w:tab/>
            </w:r>
            <w:r w:rsidR="00111FD3">
              <w:rPr>
                <w:noProof/>
                <w:webHidden/>
              </w:rPr>
              <w:fldChar w:fldCharType="begin"/>
            </w:r>
            <w:r w:rsidR="00111FD3">
              <w:rPr>
                <w:noProof/>
                <w:webHidden/>
              </w:rPr>
              <w:instrText xml:space="preserve"> PAGEREF _Toc50652040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667A5A99" w14:textId="73F08CC9"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41" w:history="1">
            <w:r w:rsidR="00111FD3" w:rsidRPr="00677978">
              <w:rPr>
                <w:rStyle w:val="Hyperlink"/>
                <w:noProof/>
              </w:rPr>
              <w:t>4.1</w:t>
            </w:r>
            <w:r w:rsidR="00111FD3">
              <w:rPr>
                <w:rFonts w:asciiTheme="minorHAnsi" w:eastAsiaTheme="minorEastAsia" w:hAnsiTheme="minorHAnsi" w:cstheme="minorBidi"/>
                <w:noProof/>
                <w:sz w:val="22"/>
                <w:lang w:eastAsia="pt-BR"/>
              </w:rPr>
              <w:tab/>
            </w:r>
            <w:r w:rsidR="00111FD3" w:rsidRPr="00677978">
              <w:rPr>
                <w:rStyle w:val="Hyperlink"/>
                <w:noProof/>
              </w:rPr>
              <w:t>Cenários</w:t>
            </w:r>
            <w:r w:rsidR="00111FD3">
              <w:rPr>
                <w:noProof/>
                <w:webHidden/>
              </w:rPr>
              <w:tab/>
            </w:r>
            <w:r w:rsidR="00111FD3">
              <w:rPr>
                <w:noProof/>
                <w:webHidden/>
              </w:rPr>
              <w:fldChar w:fldCharType="begin"/>
            </w:r>
            <w:r w:rsidR="00111FD3">
              <w:rPr>
                <w:noProof/>
                <w:webHidden/>
              </w:rPr>
              <w:instrText xml:space="preserve"> PAGEREF _Toc50652041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7EF290CC" w14:textId="3C22934E" w:rsidR="00111FD3" w:rsidRDefault="00FB23CB">
          <w:pPr>
            <w:pStyle w:val="Sumrio2"/>
            <w:tabs>
              <w:tab w:val="left" w:pos="660"/>
              <w:tab w:val="right" w:leader="dot" w:pos="9061"/>
            </w:tabs>
            <w:rPr>
              <w:rFonts w:asciiTheme="minorHAnsi" w:eastAsiaTheme="minorEastAsia" w:hAnsiTheme="minorHAnsi" w:cstheme="minorBidi"/>
              <w:noProof/>
              <w:sz w:val="22"/>
              <w:lang w:eastAsia="pt-BR"/>
            </w:rPr>
          </w:pPr>
          <w:hyperlink w:anchor="_Toc50652042" w:history="1">
            <w:r w:rsidR="00111FD3" w:rsidRPr="00677978">
              <w:rPr>
                <w:rStyle w:val="Hyperlink"/>
                <w:noProof/>
              </w:rPr>
              <w:t>4.2</w:t>
            </w:r>
            <w:r w:rsidR="00111FD3">
              <w:rPr>
                <w:rFonts w:asciiTheme="minorHAnsi" w:eastAsiaTheme="minorEastAsia" w:hAnsiTheme="minorHAnsi" w:cstheme="minorBidi"/>
                <w:noProof/>
                <w:sz w:val="22"/>
                <w:lang w:eastAsia="pt-BR"/>
              </w:rPr>
              <w:tab/>
            </w:r>
            <w:r w:rsidR="00111FD3" w:rsidRPr="00677978">
              <w:rPr>
                <w:rStyle w:val="Hyperlink"/>
                <w:noProof/>
              </w:rPr>
              <w:t>Avaliação</w:t>
            </w:r>
            <w:r w:rsidR="00111FD3">
              <w:rPr>
                <w:noProof/>
                <w:webHidden/>
              </w:rPr>
              <w:tab/>
            </w:r>
            <w:r w:rsidR="00111FD3">
              <w:rPr>
                <w:noProof/>
                <w:webHidden/>
              </w:rPr>
              <w:fldChar w:fldCharType="begin"/>
            </w:r>
            <w:r w:rsidR="00111FD3">
              <w:rPr>
                <w:noProof/>
                <w:webHidden/>
              </w:rPr>
              <w:instrText xml:space="preserve"> PAGEREF _Toc50652042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3AA9CD8F" w14:textId="73C6573A" w:rsidR="00111FD3" w:rsidRDefault="00FB23CB">
          <w:pPr>
            <w:pStyle w:val="Sumrio1"/>
            <w:tabs>
              <w:tab w:val="left" w:pos="440"/>
            </w:tabs>
            <w:rPr>
              <w:rFonts w:asciiTheme="minorHAnsi" w:eastAsiaTheme="minorEastAsia" w:hAnsiTheme="minorHAnsi" w:cstheme="minorBidi"/>
              <w:b w:val="0"/>
              <w:noProof/>
              <w:sz w:val="22"/>
            </w:rPr>
          </w:pPr>
          <w:hyperlink w:anchor="_Toc50652043" w:history="1">
            <w:r w:rsidR="00111FD3" w:rsidRPr="00677978">
              <w:rPr>
                <w:rStyle w:val="Hyperlink"/>
                <w:rFonts w:cs="Arial"/>
                <w:noProof/>
              </w:rPr>
              <w:t>5</w:t>
            </w:r>
            <w:r w:rsidR="00111FD3">
              <w:rPr>
                <w:rFonts w:asciiTheme="minorHAnsi" w:eastAsiaTheme="minorEastAsia" w:hAnsiTheme="minorHAnsi" w:cstheme="minorBidi"/>
                <w:b w:val="0"/>
                <w:noProof/>
                <w:sz w:val="22"/>
              </w:rPr>
              <w:tab/>
            </w:r>
            <w:r w:rsidR="00111FD3" w:rsidRPr="00677978">
              <w:rPr>
                <w:rStyle w:val="Hyperlink"/>
                <w:noProof/>
              </w:rPr>
              <w:t>REFERÊNCIAS</w:t>
            </w:r>
            <w:r w:rsidR="00111FD3">
              <w:rPr>
                <w:noProof/>
                <w:webHidden/>
              </w:rPr>
              <w:tab/>
            </w:r>
            <w:r w:rsidR="00111FD3">
              <w:rPr>
                <w:noProof/>
                <w:webHidden/>
              </w:rPr>
              <w:fldChar w:fldCharType="begin"/>
            </w:r>
            <w:r w:rsidR="00111FD3">
              <w:rPr>
                <w:noProof/>
                <w:webHidden/>
              </w:rPr>
              <w:instrText xml:space="preserve"> PAGEREF _Toc50652043 \h </w:instrText>
            </w:r>
            <w:r w:rsidR="00111FD3">
              <w:rPr>
                <w:noProof/>
                <w:webHidden/>
              </w:rPr>
            </w:r>
            <w:r w:rsidR="00111FD3">
              <w:rPr>
                <w:noProof/>
                <w:webHidden/>
              </w:rPr>
              <w:fldChar w:fldCharType="separate"/>
            </w:r>
            <w:r w:rsidR="00111FD3">
              <w:rPr>
                <w:noProof/>
                <w:webHidden/>
              </w:rPr>
              <w:t>15</w:t>
            </w:r>
            <w:r w:rsidR="00111FD3">
              <w:rPr>
                <w:noProof/>
                <w:webHidden/>
              </w:rPr>
              <w:fldChar w:fldCharType="end"/>
            </w:r>
          </w:hyperlink>
        </w:p>
        <w:p w14:paraId="1F3FACB6" w14:textId="3A74C785" w:rsidR="00111FD3" w:rsidRDefault="00FB23CB">
          <w:pPr>
            <w:pStyle w:val="Sumrio1"/>
            <w:tabs>
              <w:tab w:val="left" w:pos="440"/>
            </w:tabs>
            <w:rPr>
              <w:rFonts w:asciiTheme="minorHAnsi" w:eastAsiaTheme="minorEastAsia" w:hAnsiTheme="minorHAnsi" w:cstheme="minorBidi"/>
              <w:b w:val="0"/>
              <w:noProof/>
              <w:sz w:val="22"/>
            </w:rPr>
          </w:pPr>
          <w:hyperlink w:anchor="_Toc50652044" w:history="1">
            <w:r w:rsidR="00111FD3" w:rsidRPr="00677978">
              <w:rPr>
                <w:rStyle w:val="Hyperlink"/>
                <w:rFonts w:cs="Arial"/>
                <w:noProof/>
              </w:rPr>
              <w:t>6</w:t>
            </w:r>
            <w:r w:rsidR="00111FD3">
              <w:rPr>
                <w:rFonts w:asciiTheme="minorHAnsi" w:eastAsiaTheme="minorEastAsia" w:hAnsiTheme="minorHAnsi" w:cstheme="minorBidi"/>
                <w:b w:val="0"/>
                <w:noProof/>
                <w:sz w:val="22"/>
              </w:rPr>
              <w:tab/>
            </w:r>
            <w:r w:rsidR="00111FD3" w:rsidRPr="00677978">
              <w:rPr>
                <w:rStyle w:val="Hyperlink"/>
                <w:noProof/>
              </w:rPr>
              <w:t>APÊNDICES</w:t>
            </w:r>
            <w:r w:rsidR="00111FD3">
              <w:rPr>
                <w:noProof/>
                <w:webHidden/>
              </w:rPr>
              <w:tab/>
            </w:r>
            <w:r w:rsidR="00111FD3">
              <w:rPr>
                <w:noProof/>
                <w:webHidden/>
              </w:rPr>
              <w:fldChar w:fldCharType="begin"/>
            </w:r>
            <w:r w:rsidR="00111FD3">
              <w:rPr>
                <w:noProof/>
                <w:webHidden/>
              </w:rPr>
              <w:instrText xml:space="preserve"> PAGEREF _Toc50652044 \h </w:instrText>
            </w:r>
            <w:r w:rsidR="00111FD3">
              <w:rPr>
                <w:noProof/>
                <w:webHidden/>
              </w:rPr>
            </w:r>
            <w:r w:rsidR="00111FD3">
              <w:rPr>
                <w:noProof/>
                <w:webHidden/>
              </w:rPr>
              <w:fldChar w:fldCharType="separate"/>
            </w:r>
            <w:r w:rsidR="00111FD3">
              <w:rPr>
                <w:noProof/>
                <w:webHidden/>
              </w:rPr>
              <w:t>16</w:t>
            </w:r>
            <w:r w:rsidR="00111FD3">
              <w:rPr>
                <w:noProof/>
                <w:webHidden/>
              </w:rPr>
              <w:fldChar w:fldCharType="end"/>
            </w:r>
          </w:hyperlink>
        </w:p>
        <w:p w14:paraId="41950BD5" w14:textId="68D179B6"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0652027"/>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pPr>
        <w:suppressAutoHyphens/>
        <w:spacing w:after="0" w:line="360" w:lineRule="auto"/>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0652028"/>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a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0652029"/>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r>
        <w:rPr>
          <w:i/>
          <w:lang w:eastAsia="pt-BR"/>
        </w:rPr>
        <w:t>frontend</w:t>
      </w:r>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r>
        <w:rPr>
          <w:i/>
          <w:lang w:eastAsia="pt-BR"/>
        </w:rPr>
        <w:t>backend</w:t>
      </w:r>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0652030"/>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r>
        <w:rPr>
          <w:i/>
          <w:lang w:eastAsia="pt-BR"/>
        </w:rPr>
        <w:t>React Native</w:t>
      </w:r>
      <w:r>
        <w:rPr>
          <w:lang w:eastAsia="pt-BR"/>
        </w:rPr>
        <w:t>) –</w:t>
      </w:r>
      <w:r>
        <w:rPr>
          <w:rFonts w:cs="Arial"/>
          <w:color w:val="202124"/>
          <w:szCs w:val="24"/>
          <w:shd w:val="clear" w:color="auto" w:fill="FFFFFF"/>
        </w:rPr>
        <w:t xml:space="preserve"> é uma estrutura </w:t>
      </w:r>
      <w:r>
        <w:rPr>
          <w:rFonts w:cs="Arial"/>
          <w:i/>
          <w:color w:val="202124"/>
          <w:szCs w:val="24"/>
          <w:shd w:val="clear" w:color="auto" w:fill="FFFFFF"/>
        </w:rPr>
        <w:t>JavaScript</w:t>
      </w:r>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r>
        <w:rPr>
          <w:rFonts w:cs="Arial"/>
          <w:i/>
          <w:color w:val="202124"/>
          <w:szCs w:val="24"/>
          <w:shd w:val="clear" w:color="auto" w:fill="FFFFFF"/>
        </w:rPr>
        <w:t>JavaScript</w:t>
      </w:r>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r>
        <w:rPr>
          <w:rFonts w:cs="Arial"/>
          <w:i/>
          <w:szCs w:val="24"/>
          <w:lang w:eastAsia="pt-BR"/>
        </w:rPr>
        <w:t>Frontend</w:t>
      </w:r>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r>
        <w:rPr>
          <w:i/>
          <w:lang w:eastAsia="pt-BR"/>
        </w:rPr>
        <w:t>Backend</w:t>
      </w:r>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r>
        <w:rPr>
          <w:i/>
          <w:lang w:eastAsia="pt-BR"/>
        </w:rPr>
        <w:t>MongoDB</w:t>
      </w:r>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0652031"/>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0652032"/>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6AB25F07" w:rsidR="002E4E13"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1686" w14:paraId="2DB52B60" w14:textId="77777777">
        <w:tc>
          <w:tcPr>
            <w:tcW w:w="1092" w:type="dxa"/>
          </w:tcPr>
          <w:p w14:paraId="0EB12F09" w14:textId="728AEE27" w:rsidR="002E1686" w:rsidRDefault="002E1686">
            <w:pPr>
              <w:suppressAutoHyphens/>
              <w:spacing w:after="0" w:line="360" w:lineRule="auto"/>
              <w:rPr>
                <w:rFonts w:cs="Arial"/>
                <w:sz w:val="20"/>
                <w:szCs w:val="20"/>
                <w:lang w:eastAsia="pt-BR"/>
              </w:rPr>
            </w:pPr>
            <w:r w:rsidRPr="002E1686">
              <w:rPr>
                <w:rFonts w:cs="Arial"/>
                <w:sz w:val="20"/>
                <w:szCs w:val="20"/>
                <w:lang w:eastAsia="pt-BR"/>
              </w:rPr>
              <w:t>RF00</w:t>
            </w:r>
            <w:r>
              <w:rPr>
                <w:rFonts w:cs="Arial"/>
                <w:sz w:val="20"/>
                <w:szCs w:val="20"/>
                <w:lang w:eastAsia="pt-BR"/>
              </w:rPr>
              <w:t>7</w:t>
            </w:r>
            <w:r w:rsidRPr="002E1686">
              <w:rPr>
                <w:rFonts w:cs="Arial"/>
                <w:sz w:val="20"/>
                <w:szCs w:val="20"/>
                <w:lang w:eastAsia="pt-BR"/>
              </w:rPr>
              <w:t xml:space="preserve"> </w:t>
            </w:r>
          </w:p>
        </w:tc>
        <w:tc>
          <w:tcPr>
            <w:tcW w:w="6250" w:type="dxa"/>
          </w:tcPr>
          <w:p w14:paraId="3E66237E" w14:textId="54EFCB72" w:rsidR="002E1686" w:rsidRDefault="002E1686">
            <w:pPr>
              <w:suppressAutoHyphens/>
              <w:spacing w:after="0" w:line="360" w:lineRule="auto"/>
              <w:rPr>
                <w:rFonts w:cs="Arial"/>
                <w:sz w:val="20"/>
                <w:szCs w:val="20"/>
                <w:lang w:eastAsia="pt-BR"/>
              </w:rPr>
            </w:pPr>
            <w:r w:rsidRPr="002E1686">
              <w:rPr>
                <w:rFonts w:cs="Arial"/>
                <w:sz w:val="20"/>
                <w:szCs w:val="20"/>
                <w:lang w:eastAsia="pt-BR"/>
              </w:rPr>
              <w:t>Sair da sala de bate papo</w:t>
            </w:r>
            <w:r>
              <w:rPr>
                <w:rFonts w:cs="Arial"/>
                <w:sz w:val="20"/>
                <w:szCs w:val="20"/>
                <w:lang w:eastAsia="pt-BR"/>
              </w:rPr>
              <w:t>.</w:t>
            </w:r>
          </w:p>
        </w:tc>
        <w:tc>
          <w:tcPr>
            <w:tcW w:w="1719" w:type="dxa"/>
          </w:tcPr>
          <w:p w14:paraId="6F6C6D97" w14:textId="6DBF00B0" w:rsidR="002E1686"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4F10ACCB" w:rsidR="002E4E13" w:rsidRDefault="00C324BD">
            <w:pPr>
              <w:suppressAutoHyphens/>
              <w:spacing w:after="0" w:line="360" w:lineRule="auto"/>
              <w:rPr>
                <w:rFonts w:cs="Arial"/>
                <w:sz w:val="20"/>
                <w:szCs w:val="20"/>
                <w:lang w:eastAsia="pt-BR"/>
              </w:rPr>
            </w:pPr>
            <w:r>
              <w:rPr>
                <w:rFonts w:cs="Arial"/>
                <w:sz w:val="20"/>
                <w:szCs w:val="20"/>
                <w:lang w:eastAsia="pt-BR"/>
              </w:rPr>
              <w:t>RF00</w:t>
            </w:r>
            <w:r w:rsidR="002E1686">
              <w:rPr>
                <w:rFonts w:cs="Arial"/>
                <w:sz w:val="20"/>
                <w:szCs w:val="20"/>
                <w:lang w:eastAsia="pt-BR"/>
              </w:rPr>
              <w:t>8</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4138A4D5" w:rsidR="002E4E13" w:rsidRDefault="00C324BD">
            <w:pPr>
              <w:suppressAutoHyphens/>
              <w:spacing w:after="0" w:line="360" w:lineRule="auto"/>
              <w:rPr>
                <w:rFonts w:cs="Arial"/>
                <w:sz w:val="20"/>
                <w:szCs w:val="20"/>
                <w:lang w:eastAsia="pt-BR"/>
              </w:rPr>
            </w:pPr>
            <w:r>
              <w:rPr>
                <w:rFonts w:cs="Arial"/>
                <w:sz w:val="20"/>
                <w:szCs w:val="20"/>
                <w:lang w:eastAsia="pt-BR"/>
              </w:rPr>
              <w:t>RF0</w:t>
            </w:r>
            <w:r w:rsidR="002E1686">
              <w:rPr>
                <w:rFonts w:cs="Arial"/>
                <w:sz w:val="20"/>
                <w:szCs w:val="20"/>
                <w:lang w:eastAsia="pt-BR"/>
              </w:rPr>
              <w:t>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8556370" w14:textId="77777777">
        <w:tc>
          <w:tcPr>
            <w:tcW w:w="1092" w:type="dxa"/>
          </w:tcPr>
          <w:p w14:paraId="66FE3856" w14:textId="1C8D7634" w:rsidR="0034301A" w:rsidRDefault="0034301A">
            <w:pPr>
              <w:suppressAutoHyphens/>
              <w:spacing w:after="0" w:line="360" w:lineRule="auto"/>
              <w:rPr>
                <w:rFonts w:cs="Arial"/>
                <w:sz w:val="20"/>
                <w:szCs w:val="20"/>
                <w:lang w:eastAsia="pt-BR"/>
              </w:rPr>
            </w:pPr>
            <w:r w:rsidRPr="0034301A">
              <w:rPr>
                <w:rFonts w:cs="Arial"/>
                <w:sz w:val="20"/>
                <w:szCs w:val="20"/>
                <w:lang w:eastAsia="pt-BR"/>
              </w:rPr>
              <w:t>RF0</w:t>
            </w:r>
            <w:r>
              <w:rPr>
                <w:rFonts w:cs="Arial"/>
                <w:sz w:val="20"/>
                <w:szCs w:val="20"/>
                <w:lang w:eastAsia="pt-BR"/>
              </w:rPr>
              <w:t>10</w:t>
            </w:r>
          </w:p>
        </w:tc>
        <w:tc>
          <w:tcPr>
            <w:tcW w:w="6250" w:type="dxa"/>
          </w:tcPr>
          <w:p w14:paraId="41C42AF6" w14:textId="11B85F88" w:rsidR="0034301A" w:rsidRDefault="0034301A">
            <w:pPr>
              <w:suppressAutoHyphens/>
              <w:spacing w:after="0" w:line="360" w:lineRule="auto"/>
              <w:rPr>
                <w:rFonts w:cs="Arial"/>
                <w:sz w:val="20"/>
                <w:szCs w:val="20"/>
                <w:lang w:eastAsia="pt-BR"/>
              </w:rPr>
            </w:pPr>
            <w:r>
              <w:rPr>
                <w:rFonts w:cs="Arial"/>
                <w:sz w:val="20"/>
                <w:szCs w:val="20"/>
                <w:lang w:eastAsia="pt-BR"/>
              </w:rPr>
              <w:t>Notificar usuários</w:t>
            </w:r>
          </w:p>
        </w:tc>
        <w:tc>
          <w:tcPr>
            <w:tcW w:w="1719" w:type="dxa"/>
          </w:tcPr>
          <w:p w14:paraId="1DB0F28A" w14:textId="045A932F"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A9FE8B9" w14:textId="77777777">
        <w:tc>
          <w:tcPr>
            <w:tcW w:w="1092" w:type="dxa"/>
          </w:tcPr>
          <w:p w14:paraId="362A8E29" w14:textId="66193E26" w:rsidR="0034301A" w:rsidRDefault="0034301A">
            <w:pPr>
              <w:suppressAutoHyphens/>
              <w:spacing w:after="0" w:line="360" w:lineRule="auto"/>
              <w:rPr>
                <w:rFonts w:cs="Arial"/>
                <w:sz w:val="20"/>
                <w:szCs w:val="20"/>
                <w:lang w:eastAsia="pt-BR"/>
              </w:rPr>
            </w:pPr>
            <w:r>
              <w:rPr>
                <w:rFonts w:cs="Arial"/>
                <w:sz w:val="20"/>
                <w:szCs w:val="20"/>
                <w:lang w:eastAsia="pt-BR"/>
              </w:rPr>
              <w:t>RF011</w:t>
            </w:r>
          </w:p>
        </w:tc>
        <w:tc>
          <w:tcPr>
            <w:tcW w:w="6250" w:type="dxa"/>
          </w:tcPr>
          <w:p w14:paraId="199C792A" w14:textId="05E75F1B" w:rsidR="0034301A" w:rsidRDefault="0034301A">
            <w:pPr>
              <w:suppressAutoHyphens/>
              <w:spacing w:after="0" w:line="360" w:lineRule="auto"/>
              <w:rPr>
                <w:rFonts w:cs="Arial"/>
                <w:sz w:val="20"/>
                <w:szCs w:val="20"/>
                <w:lang w:eastAsia="pt-BR"/>
              </w:rPr>
            </w:pPr>
            <w:r>
              <w:rPr>
                <w:rFonts w:cs="Arial"/>
                <w:sz w:val="20"/>
                <w:szCs w:val="20"/>
                <w:lang w:eastAsia="pt-BR"/>
              </w:rPr>
              <w:t>Responder mensagem</w:t>
            </w:r>
          </w:p>
        </w:tc>
        <w:tc>
          <w:tcPr>
            <w:tcW w:w="1719" w:type="dxa"/>
          </w:tcPr>
          <w:p w14:paraId="22E0F190" w14:textId="3D854B98"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0652033"/>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0652034"/>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O software deverá ser desenvolvido em Node.js e React.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r>
        <w:rPr>
          <w:rFonts w:cs="Arial"/>
          <w:i/>
          <w:szCs w:val="24"/>
          <w:lang w:eastAsia="pt-BR"/>
        </w:rPr>
        <w:t>deploy</w:t>
      </w:r>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0652035"/>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r>
              <w:rPr>
                <w:rFonts w:cs="Arial"/>
                <w:sz w:val="20"/>
                <w:szCs w:val="20"/>
                <w:lang w:eastAsia="pt-BR"/>
              </w:rPr>
              <w:t>NoSQL</w:t>
            </w:r>
          </w:p>
        </w:tc>
        <w:tc>
          <w:tcPr>
            <w:tcW w:w="2753" w:type="dxa"/>
          </w:tcPr>
          <w:p w14:paraId="41950C40" w14:textId="77777777" w:rsidR="002E4E13" w:rsidRDefault="00C324BD">
            <w:pPr>
              <w:suppressAutoHyphens/>
              <w:spacing w:after="0" w:line="360" w:lineRule="auto"/>
              <w:rPr>
                <w:rFonts w:cs="Arial"/>
                <w:sz w:val="20"/>
                <w:szCs w:val="20"/>
                <w:lang w:eastAsia="pt-BR"/>
              </w:rPr>
            </w:pPr>
            <w:r>
              <w:rPr>
                <w:rFonts w:cs="Arial"/>
                <w:sz w:val="20"/>
                <w:szCs w:val="20"/>
                <w:lang w:eastAsia="pt-BR"/>
              </w:rPr>
              <w:t>MongoDB</w:t>
            </w:r>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Front end</w:t>
            </w:r>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Framework Javascript</w:t>
            </w:r>
          </w:p>
        </w:tc>
        <w:tc>
          <w:tcPr>
            <w:tcW w:w="2753" w:type="dxa"/>
          </w:tcPr>
          <w:p w14:paraId="41950C44" w14:textId="77777777" w:rsidR="002E4E13" w:rsidRDefault="00C324BD">
            <w:pPr>
              <w:suppressAutoHyphens/>
              <w:spacing w:after="0" w:line="360" w:lineRule="auto"/>
              <w:rPr>
                <w:rFonts w:cs="Arial"/>
                <w:sz w:val="20"/>
                <w:szCs w:val="20"/>
                <w:lang w:eastAsia="pt-BR"/>
              </w:rPr>
            </w:pPr>
            <w:r>
              <w:rPr>
                <w:rFonts w:cs="Arial"/>
                <w:sz w:val="20"/>
                <w:szCs w:val="20"/>
                <w:lang w:eastAsia="pt-BR"/>
              </w:rPr>
              <w:t>React,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Back end</w:t>
            </w:r>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Framework Javascript</w:t>
            </w:r>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r>
              <w:rPr>
                <w:rFonts w:cs="Arial"/>
                <w:sz w:val="20"/>
                <w:szCs w:val="20"/>
                <w:lang w:eastAsia="pt-BR"/>
              </w:rPr>
              <w:t>Deploy</w:t>
            </w:r>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r>
              <w:rPr>
                <w:rFonts w:cs="Arial"/>
                <w:sz w:val="20"/>
                <w:szCs w:val="20"/>
                <w:lang w:eastAsia="pt-BR"/>
              </w:rPr>
              <w:t>Heroku</w:t>
            </w:r>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0652036"/>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606FDBC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0652037"/>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0A28C92C" w14:textId="04CB3738" w:rsidR="00D306AF" w:rsidRPr="00D306AF" w:rsidRDefault="00D306AF">
      <w:pPr>
        <w:pStyle w:val="ExplicaodePreenchimento"/>
        <w:rPr>
          <w:rFonts w:eastAsia="Times New Roman" w:cs="Arial"/>
          <w:b/>
          <w:bCs/>
          <w:i w:val="0"/>
          <w:iCs/>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rsidTr="0027204C">
        <w:trPr>
          <w:trHeight w:val="188"/>
        </w:trPr>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27DEBC9D" w:rsidR="002E4E13" w:rsidRDefault="0027204C">
            <w:pPr>
              <w:spacing w:after="0"/>
              <w:rPr>
                <w:sz w:val="20"/>
                <w:szCs w:val="20"/>
                <w:lang w:eastAsia="pt-BR"/>
              </w:rPr>
            </w:pPr>
            <w:r>
              <w:rPr>
                <w:sz w:val="20"/>
                <w:szCs w:val="20"/>
                <w:lang w:eastAsia="pt-BR"/>
              </w:rPr>
              <w:t>O usuário deverá ser capaz de fornecer a informações</w:t>
            </w:r>
            <w:r w:rsidR="00C324BD">
              <w:rPr>
                <w:sz w:val="20"/>
                <w:szCs w:val="20"/>
                <w:lang w:eastAsia="pt-BR"/>
              </w:rPr>
              <w:t xml:space="preserve"> Nome, Universidade, E-mail, Senha e Telefone para realizar cadastro no sistema</w:t>
            </w:r>
            <w:r>
              <w:rPr>
                <w:sz w:val="20"/>
                <w:szCs w:val="20"/>
                <w:lang w:eastAsia="pt-BR"/>
              </w:rPr>
              <w:t>.</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07586340" w:rsidR="002E4E13" w:rsidRDefault="00C324BD">
            <w:pPr>
              <w:spacing w:after="0"/>
              <w:rPr>
                <w:sz w:val="20"/>
                <w:szCs w:val="20"/>
                <w:lang w:eastAsia="pt-BR"/>
              </w:rPr>
            </w:pPr>
            <w:r>
              <w:rPr>
                <w:sz w:val="20"/>
                <w:szCs w:val="20"/>
                <w:lang w:eastAsia="pt-BR"/>
              </w:rPr>
              <w:t xml:space="preserve">Usuário </w:t>
            </w:r>
            <w:r w:rsidR="0027204C">
              <w:rPr>
                <w:sz w:val="20"/>
                <w:szCs w:val="20"/>
                <w:lang w:eastAsia="pt-BR"/>
              </w:rPr>
              <w:t>deverá se capaz de</w:t>
            </w:r>
            <w:r>
              <w:rPr>
                <w:sz w:val="20"/>
                <w:szCs w:val="20"/>
                <w:lang w:eastAsia="pt-BR"/>
              </w:rPr>
              <w:t xml:space="preserve"> </w:t>
            </w:r>
            <w:r w:rsidR="0027204C">
              <w:rPr>
                <w:sz w:val="20"/>
                <w:szCs w:val="20"/>
                <w:lang w:eastAsia="pt-BR"/>
              </w:rPr>
              <w:t>inserir</w:t>
            </w:r>
            <w:r>
              <w:rPr>
                <w:sz w:val="20"/>
                <w:szCs w:val="20"/>
                <w:lang w:eastAsia="pt-BR"/>
              </w:rPr>
              <w:t xml:space="preserve"> seu login e sua senha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lastRenderedPageBreak/>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43AABF83" w:rsidR="002E4E13" w:rsidRDefault="00C324BD">
            <w:pPr>
              <w:spacing w:after="0"/>
              <w:rPr>
                <w:sz w:val="20"/>
                <w:szCs w:val="20"/>
                <w:lang w:eastAsia="pt-BR"/>
              </w:rPr>
            </w:pPr>
            <w:r>
              <w:rPr>
                <w:sz w:val="20"/>
                <w:szCs w:val="20"/>
                <w:lang w:eastAsia="pt-BR"/>
              </w:rPr>
              <w:t xml:space="preserve">Estando logado no sistema o usuário </w:t>
            </w:r>
            <w:r w:rsidR="0027204C">
              <w:rPr>
                <w:sz w:val="20"/>
                <w:szCs w:val="20"/>
                <w:lang w:eastAsia="pt-BR"/>
              </w:rPr>
              <w:t>poderá ser capaz de sair do sistema</w:t>
            </w:r>
            <w:r>
              <w:rPr>
                <w:sz w:val="20"/>
                <w:szCs w:val="20"/>
                <w:lang w:eastAsia="pt-BR"/>
              </w:rPr>
              <w:t xml:space="preserve">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D6D23F4" w:rsidR="002E4E13" w:rsidRDefault="00C324BD">
            <w:pPr>
              <w:spacing w:after="0"/>
              <w:rPr>
                <w:sz w:val="20"/>
                <w:szCs w:val="20"/>
                <w:lang w:eastAsia="pt-BR"/>
              </w:rPr>
            </w:pPr>
            <w:r>
              <w:rPr>
                <w:sz w:val="20"/>
                <w:szCs w:val="20"/>
                <w:lang w:eastAsia="pt-BR"/>
              </w:rPr>
              <w:t xml:space="preserve">Estando </w:t>
            </w:r>
            <w:r w:rsidR="0027204C">
              <w:rPr>
                <w:sz w:val="20"/>
                <w:szCs w:val="20"/>
                <w:lang w:eastAsia="pt-BR"/>
              </w:rPr>
              <w:t>autenticado no sistema o usuário poderá c</w:t>
            </w:r>
            <w:r>
              <w:rPr>
                <w:sz w:val="20"/>
                <w:szCs w:val="20"/>
                <w:lang w:eastAsia="pt-BR"/>
              </w:rPr>
              <w:t xml:space="preserve">riar nova sala </w:t>
            </w:r>
            <w:r w:rsidR="0027204C">
              <w:rPr>
                <w:sz w:val="20"/>
                <w:szCs w:val="20"/>
                <w:lang w:eastAsia="pt-BR"/>
              </w:rPr>
              <w:t>informando</w:t>
            </w:r>
            <w:r>
              <w:rPr>
                <w:sz w:val="20"/>
                <w:szCs w:val="20"/>
                <w:lang w:eastAsia="pt-BR"/>
              </w:rPr>
              <w:t xml:space="preserve"> o nome da sala e </w:t>
            </w:r>
            <w:r w:rsidR="0027204C">
              <w:rPr>
                <w:sz w:val="20"/>
                <w:szCs w:val="20"/>
                <w:lang w:eastAsia="pt-BR"/>
              </w:rPr>
              <w:t>o assunto que será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5442B357" w:rsidR="002E4E13" w:rsidRDefault="00C324BD">
            <w:pPr>
              <w:spacing w:after="0"/>
              <w:rPr>
                <w:sz w:val="20"/>
                <w:szCs w:val="20"/>
                <w:lang w:eastAsia="pt-BR"/>
              </w:rPr>
            </w:pPr>
            <w:r>
              <w:rPr>
                <w:sz w:val="20"/>
                <w:szCs w:val="20"/>
                <w:lang w:eastAsia="pt-BR"/>
              </w:rPr>
              <w:t xml:space="preserve">O usuário que criou a sala </w:t>
            </w:r>
            <w:r w:rsidR="0027204C">
              <w:rPr>
                <w:sz w:val="20"/>
                <w:szCs w:val="20"/>
                <w:lang w:eastAsia="pt-BR"/>
              </w:rPr>
              <w:t>deverá ser capaz de</w:t>
            </w:r>
            <w:r>
              <w:rPr>
                <w:sz w:val="20"/>
                <w:szCs w:val="20"/>
                <w:lang w:eastAsia="pt-BR"/>
              </w:rPr>
              <w:t xml:space="preserve"> r</w:t>
            </w:r>
            <w:r w:rsidR="0027204C">
              <w:rPr>
                <w:sz w:val="20"/>
                <w:szCs w:val="20"/>
                <w:lang w:eastAsia="pt-BR"/>
              </w:rPr>
              <w:t>enomeá-la.</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0CC3714D" w:rsidR="002E4E13" w:rsidRDefault="00C324BD">
            <w:pPr>
              <w:spacing w:after="0"/>
              <w:rPr>
                <w:sz w:val="20"/>
                <w:szCs w:val="20"/>
                <w:lang w:eastAsia="pt-BR"/>
              </w:rPr>
            </w:pPr>
            <w:r>
              <w:rPr>
                <w:sz w:val="20"/>
                <w:szCs w:val="20"/>
                <w:lang w:eastAsia="pt-BR"/>
              </w:rPr>
              <w:t xml:space="preserve">A partir da </w:t>
            </w:r>
            <w:r w:rsidR="0027204C">
              <w:rPr>
                <w:sz w:val="20"/>
                <w:szCs w:val="20"/>
                <w:lang w:eastAsia="pt-BR"/>
              </w:rPr>
              <w:t xml:space="preserve">funcionalidade de busca, </w:t>
            </w:r>
            <w:r>
              <w:rPr>
                <w:sz w:val="20"/>
                <w:szCs w:val="20"/>
                <w:lang w:eastAsia="pt-BR"/>
              </w:rPr>
              <w:t xml:space="preserve">o usuário </w:t>
            </w:r>
            <w:r w:rsidR="0027204C">
              <w:rPr>
                <w:sz w:val="20"/>
                <w:szCs w:val="20"/>
                <w:lang w:eastAsia="pt-BR"/>
              </w:rPr>
              <w:t>poderá pesquisar</w:t>
            </w:r>
            <w:r>
              <w:rPr>
                <w:sz w:val="20"/>
                <w:szCs w:val="20"/>
                <w:lang w:eastAsia="pt-BR"/>
              </w:rPr>
              <w:t xml:space="preserve"> a sala que deseja ingressar </w:t>
            </w:r>
            <w:r w:rsidR="0027204C">
              <w:rPr>
                <w:sz w:val="20"/>
                <w:szCs w:val="20"/>
                <w:lang w:eastAsia="pt-BR"/>
              </w:rPr>
              <w:t>para se juntar</w:t>
            </w:r>
            <w:r>
              <w:rPr>
                <w:sz w:val="20"/>
                <w:szCs w:val="20"/>
                <w:lang w:eastAsia="pt-BR"/>
              </w:rPr>
              <w:t xml:space="preserve"> </w:t>
            </w:r>
            <w:r w:rsidR="0027204C">
              <w:rPr>
                <w:sz w:val="20"/>
                <w:szCs w:val="20"/>
                <w:lang w:eastAsia="pt-BR"/>
              </w:rPr>
              <w:t>a</w:t>
            </w:r>
            <w:r>
              <w:rPr>
                <w:sz w:val="20"/>
                <w:szCs w:val="20"/>
                <w:lang w:eastAsia="pt-BR"/>
              </w:rPr>
              <w:t>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D9" w14:textId="738BFFBA" w:rsidR="002E4E13" w:rsidRDefault="00C324BD">
            <w:pPr>
              <w:rPr>
                <w:sz w:val="20"/>
                <w:szCs w:val="20"/>
                <w:lang w:eastAsia="pt-BR"/>
              </w:rPr>
            </w:pPr>
            <w:r>
              <w:rPr>
                <w:sz w:val="20"/>
                <w:szCs w:val="20"/>
                <w:lang w:eastAsia="pt-BR"/>
              </w:rPr>
              <w:t xml:space="preserve">Estando em algum grupo, o usuário </w:t>
            </w:r>
            <w:r w:rsidR="0027204C">
              <w:rPr>
                <w:sz w:val="20"/>
                <w:szCs w:val="20"/>
                <w:lang w:eastAsia="pt-BR"/>
              </w:rPr>
              <w:t xml:space="preserve">poderá fazer uma ação </w:t>
            </w:r>
            <w:r>
              <w:rPr>
                <w:sz w:val="20"/>
                <w:szCs w:val="20"/>
                <w:lang w:eastAsia="pt-BR"/>
              </w:rPr>
              <w:t>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lastRenderedPageBreak/>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2C6D9DD6" w:rsidR="002E4E13" w:rsidRDefault="00C324BD">
            <w:pPr>
              <w:rPr>
                <w:b/>
                <w:sz w:val="20"/>
                <w:szCs w:val="20"/>
                <w:lang w:eastAsia="pt-BR"/>
              </w:rPr>
            </w:pPr>
            <w:r>
              <w:rPr>
                <w:b/>
                <w:sz w:val="20"/>
                <w:szCs w:val="20"/>
                <w:lang w:eastAsia="pt-BR"/>
              </w:rPr>
              <w:t>UC</w:t>
            </w:r>
            <w:r w:rsidR="002E1686">
              <w:rPr>
                <w:b/>
                <w:sz w:val="20"/>
                <w:szCs w:val="20"/>
                <w:lang w:eastAsia="pt-BR"/>
              </w:rPr>
              <w:t>09</w:t>
            </w:r>
            <w:r>
              <w:rPr>
                <w:b/>
                <w:sz w:val="20"/>
                <w:szCs w:val="20"/>
                <w:lang w:eastAsia="pt-BR"/>
              </w:rPr>
              <w:t xml:space="preserve">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63F115E9" w14:textId="77777777" w:rsidR="002E4E13" w:rsidRDefault="00C324BD">
            <w:pPr>
              <w:spacing w:after="0"/>
              <w:rPr>
                <w:sz w:val="20"/>
                <w:szCs w:val="20"/>
                <w:lang w:eastAsia="pt-BR"/>
              </w:rPr>
            </w:pPr>
            <w:r>
              <w:rPr>
                <w:sz w:val="20"/>
                <w:szCs w:val="20"/>
                <w:lang w:eastAsia="pt-BR"/>
              </w:rPr>
              <w:t>RF009</w:t>
            </w:r>
          </w:p>
          <w:p w14:paraId="41950D0C" w14:textId="79C05E5D" w:rsidR="003A77EE" w:rsidRDefault="003A77EE">
            <w:pPr>
              <w:spacing w:after="0"/>
              <w:rPr>
                <w:sz w:val="20"/>
                <w:szCs w:val="20"/>
                <w:lang w:eastAsia="pt-BR"/>
              </w:rPr>
            </w:pP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77D7D51E" w14:textId="78EE84A8" w:rsidR="003A77EE" w:rsidRDefault="003A77EE">
      <w:pPr>
        <w:rPr>
          <w:lang w:eastAsia="pt-BR"/>
        </w:rPr>
      </w:pPr>
    </w:p>
    <w:tbl>
      <w:tblPr>
        <w:tblStyle w:val="Tabelacomgrade2"/>
        <w:tblW w:w="9061" w:type="dxa"/>
        <w:tblLayout w:type="fixed"/>
        <w:tblLook w:val="04A0" w:firstRow="1" w:lastRow="0" w:firstColumn="1" w:lastColumn="0" w:noHBand="0" w:noVBand="1"/>
      </w:tblPr>
      <w:tblGrid>
        <w:gridCol w:w="1927"/>
        <w:gridCol w:w="7134"/>
      </w:tblGrid>
      <w:tr w:rsidR="003A77EE" w:rsidRPr="003A77EE" w14:paraId="5E29E3EB" w14:textId="77777777" w:rsidTr="003A3202">
        <w:tc>
          <w:tcPr>
            <w:tcW w:w="9060" w:type="dxa"/>
            <w:gridSpan w:val="2"/>
            <w:shd w:val="clear" w:color="auto" w:fill="D9E2F3"/>
          </w:tcPr>
          <w:p w14:paraId="390A60A1" w14:textId="23E15E65" w:rsidR="003A77EE" w:rsidRPr="003A77EE" w:rsidRDefault="003A77EE" w:rsidP="003A77EE">
            <w:pPr>
              <w:rPr>
                <w:b/>
                <w:sz w:val="20"/>
                <w:szCs w:val="20"/>
                <w:lang w:eastAsia="pt-BR"/>
              </w:rPr>
            </w:pPr>
            <w:r w:rsidRPr="003A77EE">
              <w:rPr>
                <w:b/>
                <w:sz w:val="20"/>
                <w:szCs w:val="20"/>
                <w:lang w:eastAsia="pt-BR"/>
              </w:rPr>
              <w:t>UC</w:t>
            </w:r>
            <w:r>
              <w:rPr>
                <w:b/>
                <w:sz w:val="20"/>
                <w:szCs w:val="20"/>
                <w:lang w:eastAsia="pt-BR"/>
              </w:rPr>
              <w:t>10</w:t>
            </w:r>
            <w:r w:rsidRPr="003A77EE">
              <w:rPr>
                <w:b/>
                <w:sz w:val="20"/>
                <w:szCs w:val="20"/>
                <w:lang w:eastAsia="pt-BR"/>
              </w:rPr>
              <w:t xml:space="preserve"> – </w:t>
            </w:r>
            <w:r w:rsidR="0034301A">
              <w:rPr>
                <w:b/>
                <w:sz w:val="20"/>
                <w:szCs w:val="20"/>
                <w:lang w:eastAsia="pt-BR"/>
              </w:rPr>
              <w:t xml:space="preserve">REALIZAR A NOTIFICAÇÃO AOS </w:t>
            </w:r>
            <w:r>
              <w:rPr>
                <w:b/>
                <w:sz w:val="20"/>
                <w:szCs w:val="20"/>
                <w:lang w:eastAsia="pt-BR"/>
              </w:rPr>
              <w:t>USUÁRIO</w:t>
            </w:r>
          </w:p>
        </w:tc>
      </w:tr>
      <w:tr w:rsidR="003A77EE" w:rsidRPr="003A77EE" w14:paraId="68F43931" w14:textId="77777777" w:rsidTr="003A3202">
        <w:tc>
          <w:tcPr>
            <w:tcW w:w="1927" w:type="dxa"/>
          </w:tcPr>
          <w:p w14:paraId="081989A3"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56C1EED5" w14:textId="3F4843BC" w:rsidR="003A77EE" w:rsidRPr="003A77EE" w:rsidRDefault="003A77EE" w:rsidP="003A77EE">
            <w:pPr>
              <w:spacing w:after="0"/>
              <w:rPr>
                <w:sz w:val="20"/>
                <w:szCs w:val="20"/>
                <w:lang w:eastAsia="pt-BR"/>
              </w:rPr>
            </w:pPr>
            <w:r>
              <w:rPr>
                <w:sz w:val="20"/>
                <w:szCs w:val="20"/>
                <w:lang w:eastAsia="pt-BR"/>
              </w:rPr>
              <w:t>O caso de uso notificar usuário é acionado quando é recebida uma mensage de algum grupo que o usuário está participando</w:t>
            </w:r>
            <w:r w:rsidRPr="003A77EE">
              <w:rPr>
                <w:sz w:val="20"/>
                <w:szCs w:val="20"/>
                <w:lang w:eastAsia="pt-BR"/>
              </w:rPr>
              <w:t>.</w:t>
            </w:r>
          </w:p>
        </w:tc>
      </w:tr>
      <w:tr w:rsidR="003A77EE" w:rsidRPr="003A77EE" w14:paraId="4751AE5E" w14:textId="77777777" w:rsidTr="003A3202">
        <w:tc>
          <w:tcPr>
            <w:tcW w:w="1927" w:type="dxa"/>
          </w:tcPr>
          <w:p w14:paraId="7C430881"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32AA38CC"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4B4AACF3" w14:textId="77777777" w:rsidTr="003A3202">
        <w:tc>
          <w:tcPr>
            <w:tcW w:w="1927" w:type="dxa"/>
          </w:tcPr>
          <w:p w14:paraId="239B3832"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14C7AD29" w14:textId="4DF02E2A" w:rsidR="003A77EE" w:rsidRPr="003A77EE" w:rsidRDefault="003A77EE" w:rsidP="003A77EE">
            <w:pPr>
              <w:spacing w:after="0"/>
              <w:rPr>
                <w:sz w:val="20"/>
                <w:szCs w:val="20"/>
                <w:lang w:eastAsia="pt-BR"/>
              </w:rPr>
            </w:pPr>
            <w:r>
              <w:rPr>
                <w:sz w:val="20"/>
                <w:szCs w:val="20"/>
                <w:lang w:eastAsia="pt-BR"/>
              </w:rPr>
              <w:t>2</w:t>
            </w:r>
          </w:p>
        </w:tc>
      </w:tr>
      <w:tr w:rsidR="003A77EE" w:rsidRPr="003A77EE" w14:paraId="61FAB37C" w14:textId="77777777" w:rsidTr="003A3202">
        <w:tc>
          <w:tcPr>
            <w:tcW w:w="1927" w:type="dxa"/>
          </w:tcPr>
          <w:p w14:paraId="0AD9C2D1"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5F138BEA" w14:textId="7F34C1A1" w:rsidR="003A77EE" w:rsidRPr="003A77EE" w:rsidRDefault="003A77EE" w:rsidP="003A77EE">
            <w:pPr>
              <w:spacing w:after="0"/>
              <w:rPr>
                <w:sz w:val="20"/>
                <w:szCs w:val="20"/>
                <w:lang w:eastAsia="pt-BR"/>
              </w:rPr>
            </w:pPr>
            <w:r w:rsidRPr="003A77EE">
              <w:rPr>
                <w:sz w:val="20"/>
                <w:szCs w:val="20"/>
                <w:lang w:eastAsia="pt-BR"/>
              </w:rPr>
              <w:t>RF0</w:t>
            </w:r>
            <w:r>
              <w:rPr>
                <w:sz w:val="20"/>
                <w:szCs w:val="20"/>
                <w:lang w:eastAsia="pt-BR"/>
              </w:rPr>
              <w:t>10</w:t>
            </w:r>
          </w:p>
          <w:p w14:paraId="0BEB6E7F" w14:textId="77777777" w:rsidR="003A77EE" w:rsidRPr="003A77EE" w:rsidRDefault="003A77EE" w:rsidP="003A77EE">
            <w:pPr>
              <w:spacing w:after="0"/>
              <w:rPr>
                <w:sz w:val="20"/>
                <w:szCs w:val="20"/>
                <w:lang w:eastAsia="pt-BR"/>
              </w:rPr>
            </w:pPr>
          </w:p>
        </w:tc>
      </w:tr>
      <w:tr w:rsidR="003A77EE" w:rsidRPr="003A77EE" w14:paraId="2DB030BD" w14:textId="77777777" w:rsidTr="003A3202">
        <w:tc>
          <w:tcPr>
            <w:tcW w:w="1927" w:type="dxa"/>
          </w:tcPr>
          <w:p w14:paraId="69C48279"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32CE4169" w14:textId="0AF8B38F" w:rsidR="003A77EE" w:rsidRPr="003A77EE" w:rsidRDefault="003A77EE" w:rsidP="003A77EE">
            <w:pPr>
              <w:spacing w:after="0"/>
              <w:rPr>
                <w:sz w:val="20"/>
                <w:szCs w:val="20"/>
                <w:lang w:eastAsia="pt-BR"/>
              </w:rPr>
            </w:pPr>
            <w:r w:rsidRPr="003A77EE">
              <w:rPr>
                <w:sz w:val="20"/>
                <w:szCs w:val="20"/>
                <w:lang w:eastAsia="pt-BR"/>
              </w:rPr>
              <w:t xml:space="preserve">Estando logado no sistema o </w:t>
            </w:r>
            <w:r>
              <w:rPr>
                <w:sz w:val="20"/>
                <w:szCs w:val="20"/>
                <w:lang w:eastAsia="pt-BR"/>
              </w:rPr>
              <w:t>usuário receberá notificações quando receber mensagens nos grupos que está participando</w:t>
            </w:r>
            <w:r w:rsidRPr="003A77EE">
              <w:rPr>
                <w:sz w:val="20"/>
                <w:szCs w:val="20"/>
                <w:lang w:eastAsia="pt-BR"/>
              </w:rPr>
              <w:t>.</w:t>
            </w:r>
          </w:p>
        </w:tc>
      </w:tr>
    </w:tbl>
    <w:p w14:paraId="71642833" w14:textId="5DCAA2A1" w:rsidR="003A77EE" w:rsidRDefault="003A77EE">
      <w:pPr>
        <w:rPr>
          <w:lang w:eastAsia="pt-BR"/>
        </w:rPr>
      </w:pPr>
    </w:p>
    <w:tbl>
      <w:tblPr>
        <w:tblStyle w:val="Tabelacomgrade21"/>
        <w:tblW w:w="9061" w:type="dxa"/>
        <w:tblLayout w:type="fixed"/>
        <w:tblLook w:val="04A0" w:firstRow="1" w:lastRow="0" w:firstColumn="1" w:lastColumn="0" w:noHBand="0" w:noVBand="1"/>
      </w:tblPr>
      <w:tblGrid>
        <w:gridCol w:w="1927"/>
        <w:gridCol w:w="7134"/>
      </w:tblGrid>
      <w:tr w:rsidR="003A77EE" w:rsidRPr="003A77EE" w14:paraId="4E7DF0BE" w14:textId="77777777" w:rsidTr="003A3202">
        <w:tc>
          <w:tcPr>
            <w:tcW w:w="9060" w:type="dxa"/>
            <w:gridSpan w:val="2"/>
            <w:shd w:val="clear" w:color="auto" w:fill="D9E2F3"/>
          </w:tcPr>
          <w:p w14:paraId="1037F9FC" w14:textId="5852299E" w:rsidR="003A77EE" w:rsidRPr="003A77EE" w:rsidRDefault="003A77EE" w:rsidP="003A77EE">
            <w:pPr>
              <w:rPr>
                <w:b/>
                <w:sz w:val="20"/>
                <w:szCs w:val="20"/>
                <w:lang w:eastAsia="pt-BR"/>
              </w:rPr>
            </w:pPr>
            <w:r w:rsidRPr="003A77EE">
              <w:rPr>
                <w:b/>
                <w:sz w:val="20"/>
                <w:szCs w:val="20"/>
                <w:lang w:eastAsia="pt-BR"/>
              </w:rPr>
              <w:t>UC1</w:t>
            </w:r>
            <w:r w:rsidR="0034301A">
              <w:rPr>
                <w:b/>
                <w:sz w:val="20"/>
                <w:szCs w:val="20"/>
                <w:lang w:eastAsia="pt-BR"/>
              </w:rPr>
              <w:t>1</w:t>
            </w:r>
            <w:r w:rsidRPr="003A77EE">
              <w:rPr>
                <w:b/>
                <w:sz w:val="20"/>
                <w:szCs w:val="20"/>
                <w:lang w:eastAsia="pt-BR"/>
              </w:rPr>
              <w:t xml:space="preserve">– </w:t>
            </w:r>
            <w:r>
              <w:rPr>
                <w:b/>
                <w:sz w:val="20"/>
                <w:szCs w:val="20"/>
                <w:lang w:eastAsia="pt-BR"/>
              </w:rPr>
              <w:t>RESPONDER MENSAGEM</w:t>
            </w:r>
          </w:p>
        </w:tc>
      </w:tr>
      <w:tr w:rsidR="003A77EE" w:rsidRPr="003A77EE" w14:paraId="5FC1447D" w14:textId="77777777" w:rsidTr="003A3202">
        <w:tc>
          <w:tcPr>
            <w:tcW w:w="1927" w:type="dxa"/>
          </w:tcPr>
          <w:p w14:paraId="50898BB4"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47C15AB2" w14:textId="55F46F11" w:rsidR="003A77EE" w:rsidRPr="003A77EE" w:rsidRDefault="003A77EE" w:rsidP="003A77EE">
            <w:pPr>
              <w:spacing w:after="0"/>
              <w:rPr>
                <w:sz w:val="20"/>
                <w:szCs w:val="20"/>
                <w:lang w:eastAsia="pt-BR"/>
              </w:rPr>
            </w:pPr>
            <w:r w:rsidRPr="003A77EE">
              <w:rPr>
                <w:sz w:val="20"/>
                <w:szCs w:val="20"/>
                <w:lang w:eastAsia="pt-BR"/>
              </w:rPr>
              <w:t xml:space="preserve">O caso de uso </w:t>
            </w:r>
            <w:r w:rsidR="0034301A">
              <w:rPr>
                <w:sz w:val="20"/>
                <w:szCs w:val="20"/>
                <w:lang w:eastAsia="pt-BR"/>
              </w:rPr>
              <w:t>responder mensagem é acionado quando um usuário deseja responder uma mensagem específica do grupo que está participando.</w:t>
            </w:r>
          </w:p>
        </w:tc>
      </w:tr>
      <w:tr w:rsidR="003A77EE" w:rsidRPr="003A77EE" w14:paraId="571D3E90" w14:textId="77777777" w:rsidTr="003A3202">
        <w:tc>
          <w:tcPr>
            <w:tcW w:w="1927" w:type="dxa"/>
          </w:tcPr>
          <w:p w14:paraId="146D69D9"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448255AA"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1797758F" w14:textId="77777777" w:rsidTr="003A3202">
        <w:tc>
          <w:tcPr>
            <w:tcW w:w="1927" w:type="dxa"/>
          </w:tcPr>
          <w:p w14:paraId="17F5F20E"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5153D176" w14:textId="77777777" w:rsidR="003A77EE" w:rsidRPr="003A77EE" w:rsidRDefault="003A77EE" w:rsidP="003A77EE">
            <w:pPr>
              <w:spacing w:after="0"/>
              <w:rPr>
                <w:sz w:val="20"/>
                <w:szCs w:val="20"/>
                <w:lang w:eastAsia="pt-BR"/>
              </w:rPr>
            </w:pPr>
            <w:r w:rsidRPr="003A77EE">
              <w:rPr>
                <w:sz w:val="20"/>
                <w:szCs w:val="20"/>
                <w:lang w:eastAsia="pt-BR"/>
              </w:rPr>
              <w:t>2</w:t>
            </w:r>
          </w:p>
        </w:tc>
      </w:tr>
      <w:tr w:rsidR="003A77EE" w:rsidRPr="003A77EE" w14:paraId="4F358BBB" w14:textId="77777777" w:rsidTr="003A3202">
        <w:tc>
          <w:tcPr>
            <w:tcW w:w="1927" w:type="dxa"/>
          </w:tcPr>
          <w:p w14:paraId="2885B2B0"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19AE4FBC" w14:textId="03330F75" w:rsidR="003A77EE" w:rsidRPr="003A77EE" w:rsidRDefault="003A77EE" w:rsidP="003A77EE">
            <w:pPr>
              <w:spacing w:after="0"/>
              <w:rPr>
                <w:sz w:val="20"/>
                <w:szCs w:val="20"/>
                <w:lang w:eastAsia="pt-BR"/>
              </w:rPr>
            </w:pPr>
            <w:r w:rsidRPr="003A77EE">
              <w:rPr>
                <w:sz w:val="20"/>
                <w:szCs w:val="20"/>
                <w:lang w:eastAsia="pt-BR"/>
              </w:rPr>
              <w:t>RF01</w:t>
            </w:r>
            <w:r w:rsidR="0034301A">
              <w:rPr>
                <w:sz w:val="20"/>
                <w:szCs w:val="20"/>
                <w:lang w:eastAsia="pt-BR"/>
              </w:rPr>
              <w:t>1</w:t>
            </w:r>
          </w:p>
        </w:tc>
      </w:tr>
      <w:tr w:rsidR="003A77EE" w:rsidRPr="003A77EE" w14:paraId="48105668" w14:textId="77777777" w:rsidTr="003A3202">
        <w:tc>
          <w:tcPr>
            <w:tcW w:w="1927" w:type="dxa"/>
          </w:tcPr>
          <w:p w14:paraId="543E53C2"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7620169C" w14:textId="4E258033" w:rsidR="003A77EE" w:rsidRPr="003A77EE" w:rsidRDefault="0034301A" w:rsidP="003A77EE">
            <w:pPr>
              <w:spacing w:after="0"/>
              <w:rPr>
                <w:sz w:val="20"/>
                <w:szCs w:val="20"/>
                <w:lang w:eastAsia="pt-BR"/>
              </w:rPr>
            </w:pPr>
            <w:r>
              <w:rPr>
                <w:sz w:val="20"/>
                <w:szCs w:val="20"/>
                <w:lang w:eastAsia="pt-BR"/>
              </w:rPr>
              <w:t>Fazendo parte de algum grupo, o usuário poderá responder uma mensagem específica que deseje fazer referência.</w:t>
            </w:r>
          </w:p>
        </w:tc>
      </w:tr>
    </w:tbl>
    <w:p w14:paraId="41CDD347" w14:textId="77777777" w:rsidR="003A77EE" w:rsidRDefault="003A77EE">
      <w:pPr>
        <w:rPr>
          <w:lang w:eastAsia="pt-BR"/>
        </w:rPr>
      </w:pPr>
    </w:p>
    <w:p w14:paraId="2119E18C" w14:textId="17EEFEDE" w:rsidR="003A77EE" w:rsidRDefault="003A77EE">
      <w:pPr>
        <w:rPr>
          <w:lang w:eastAsia="pt-BR"/>
        </w:rPr>
      </w:pPr>
    </w:p>
    <w:p w14:paraId="46B44AA3" w14:textId="0DA02DB4" w:rsidR="0034301A" w:rsidRDefault="0034301A">
      <w:pPr>
        <w:rPr>
          <w:lang w:eastAsia="pt-BR"/>
        </w:rPr>
      </w:pPr>
    </w:p>
    <w:p w14:paraId="550607BD" w14:textId="77777777" w:rsidR="0034301A" w:rsidRDefault="0034301A">
      <w:pPr>
        <w:rPr>
          <w:lang w:eastAsia="pt-BR"/>
        </w:rPr>
      </w:pPr>
    </w:p>
    <w:p w14:paraId="41950D12" w14:textId="77777777" w:rsidR="002E4E13" w:rsidRDefault="00C324BD">
      <w:pPr>
        <w:pStyle w:val="Ttulo2"/>
        <w:rPr>
          <w:color w:val="FF0000"/>
          <w:sz w:val="20"/>
          <w:szCs w:val="20"/>
        </w:rPr>
      </w:pPr>
      <w:bookmarkStart w:id="23" w:name="_Toc50652038"/>
      <w:r>
        <w:lastRenderedPageBreak/>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5" w14:textId="77777777" w:rsidR="002E4E13" w:rsidRDefault="002E4E13">
      <w:pPr>
        <w:jc w:val="center"/>
        <w:rPr>
          <w:lang w:eastAsia="pt-BR"/>
        </w:rPr>
      </w:pPr>
    </w:p>
    <w:p w14:paraId="41950D16" w14:textId="77777777" w:rsidR="002E4E13" w:rsidRDefault="002E4E13">
      <w:pPr>
        <w:jc w:val="center"/>
        <w:rPr>
          <w:lang w:eastAsia="pt-BR"/>
        </w:rPr>
      </w:pPr>
    </w:p>
    <w:p w14:paraId="41950D17" w14:textId="77777777" w:rsidR="002E4E13" w:rsidRDefault="002E4E13">
      <w:pPr>
        <w:jc w:val="center"/>
        <w:rPr>
          <w:rFonts w:eastAsia="Times New Roman" w:cs="Arial"/>
          <w:color w:val="FF0000"/>
          <w:sz w:val="20"/>
          <w:szCs w:val="20"/>
          <w:lang w:eastAsia="pt-BR"/>
        </w:rPr>
      </w:pPr>
    </w:p>
    <w:p w14:paraId="41950D18" w14:textId="77777777" w:rsidR="002E4E13" w:rsidRPr="00D306AF" w:rsidRDefault="002E4E13">
      <w:pPr>
        <w:jc w:val="center"/>
        <w:rPr>
          <w:rFonts w:eastAsia="Times New Roman" w:cs="Arial"/>
          <w:b/>
          <w:bCs/>
          <w:color w:val="FF0000"/>
          <w:sz w:val="20"/>
          <w:szCs w:val="20"/>
          <w:lang w:eastAsia="pt-BR"/>
        </w:rPr>
      </w:pPr>
    </w:p>
    <w:p w14:paraId="41950D19" w14:textId="4F83EF99" w:rsidR="002E4E13" w:rsidRPr="00D306AF" w:rsidRDefault="00C324BD">
      <w:pPr>
        <w:rPr>
          <w:b/>
          <w:bCs/>
          <w:color w:val="FF0000"/>
        </w:rPr>
      </w:pPr>
      <w:r w:rsidRPr="00D306AF">
        <w:rPr>
          <w:b/>
          <w:bCs/>
          <w:color w:val="FF0000"/>
        </w:rPr>
        <w:t>Modelo de classes</w:t>
      </w:r>
    </w:p>
    <w:p w14:paraId="138BA836" w14:textId="366FA9BF" w:rsidR="00D306AF" w:rsidRPr="00D306AF" w:rsidRDefault="00D306AF">
      <w:pPr>
        <w:rPr>
          <w:b/>
          <w:bCs/>
          <w:color w:val="FF0000"/>
        </w:rPr>
      </w:pPr>
      <w:r w:rsidRPr="00D306AF">
        <w:rPr>
          <w:b/>
          <w:bCs/>
          <w:color w:val="FF0000"/>
        </w:rPr>
        <w:t>-- Corrigir Diagrama</w:t>
      </w:r>
    </w:p>
    <w:p w14:paraId="74CFCA38" w14:textId="20A3F3DE" w:rsidR="00D306AF" w:rsidRPr="00D306AF" w:rsidRDefault="00D306AF">
      <w:pPr>
        <w:rPr>
          <w:b/>
          <w:bCs/>
          <w:color w:val="FF0000"/>
        </w:rPr>
      </w:pPr>
      <w:r w:rsidRPr="00D306AF">
        <w:rPr>
          <w:b/>
          <w:bCs/>
          <w:color w:val="FF0000"/>
        </w:rPr>
        <w:t>-- Associação de mensagem ao assunto - Filtro.</w:t>
      </w:r>
    </w:p>
    <w:p w14:paraId="595701FE" w14:textId="4CCF54DA" w:rsidR="00D306AF" w:rsidRPr="00D306AF" w:rsidRDefault="00D306AF">
      <w:pPr>
        <w:rPr>
          <w:b/>
          <w:bCs/>
          <w:color w:val="FF0000"/>
        </w:rPr>
      </w:pPr>
      <w:r w:rsidRPr="00D306AF">
        <w:rPr>
          <w:b/>
          <w:bCs/>
          <w:color w:val="FF0000"/>
        </w:rPr>
        <w:t>-- Implementação de notificação.</w:t>
      </w:r>
    </w:p>
    <w:p w14:paraId="41950D1A" w14:textId="77777777" w:rsidR="002E4E13" w:rsidRDefault="00C324BD">
      <w:pPr>
        <w:pStyle w:val="Legenda"/>
        <w:jc w:val="center"/>
        <w:rPr>
          <w:rFonts w:eastAsia="Times New Roman" w:cs="Arial"/>
          <w:color w:val="FF0000"/>
          <w:lang w:eastAsia="pt-BR"/>
        </w:rPr>
      </w:pPr>
      <w:r>
        <w:rPr>
          <w:noProof/>
        </w:rPr>
        <w:drawing>
          <wp:inline distT="0" distB="0" distL="0" distR="0" wp14:anchorId="41950D88" wp14:editId="41950D89">
            <wp:extent cx="5760085" cy="313118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0"/>
                    <a:stretch>
                      <a:fillRect/>
                    </a:stretch>
                  </pic:blipFill>
                  <pic:spPr bwMode="auto">
                    <a:xfrm>
                      <a:off x="0" y="0"/>
                      <a:ext cx="5760085" cy="3131185"/>
                    </a:xfrm>
                    <a:prstGeom prst="rect">
                      <a:avLst/>
                    </a:prstGeom>
                  </pic:spPr>
                </pic:pic>
              </a:graphicData>
            </a:graphic>
          </wp:inline>
        </w:drawing>
      </w:r>
    </w:p>
    <w:p w14:paraId="41950D1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3</w:t>
      </w:r>
      <w:r>
        <w:fldChar w:fldCharType="end"/>
      </w:r>
      <w:r>
        <w:t xml:space="preserve"> – Diagrama de classes</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r>
        <w:rPr>
          <w:i/>
          <w:iCs/>
        </w:rPr>
        <w:t>user</w:t>
      </w:r>
      <w:r>
        <w:t xml:space="preserve"> é responsável por armazenar as informações dos usuários que acessam ao sistema. A classe </w:t>
      </w:r>
      <w:r>
        <w:rPr>
          <w:i/>
          <w:iCs/>
        </w:rPr>
        <w:t xml:space="preserve">room </w:t>
      </w:r>
      <w:r>
        <w:t xml:space="preserve">é responsável por garantir a consistência e informações referentes às salas criadas. A classe </w:t>
      </w:r>
      <w:r>
        <w:rPr>
          <w:i/>
          <w:iCs/>
        </w:rPr>
        <w:t>Message</w:t>
      </w:r>
      <w:r>
        <w:t xml:space="preserve"> é responsável por instanciar as </w:t>
      </w:r>
      <w:r>
        <w:lastRenderedPageBreak/>
        <w:t xml:space="preserve">mensagens que serão trafegadas na sala e, por fim, a classe </w:t>
      </w:r>
      <w:r>
        <w:rPr>
          <w:i/>
          <w:iCs/>
        </w:rPr>
        <w:t xml:space="preserve">Auth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60085" cy="2856230"/>
                    </a:xfrm>
                    <a:prstGeom prst="rect">
                      <a:avLst/>
                    </a:prstGeom>
                  </pic:spPr>
                </pic:pic>
              </a:graphicData>
            </a:graphic>
          </wp:anchor>
        </w:drawing>
      </w:r>
    </w:p>
    <w:p w14:paraId="41950D23"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4</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r w:rsidRPr="00C324BD">
        <w:rPr>
          <w:b/>
          <w:lang w:eastAsia="pt-BR"/>
        </w:rPr>
        <w:t>Authentication</w:t>
      </w:r>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r>
        <w:rPr>
          <w:b/>
          <w:lang w:val="es-ES_tradnl" w:eastAsia="pt-BR"/>
        </w:rPr>
        <w:t>Rooms</w:t>
      </w:r>
      <w:r>
        <w:rPr>
          <w:lang w:val="es-ES_tradnl" w:eastAsia="pt-BR"/>
        </w:rPr>
        <w:t xml:space="preserve"> – Módulo de acesso aos serviços e dados referentes aos casos de uso relacionados às salas de bate-papo.</w:t>
      </w:r>
    </w:p>
    <w:p w14:paraId="41950D2A" w14:textId="77777777" w:rsidR="002E4E13" w:rsidRDefault="00C324BD">
      <w:pPr>
        <w:numPr>
          <w:ilvl w:val="1"/>
          <w:numId w:val="3"/>
        </w:numPr>
        <w:rPr>
          <w:lang w:eastAsia="pt-BR"/>
        </w:rPr>
      </w:pPr>
      <w:r>
        <w:rPr>
          <w:b/>
          <w:lang w:val="es-ES_tradnl" w:eastAsia="pt-BR"/>
        </w:rPr>
        <w:t>Messages</w:t>
      </w:r>
      <w:r>
        <w:rPr>
          <w:lang w:val="es-ES_tradnl" w:eastAsia="pt-BR"/>
        </w:rPr>
        <w:t xml:space="preserve"> – Módulo de acesso aos serviços e dados referentes aos casos de uso relacionados às mensagens trocadas entre os usuários.</w:t>
      </w:r>
    </w:p>
    <w:p w14:paraId="41950D2B" w14:textId="77777777" w:rsidR="002E4E13" w:rsidRDefault="00C324BD">
      <w:pPr>
        <w:numPr>
          <w:ilvl w:val="1"/>
          <w:numId w:val="3"/>
        </w:numPr>
        <w:rPr>
          <w:lang w:eastAsia="pt-BR"/>
        </w:rPr>
      </w:pPr>
      <w:r>
        <w:rPr>
          <w:b/>
          <w:lang w:val="es-ES_tradnl" w:eastAsia="pt-BR"/>
        </w:rPr>
        <w:t>Users</w:t>
      </w:r>
      <w:r>
        <w:rPr>
          <w:lang w:val="es-ES_tradnl" w:eastAsia="pt-BR"/>
        </w:rPr>
        <w:t>– Módulo de acesso aos serviços e dados referentes aos casos de uso relacionados aos perfis de usuários.</w:t>
      </w:r>
    </w:p>
    <w:p w14:paraId="41950D2C" w14:textId="77777777" w:rsidR="002E4E13" w:rsidRDefault="00C324BD">
      <w:pPr>
        <w:numPr>
          <w:ilvl w:val="1"/>
          <w:numId w:val="3"/>
        </w:numPr>
        <w:rPr>
          <w:lang w:eastAsia="pt-BR"/>
        </w:rPr>
      </w:pPr>
      <w:r>
        <w:rPr>
          <w:b/>
          <w:lang w:val="es-ES_tradnl" w:eastAsia="pt-BR"/>
        </w:rPr>
        <w:t xml:space="preserve">Authorization </w:t>
      </w:r>
      <w:r>
        <w:rPr>
          <w:lang w:val="es-ES_tradnl" w:eastAsia="pt-BR"/>
        </w:rPr>
        <w:t>– Módulo de autorização. Serve os casos de uso referentes ao níveis de acesso às funcionalidades por usuários específicos.</w:t>
      </w:r>
    </w:p>
    <w:p w14:paraId="41950D2D" w14:textId="77777777" w:rsidR="002E4E13" w:rsidRDefault="00C324BD">
      <w:pPr>
        <w:numPr>
          <w:ilvl w:val="1"/>
          <w:numId w:val="3"/>
        </w:numPr>
        <w:rPr>
          <w:lang w:eastAsia="pt-BR"/>
        </w:rPr>
      </w:pPr>
      <w:r>
        <w:rPr>
          <w:b/>
          <w:lang w:val="es-ES_tradnl" w:eastAsia="pt-BR"/>
        </w:rPr>
        <w:lastRenderedPageBreak/>
        <w:t xml:space="preserve">ORM </w:t>
      </w:r>
      <w:r>
        <w:rPr>
          <w:lang w:val="es-ES_tradnl" w:eastAsia="pt-BR"/>
        </w:rPr>
        <w:t>– Representa o ORM utilizado para interagir com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r w:rsidRPr="00C324BD">
        <w:rPr>
          <w:b/>
          <w:shd w:val="clear" w:color="auto" w:fill="FFFFFF"/>
          <w:lang w:eastAsia="pt-BR"/>
        </w:rPr>
        <w:t xml:space="preserve">Rooms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r w:rsidRPr="00C324BD">
        <w:rPr>
          <w:b/>
          <w:shd w:val="clear" w:color="auto" w:fill="FFFFFF"/>
          <w:lang w:eastAsia="pt-BR"/>
        </w:rPr>
        <w:t xml:space="preserve">UserProfile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Contém as telas e componentes de interface usados para o usuário poder se cadastrar, se indentificar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6" w14:textId="77777777" w:rsidR="002E4E13" w:rsidRDefault="002E4E13">
      <w:pPr>
        <w:rPr>
          <w:lang w:eastAsia="pt-BR"/>
        </w:rPr>
      </w:pPr>
    </w:p>
    <w:p w14:paraId="41950D37" w14:textId="77777777" w:rsidR="002E4E13" w:rsidRDefault="00C324BD">
      <w:pPr>
        <w:pStyle w:val="Ttulo2"/>
        <w:rPr>
          <w:color w:val="FF0000"/>
          <w:sz w:val="20"/>
          <w:szCs w:val="20"/>
        </w:rPr>
      </w:pPr>
      <w:bookmarkStart w:id="25" w:name="_Toc476472331"/>
      <w:bookmarkStart w:id="26" w:name="_Toc50652039"/>
      <w:r>
        <w:lastRenderedPageBreak/>
        <w:t>Modelo de dados (opcional)</w:t>
      </w:r>
      <w:bookmarkEnd w:id="25"/>
      <w:bookmarkEnd w:id="26"/>
    </w:p>
    <w:p w14:paraId="41950D38" w14:textId="77777777" w:rsidR="002E4E13" w:rsidRDefault="00C324BD">
      <w:pPr>
        <w:jc w:val="center"/>
        <w:rPr>
          <w:lang w:eastAsia="pt-BR"/>
        </w:rPr>
      </w:pPr>
      <w:r>
        <w:rPr>
          <w:noProof/>
        </w:rPr>
        <w:drawing>
          <wp:inline distT="0" distB="0" distL="0" distR="0" wp14:anchorId="41950D8C" wp14:editId="41950D8D">
            <wp:extent cx="5760085" cy="3631565"/>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noChangeArrowheads="1"/>
                    </pic:cNvPicPr>
                  </pic:nvPicPr>
                  <pic:blipFill>
                    <a:blip r:embed="rId12"/>
                    <a:stretch>
                      <a:fillRect/>
                    </a:stretch>
                  </pic:blipFill>
                  <pic:spPr bwMode="auto">
                    <a:xfrm>
                      <a:off x="0" y="0"/>
                      <a:ext cx="5760085" cy="3631565"/>
                    </a:xfrm>
                    <a:prstGeom prst="rect">
                      <a:avLst/>
                    </a:prstGeom>
                  </pic:spPr>
                </pic:pic>
              </a:graphicData>
            </a:graphic>
          </wp:inline>
        </w:drawing>
      </w:r>
    </w:p>
    <w:p w14:paraId="41950D39" w14:textId="77777777" w:rsidR="002E4E13" w:rsidRDefault="00C324BD">
      <w:pPr>
        <w:pStyle w:val="Legenda"/>
        <w:jc w:val="center"/>
        <w:rPr>
          <w:rFonts w:eastAsia="Times New Roman" w:cs="Arial"/>
          <w:color w:val="FF0000"/>
          <w:lang w:eastAsia="pt-BR"/>
        </w:rPr>
      </w:pPr>
      <w:r>
        <w:t xml:space="preserve">Figura </w:t>
      </w:r>
      <w:r>
        <w:fldChar w:fldCharType="begin"/>
      </w:r>
      <w:r>
        <w:instrText>SEQ Figura \* ARABIC</w:instrText>
      </w:r>
      <w:r>
        <w:fldChar w:fldCharType="separate"/>
      </w:r>
      <w:r>
        <w:t>5</w:t>
      </w:r>
      <w:r>
        <w:fldChar w:fldCharType="end"/>
      </w:r>
      <w:r>
        <w:t xml:space="preserve"> – Diagrama de Entidade Relacionamento (ER)</w:t>
      </w:r>
    </w:p>
    <w:p w14:paraId="41950D3A" w14:textId="77777777" w:rsidR="002E4E13" w:rsidRDefault="002E4E13">
      <w:pPr>
        <w:rPr>
          <w:lang w:eastAsia="pt-BR"/>
        </w:rPr>
      </w:pPr>
    </w:p>
    <w:p w14:paraId="41950D3B" w14:textId="77777777" w:rsidR="002E4E13" w:rsidRDefault="00C324BD">
      <w:pPr>
        <w:rPr>
          <w:rFonts w:eastAsia="Times New Roman" w:cs="Arial"/>
          <w:color w:val="FF0000"/>
          <w:sz w:val="20"/>
          <w:szCs w:val="20"/>
          <w:lang w:eastAsia="pt-BR"/>
        </w:rPr>
      </w:pPr>
      <w:r>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7" w:name="_Toc476472335"/>
      <w:bookmarkStart w:id="28" w:name="_Toc50652040"/>
      <w:r>
        <w:t>Avaliação da Arquitetura</w:t>
      </w:r>
      <w:bookmarkEnd w:id="27"/>
      <w:bookmarkEnd w:id="28"/>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9" w:name="_Toc476472336"/>
      <w:bookmarkStart w:id="30" w:name="_Toc50652041"/>
      <w:r>
        <w:t>Cenários</w:t>
      </w:r>
      <w:bookmarkEnd w:id="29"/>
      <w:bookmarkEnd w:id="30"/>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r>
        <w:t xml:space="preserve">Suspendisse consequat consectetur velit. Sed sem risus, dictum dictum facilisis vitae, commodo quis leo. Vivamus nulla sem, cursus a mollis quis, interdum at nulla. </w:t>
      </w:r>
      <w:r>
        <w:rPr>
          <w:lang w:val="en-US"/>
        </w:rPr>
        <w:t xml:space="preserve">Nullam dictum congue mauris. Praesent nec nisi hendrerit, ullamcorper tortor non, rutrum sem. In non lectus tortor. </w:t>
      </w:r>
      <w:r>
        <w:t xml:space="preserve">Nulla vel tincidunt eros. </w:t>
      </w:r>
    </w:p>
    <w:p w14:paraId="41950D42" w14:textId="77777777" w:rsidR="002E4E13" w:rsidRDefault="00C324BD">
      <w:pPr>
        <w:rPr>
          <w:u w:val="single"/>
          <w:lang w:val="en-US"/>
        </w:rPr>
      </w:pPr>
      <w:r>
        <w:rPr>
          <w:b/>
        </w:rPr>
        <w:lastRenderedPageBreak/>
        <w:t xml:space="preserve">Cenário 2 - Interoperabilidade: </w:t>
      </w:r>
      <w:r>
        <w:t xml:space="preserve">Pellentesque habitant morbi tristique senectus et netus et malesuada fames ac turpis egestas. </w:t>
      </w:r>
      <w:r>
        <w:rPr>
          <w:lang w:val="en-US"/>
        </w:rPr>
        <w:t xml:space="preserve">Fusce ut accumsan erat. Pellentesque in enim tempus, iaculis sem in, semper arcu.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Phasellus magna tellus, consectetur quis scelerisque eget, ultricies eu ligula. Sed rhoncus fermentum nisi, a ullamcorper leo fringilla id. Nulla lacinia sem vel magna ornare, non tincidunt ipsum rhoncus. Nam euismod semper ante id tristique. Mauris vel elit augue.</w:t>
      </w:r>
    </w:p>
    <w:p w14:paraId="41950D44" w14:textId="77777777" w:rsidR="002E4E13" w:rsidRDefault="00C324BD">
      <w:pPr>
        <w:rPr>
          <w:rFonts w:eastAsia="Times New Roman" w:cs="Arial"/>
          <w:color w:val="FF0000"/>
          <w:sz w:val="20"/>
          <w:szCs w:val="20"/>
          <w:lang w:eastAsia="pt-BR"/>
        </w:rPr>
      </w:pPr>
      <w:r>
        <w:rPr>
          <w:b/>
        </w:rPr>
        <w:t xml:space="preserve">Cenário 4 - Segurança: </w:t>
      </w:r>
      <w:r>
        <w:t>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31" w:name="_Toc476472337"/>
      <w:bookmarkStart w:id="32" w:name="_Toc50652042"/>
      <w:r>
        <w:t>Avaliação</w:t>
      </w:r>
      <w:bookmarkEnd w:id="31"/>
      <w:bookmarkEnd w:id="32"/>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r>
              <w:rPr>
                <w:b/>
                <w:sz w:val="20"/>
              </w:rPr>
              <w:t>Atributo de Qualidade:</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r>
              <w:rPr>
                <w:b/>
                <w:sz w:val="20"/>
              </w:rPr>
              <w:t>Requisito de Qualidade</w:t>
            </w:r>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r>
              <w:rPr>
                <w:sz w:val="20"/>
              </w:rPr>
              <w:t>Segurança</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r>
              <w:rPr>
                <w:b/>
                <w:sz w:val="20"/>
              </w:rPr>
              <w:t>Preocupação:</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r>
              <w:rPr>
                <w:b/>
                <w:sz w:val="20"/>
              </w:rPr>
              <w:t>Cenários(s):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r>
              <w:rPr>
                <w:sz w:val="20"/>
              </w:rPr>
              <w:t>Cenário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r>
              <w:rPr>
                <w:b/>
                <w:sz w:val="20"/>
              </w:rPr>
              <w:t>Ambiente:</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Sistema em operação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r>
              <w:rPr>
                <w:b/>
                <w:sz w:val="20"/>
              </w:rPr>
              <w:t>Estímulo:</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r>
              <w:rPr>
                <w:b/>
                <w:sz w:val="20"/>
              </w:rPr>
              <w:t>Mecanismo:</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 xml:space="preserve">O servidor de aplicação (Rails)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r>
              <w:rPr>
                <w:b/>
                <w:sz w:val="20"/>
              </w:rPr>
              <w:t>Medida de Resposta:</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r>
              <w:rPr>
                <w:b/>
                <w:sz w:val="20"/>
              </w:rPr>
              <w:lastRenderedPageBreak/>
              <w:t>Considerações sobre a arquitetura:</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r>
              <w:rPr>
                <w:b/>
                <w:sz w:val="20"/>
              </w:rPr>
              <w:t>Riscos:</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r>
              <w:rPr>
                <w:sz w:val="20"/>
              </w:rPr>
              <w:t>Não existe</w:t>
            </w:r>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r>
              <w:rPr>
                <w:b/>
                <w:sz w:val="20"/>
              </w:rPr>
              <w:t>Pontos de Sensibilidade:</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r>
              <w:rPr>
                <w:sz w:val="20"/>
              </w:rPr>
              <w:t>Não existe</w:t>
            </w:r>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r>
              <w:rPr>
                <w:sz w:val="20"/>
              </w:rPr>
              <w:t>Não existe</w:t>
            </w:r>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3" w:name="_Toc476472338"/>
      <w:bookmarkStart w:id="34" w:name="_Toc297133353"/>
      <w:bookmarkStart w:id="35" w:name="_Toc351475134"/>
      <w:bookmarkStart w:id="36" w:name="_Toc50652043"/>
      <w:r>
        <w:lastRenderedPageBreak/>
        <w:t>REFERÊNCIAS</w:t>
      </w:r>
      <w:bookmarkEnd w:id="33"/>
      <w:bookmarkEnd w:id="34"/>
      <w:bookmarkEnd w:id="35"/>
      <w:bookmarkEnd w:id="36"/>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7" w:name="_Toc476472339"/>
      <w:bookmarkStart w:id="38" w:name="_Toc50652044"/>
      <w:r>
        <w:lastRenderedPageBreak/>
        <w:t>APÊNDICES</w:t>
      </w:r>
      <w:bookmarkEnd w:id="37"/>
      <w:bookmarkEnd w:id="38"/>
    </w:p>
    <w:p w14:paraId="41950D82" w14:textId="77777777" w:rsidR="002E4E13" w:rsidRDefault="00C324BD">
      <w:pPr>
        <w:pStyle w:val="ExplicaodePreenchimento"/>
        <w:rPr>
          <w:rFonts w:eastAsia="Times New Roman" w:cs="Arial"/>
          <w:color w:val="FF0000"/>
          <w:szCs w:val="20"/>
        </w:rPr>
      </w:pPr>
      <w:r>
        <w:t>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14:paraId="41950D83" w14:textId="77777777" w:rsidR="002E4E13" w:rsidRDefault="002E4E13">
      <w:pPr>
        <w:rPr>
          <w:lang w:eastAsia="pt-BR"/>
        </w:rPr>
      </w:pPr>
    </w:p>
    <w:sectPr w:rsidR="002E4E13">
      <w:headerReference w:type="default" r:id="rId13"/>
      <w:pgSz w:w="11906" w:h="16838"/>
      <w:pgMar w:top="1701" w:right="1134"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8CAC5" w14:textId="77777777" w:rsidR="00FB23CB" w:rsidRDefault="00FB23CB">
      <w:pPr>
        <w:spacing w:after="0" w:line="240" w:lineRule="auto"/>
      </w:pPr>
      <w:r>
        <w:separator/>
      </w:r>
    </w:p>
  </w:endnote>
  <w:endnote w:type="continuationSeparator" w:id="0">
    <w:p w14:paraId="23C5509D" w14:textId="77777777" w:rsidR="00FB23CB" w:rsidRDefault="00FB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A6D73" w14:textId="77777777" w:rsidR="00FB23CB" w:rsidRDefault="00FB23CB">
      <w:pPr>
        <w:spacing w:after="0" w:line="240" w:lineRule="auto"/>
      </w:pPr>
      <w:r>
        <w:separator/>
      </w:r>
    </w:p>
  </w:footnote>
  <w:footnote w:type="continuationSeparator" w:id="0">
    <w:p w14:paraId="67EB1269" w14:textId="77777777" w:rsidR="00FB23CB" w:rsidRDefault="00FB2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77777777" w:rsidR="0027204C" w:rsidRDefault="0027204C">
    <w:pPr>
      <w:pStyle w:val="Cabealho"/>
      <w:jc w:val="right"/>
    </w:pPr>
    <w:r>
      <w:fldChar w:fldCharType="begin"/>
    </w:r>
    <w:r>
      <w:instrText>PAGE</w:instrText>
    </w:r>
    <w:r>
      <w:fldChar w:fldCharType="separate"/>
    </w:r>
    <w:r>
      <w:t>16</w:t>
    </w:r>
    <w:r>
      <w:fldChar w:fldCharType="end"/>
    </w:r>
  </w:p>
  <w:p w14:paraId="41950D8F" w14:textId="77777777" w:rsidR="0027204C" w:rsidRDefault="0027204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F208A5D8"/>
    <w:lvl w:ilvl="0">
      <w:start w:val="1"/>
      <w:numFmt w:val="decimal"/>
      <w:pStyle w:val="Ttulo1"/>
      <w:lvlText w:val="%1"/>
      <w:lvlJc w:val="left"/>
      <w:pPr>
        <w:tabs>
          <w:tab w:val="num" w:pos="0"/>
        </w:tabs>
        <w:ind w:left="574"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7204C"/>
    <w:rsid w:val="002E1686"/>
    <w:rsid w:val="002E4E13"/>
    <w:rsid w:val="0034301A"/>
    <w:rsid w:val="003A77EE"/>
    <w:rsid w:val="0043548E"/>
    <w:rsid w:val="004E5324"/>
    <w:rsid w:val="00500F17"/>
    <w:rsid w:val="007411C8"/>
    <w:rsid w:val="008555F7"/>
    <w:rsid w:val="00950F9F"/>
    <w:rsid w:val="00B063BC"/>
    <w:rsid w:val="00BB5391"/>
    <w:rsid w:val="00C324BD"/>
    <w:rsid w:val="00C6490D"/>
    <w:rsid w:val="00D306AF"/>
    <w:rsid w:val="00FB23CB"/>
    <w:rsid w:val="00FF729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2932</Words>
  <Characters>15837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6</cp:revision>
  <cp:lastPrinted>2020-09-09T19:44:00Z</cp:lastPrinted>
  <dcterms:created xsi:type="dcterms:W3CDTF">2020-09-17T22:03:00Z</dcterms:created>
  <dcterms:modified xsi:type="dcterms:W3CDTF">2020-09-23T21:14:00Z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