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51" w:rsidRDefault="002B4A84">
      <w:r>
        <w:t>Base de Dados</w:t>
      </w:r>
    </w:p>
    <w:p w:rsidR="002B4A84" w:rsidRDefault="002B4A84">
      <w:r>
        <w:t>Todas as bases de dados apresentam perfis de utilização de forma a distinguir as permissões de acesso</w:t>
      </w:r>
      <w:r w:rsidR="009A51E8">
        <w:t xml:space="preserve"> tal como as entidades que a utilizarão</w:t>
      </w:r>
      <w:r>
        <w:t>. Como tal, na nossa base de dados distinguem-se 3 perfis de utilização: utilizador, administrador de software e administrador da base de dados.</w:t>
      </w:r>
    </w:p>
    <w:p w:rsidR="002B4A84" w:rsidRDefault="002B4A84">
      <w:r>
        <w:t>Utilizador</w:t>
      </w:r>
    </w:p>
    <w:p w:rsidR="002B4A84" w:rsidRDefault="002B4A84">
      <w:r>
        <w:t>Ao utilizador apenas lhe é permitido fazer consultas controladas à base de dados ou adicionar um comentário ou avaliação a um determinado estabelecimento</w:t>
      </w:r>
      <w:r w:rsidR="009A51E8">
        <w:t xml:space="preserve"> conforme determinados pré-requisitos</w:t>
      </w:r>
      <w:r>
        <w:t>. Para tal, ele tem disponível a aplicação na versão cliente, instalada no seu dispositivo móvel ou desktop.</w:t>
      </w:r>
      <w:r w:rsidR="009A51E8">
        <w:t xml:space="preserve"> Esta aplicação avalia os pré-requisitos necessários para o utilizador poder adicionar um comentário ou uma avaliação. Este processo é-lhe transparente de forma a este nunca ter contacto directo com a base de dados.</w:t>
      </w:r>
    </w:p>
    <w:p w:rsidR="00482544" w:rsidRDefault="009A51E8">
      <w:r>
        <w:t>Administrador de Software</w:t>
      </w:r>
    </w:p>
    <w:p w:rsidR="009A51E8" w:rsidRDefault="009A51E8">
      <w:r>
        <w:t>O administrador tem como responsabilidade a criação de tabelas e modificação destas da base de dados assim que lhe for pedido. Isto é, o administrador da base de dados ou outra entidade superior pode pedir para remodelar a mesma se assim o entender. Salienta-se que ao administrador de software nunca é dada a possibilidade de remover quaisquer dados ou modificar os mesmos. Da mesma forma, que não se justifica ceder-lhe permissão para visualizar o conteúdo das tabelas.</w:t>
      </w:r>
    </w:p>
    <w:p w:rsidR="00482544" w:rsidRDefault="00482544">
      <w:r>
        <w:t>Administrador da Base de Dados</w:t>
      </w:r>
    </w:p>
    <w:p w:rsidR="00482544" w:rsidRDefault="00482544">
      <w:r>
        <w:t xml:space="preserve">Ao administrador da base de dados é lhe dada a permissão para </w:t>
      </w:r>
      <w:r w:rsidR="009A51E8">
        <w:t>manipular toda a base de dados. Isso inclui eliminar, modificar ou criar tabelas. Da mesma forma, este pode inserir, remover ou modificar dados.</w:t>
      </w:r>
      <w:bookmarkStart w:id="0" w:name="_GoBack"/>
      <w:bookmarkEnd w:id="0"/>
    </w:p>
    <w:sectPr w:rsidR="00482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84"/>
    <w:rsid w:val="002B4A84"/>
    <w:rsid w:val="00482544"/>
    <w:rsid w:val="00540351"/>
    <w:rsid w:val="009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E512"/>
  <w15:chartTrackingRefBased/>
  <w15:docId w15:val="{9F464E57-8416-4162-81E7-8C89FB11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2017-04-26T20:29:00Z</dcterms:created>
  <dcterms:modified xsi:type="dcterms:W3CDTF">2017-04-26T21:15:00Z</dcterms:modified>
</cp:coreProperties>
</file>