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DA" w:rsidRPr="004017DA" w:rsidRDefault="004017DA" w:rsidP="004017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7DA">
        <w:rPr>
          <w:rFonts w:ascii="Times New Roman" w:hAnsi="Times New Roman" w:cs="Times New Roman"/>
          <w:b/>
          <w:sz w:val="24"/>
          <w:szCs w:val="24"/>
        </w:rPr>
        <w:t>2.2 METODOLOGIA</w:t>
      </w:r>
    </w:p>
    <w:p w:rsidR="004017DA" w:rsidRDefault="004017DA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6FBD" w:rsidRDefault="006E38AE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foi idealizado devido </w:t>
      </w:r>
      <w:r w:rsidR="009F22B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mesma ideia ter sido cogitada em diversos espaços de convivência do autor, desde o meio familiar a fóruns online, pessoas se queixavam por não terem como buscar imagens baixadas no seu smartphone.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>
        <w:rPr>
          <w:rFonts w:ascii="Times New Roman" w:hAnsi="Times New Roman" w:cs="Times New Roman"/>
          <w:sz w:val="24"/>
          <w:szCs w:val="24"/>
        </w:rPr>
        <w:t xml:space="preserve"> foi</w:t>
      </w:r>
      <w:r w:rsidR="009F22BC">
        <w:rPr>
          <w:rFonts w:ascii="Times New Roman" w:hAnsi="Times New Roman" w:cs="Times New Roman"/>
          <w:sz w:val="24"/>
          <w:szCs w:val="24"/>
        </w:rPr>
        <w:t xml:space="preserve"> então</w:t>
      </w:r>
      <w:r>
        <w:rPr>
          <w:rFonts w:ascii="Times New Roman" w:hAnsi="Times New Roman" w:cs="Times New Roman"/>
          <w:sz w:val="24"/>
          <w:szCs w:val="24"/>
        </w:rPr>
        <w:t xml:space="preserve"> sendo construído e compartilhado com es</w:t>
      </w:r>
      <w:r w:rsidR="00B9490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 círculo </w:t>
      </w:r>
      <w:r w:rsidR="009F22BC">
        <w:rPr>
          <w:rFonts w:ascii="Times New Roman" w:hAnsi="Times New Roman" w:cs="Times New Roman"/>
          <w:sz w:val="24"/>
          <w:szCs w:val="24"/>
        </w:rPr>
        <w:t xml:space="preserve">de pessoas. A quantidade de telas e a complexidade das mesmas foram sendo </w:t>
      </w:r>
      <w:proofErr w:type="gramStart"/>
      <w:r w:rsidR="009F22BC">
        <w:rPr>
          <w:rFonts w:ascii="Times New Roman" w:hAnsi="Times New Roman" w:cs="Times New Roman"/>
          <w:sz w:val="24"/>
          <w:szCs w:val="24"/>
        </w:rPr>
        <w:t>ajustadas de forma</w:t>
      </w:r>
      <w:proofErr w:type="gramEnd"/>
      <w:r w:rsidR="009F22BC">
        <w:rPr>
          <w:rFonts w:ascii="Times New Roman" w:hAnsi="Times New Roman" w:cs="Times New Roman"/>
          <w:sz w:val="24"/>
          <w:szCs w:val="24"/>
        </w:rPr>
        <w:t xml:space="preserve"> a atender o máximo de u</w:t>
      </w:r>
      <w:r w:rsidR="003667AA">
        <w:rPr>
          <w:rFonts w:ascii="Times New Roman" w:hAnsi="Times New Roman" w:cs="Times New Roman"/>
          <w:sz w:val="24"/>
          <w:szCs w:val="24"/>
        </w:rPr>
        <w:t>s</w:t>
      </w:r>
      <w:r w:rsidR="009F22BC">
        <w:rPr>
          <w:rFonts w:ascii="Times New Roman" w:hAnsi="Times New Roman" w:cs="Times New Roman"/>
          <w:sz w:val="24"/>
          <w:szCs w:val="24"/>
        </w:rPr>
        <w:t>uários possíveis</w:t>
      </w:r>
      <w:r w:rsidR="0029031E">
        <w:rPr>
          <w:rFonts w:ascii="Times New Roman" w:hAnsi="Times New Roman" w:cs="Times New Roman"/>
          <w:sz w:val="24"/>
          <w:szCs w:val="24"/>
        </w:rPr>
        <w:t xml:space="preserve">, </w:t>
      </w:r>
      <w:r w:rsidR="00BA7F90">
        <w:rPr>
          <w:rFonts w:ascii="Times New Roman" w:hAnsi="Times New Roman" w:cs="Times New Roman"/>
          <w:sz w:val="24"/>
          <w:szCs w:val="24"/>
        </w:rPr>
        <w:t>por isso</w:t>
      </w:r>
      <w:r w:rsidR="0029031E">
        <w:rPr>
          <w:rFonts w:ascii="Times New Roman" w:hAnsi="Times New Roman" w:cs="Times New Roman"/>
          <w:sz w:val="24"/>
          <w:szCs w:val="24"/>
        </w:rPr>
        <w:t xml:space="preserve">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 w:rsidR="0029031E">
        <w:rPr>
          <w:rFonts w:ascii="Times New Roman" w:hAnsi="Times New Roman" w:cs="Times New Roman"/>
          <w:sz w:val="24"/>
          <w:szCs w:val="24"/>
        </w:rPr>
        <w:t xml:space="preserve"> </w:t>
      </w:r>
      <w:r w:rsidR="00BA7F90">
        <w:rPr>
          <w:rFonts w:ascii="Times New Roman" w:hAnsi="Times New Roman" w:cs="Times New Roman"/>
          <w:sz w:val="24"/>
          <w:szCs w:val="24"/>
        </w:rPr>
        <w:t>foi</w:t>
      </w:r>
      <w:r w:rsidR="0029031E">
        <w:rPr>
          <w:rFonts w:ascii="Times New Roman" w:hAnsi="Times New Roman" w:cs="Times New Roman"/>
          <w:sz w:val="24"/>
          <w:szCs w:val="24"/>
        </w:rPr>
        <w:t xml:space="preserve"> desenvolvido sobre tecno</w:t>
      </w:r>
      <w:r w:rsidR="004C35B8">
        <w:rPr>
          <w:rFonts w:ascii="Times New Roman" w:hAnsi="Times New Roman" w:cs="Times New Roman"/>
          <w:sz w:val="24"/>
          <w:szCs w:val="24"/>
        </w:rPr>
        <w:t>logias de retrocompatibilidade</w:t>
      </w:r>
      <w:r w:rsidR="00077102">
        <w:rPr>
          <w:rFonts w:ascii="Times New Roman" w:hAnsi="Times New Roman" w:cs="Times New Roman"/>
          <w:sz w:val="24"/>
          <w:szCs w:val="24"/>
        </w:rPr>
        <w:t xml:space="preserve"> e </w:t>
      </w:r>
      <w:r w:rsidR="00C477FD">
        <w:rPr>
          <w:rFonts w:ascii="Times New Roman" w:hAnsi="Times New Roman" w:cs="Times New Roman"/>
          <w:sz w:val="24"/>
          <w:szCs w:val="24"/>
        </w:rPr>
        <w:t xml:space="preserve">pensando nisso </w:t>
      </w:r>
      <w:r w:rsidR="00077102">
        <w:rPr>
          <w:rFonts w:ascii="Times New Roman" w:hAnsi="Times New Roman" w:cs="Times New Roman"/>
          <w:sz w:val="24"/>
          <w:szCs w:val="24"/>
        </w:rPr>
        <w:t xml:space="preserve">teve algumas implementações </w:t>
      </w:r>
      <w:r w:rsidR="00C477FD">
        <w:rPr>
          <w:rFonts w:ascii="Times New Roman" w:hAnsi="Times New Roman" w:cs="Times New Roman"/>
          <w:sz w:val="24"/>
          <w:szCs w:val="24"/>
        </w:rPr>
        <w:t>corrigidas</w:t>
      </w:r>
      <w:r w:rsidR="004C35B8">
        <w:rPr>
          <w:rFonts w:ascii="Times New Roman" w:hAnsi="Times New Roman" w:cs="Times New Roman"/>
          <w:sz w:val="24"/>
          <w:szCs w:val="24"/>
        </w:rPr>
        <w:t xml:space="preserve">; segundo o gráfico de distribuição de versões correntes do Android,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 w:rsidR="004C35B8">
        <w:rPr>
          <w:rFonts w:ascii="Times New Roman" w:hAnsi="Times New Roman" w:cs="Times New Roman"/>
          <w:sz w:val="24"/>
          <w:szCs w:val="24"/>
        </w:rPr>
        <w:t xml:space="preserve"> é compatível com aproximadamente 99,3% de todos os dispositivos Android em uso.</w:t>
      </w:r>
    </w:p>
    <w:p w:rsidR="00FF7462" w:rsidRDefault="000C7884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sequência, durante exame dos aplicativos de fotos e galeria no mercado, foi constatado que a localização era um diferencial relevante já que os usuários tendem a preferir </w:t>
      </w:r>
      <w:r w:rsidR="007D4206">
        <w:rPr>
          <w:rFonts w:ascii="Times New Roman" w:hAnsi="Times New Roman" w:cs="Times New Roman"/>
          <w:sz w:val="24"/>
          <w:szCs w:val="24"/>
        </w:rPr>
        <w:t>interações em seu</w:t>
      </w:r>
      <w:r>
        <w:rPr>
          <w:rFonts w:ascii="Times New Roman" w:hAnsi="Times New Roman" w:cs="Times New Roman"/>
          <w:sz w:val="24"/>
          <w:szCs w:val="24"/>
        </w:rPr>
        <w:t xml:space="preserve"> próprio idioma e, segundo estudo</w:t>
      </w:r>
      <w:r w:rsidR="007D583B">
        <w:rPr>
          <w:rFonts w:ascii="Times New Roman" w:hAnsi="Times New Roman" w:cs="Times New Roman"/>
          <w:sz w:val="24"/>
          <w:szCs w:val="24"/>
        </w:rPr>
        <w:t xml:space="preserve"> de 2019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da Internet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cinco idiomas mais usados por toda a internet são: inglês, chinês, espanhol, árabe e português.</w:t>
      </w:r>
      <w:r w:rsidR="00FF7462">
        <w:rPr>
          <w:rFonts w:ascii="Times New Roman" w:hAnsi="Times New Roman" w:cs="Times New Roman"/>
          <w:sz w:val="24"/>
          <w:szCs w:val="24"/>
        </w:rPr>
        <w:t xml:space="preserve"> Destes, o autor tem domínio do português e do inglês e conseguiu por meio de uma amiga professora de idiomas a tradução para o espanhol</w:t>
      </w:r>
      <w:r w:rsidR="00454769">
        <w:rPr>
          <w:rFonts w:ascii="Times New Roman" w:hAnsi="Times New Roman" w:cs="Times New Roman"/>
          <w:sz w:val="24"/>
          <w:szCs w:val="24"/>
        </w:rPr>
        <w:t xml:space="preserve"> e lhe foi ofertado e aceito de bom grado a tradução também para o italiano.</w:t>
      </w:r>
    </w:p>
    <w:p w:rsidR="00B94906" w:rsidRPr="00CC23D0" w:rsidRDefault="00B94906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esta primeira fase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>
        <w:rPr>
          <w:rFonts w:ascii="Times New Roman" w:hAnsi="Times New Roman" w:cs="Times New Roman"/>
          <w:sz w:val="24"/>
          <w:szCs w:val="24"/>
        </w:rPr>
        <w:t xml:space="preserve"> foi exposto </w:t>
      </w:r>
      <w:r w:rsidR="007822D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comunidade</w:t>
      </w:r>
      <w:r w:rsidR="0016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pode ser testado no </w:t>
      </w:r>
      <w:r w:rsidR="005E27E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alcão de </w:t>
      </w:r>
      <w:r w:rsidR="005E27E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rojetos</w:t>
      </w:r>
      <w:r w:rsidR="005E27E6">
        <w:rPr>
          <w:rFonts w:ascii="Times New Roman" w:hAnsi="Times New Roman" w:cs="Times New Roman"/>
          <w:sz w:val="24"/>
          <w:szCs w:val="24"/>
        </w:rPr>
        <w:t xml:space="preserve"> da UNIVEM</w:t>
      </w:r>
      <w:r>
        <w:rPr>
          <w:rFonts w:ascii="Times New Roman" w:hAnsi="Times New Roman" w:cs="Times New Roman"/>
          <w:sz w:val="24"/>
          <w:szCs w:val="24"/>
        </w:rPr>
        <w:t xml:space="preserve"> onde teve um </w:t>
      </w:r>
      <w:proofErr w:type="gramStart"/>
      <w:r w:rsidRPr="00216F7C">
        <w:rPr>
          <w:rFonts w:ascii="Times New Roman" w:hAnsi="Times New Roman" w:cs="Times New Roman"/>
          <w:i/>
          <w:sz w:val="24"/>
          <w:szCs w:val="24"/>
        </w:rPr>
        <w:t>feedback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muito</w:t>
      </w:r>
      <w:r w:rsidR="00CC23D0">
        <w:rPr>
          <w:rFonts w:ascii="Times New Roman" w:hAnsi="Times New Roman" w:cs="Times New Roman"/>
          <w:sz w:val="24"/>
          <w:szCs w:val="24"/>
        </w:rPr>
        <w:t xml:space="preserve"> positivo e foi apontado como </w:t>
      </w:r>
      <w:r w:rsidR="008761E4">
        <w:rPr>
          <w:rFonts w:ascii="Times New Roman" w:hAnsi="Times New Roman" w:cs="Times New Roman"/>
          <w:sz w:val="24"/>
          <w:szCs w:val="24"/>
        </w:rPr>
        <w:t>ferramenta essencial</w:t>
      </w:r>
      <w:r w:rsidR="00CC23D0">
        <w:rPr>
          <w:rFonts w:ascii="Times New Roman" w:hAnsi="Times New Roman" w:cs="Times New Roman"/>
          <w:sz w:val="24"/>
          <w:szCs w:val="24"/>
        </w:rPr>
        <w:t xml:space="preserve"> para </w:t>
      </w:r>
      <w:r w:rsidR="0040591A">
        <w:rPr>
          <w:rFonts w:ascii="Times New Roman" w:hAnsi="Times New Roman" w:cs="Times New Roman"/>
          <w:sz w:val="24"/>
          <w:szCs w:val="24"/>
        </w:rPr>
        <w:t xml:space="preserve">pequenos </w:t>
      </w:r>
      <w:r w:rsidR="00CC23D0">
        <w:rPr>
          <w:rFonts w:ascii="Times New Roman" w:hAnsi="Times New Roman" w:cs="Times New Roman"/>
          <w:sz w:val="24"/>
          <w:szCs w:val="24"/>
        </w:rPr>
        <w:t xml:space="preserve">comerciantes que usam de redes sociais para </w:t>
      </w:r>
      <w:r w:rsidR="00CC23D0">
        <w:rPr>
          <w:rFonts w:ascii="Times New Roman" w:hAnsi="Times New Roman" w:cs="Times New Roman"/>
          <w:i/>
          <w:sz w:val="24"/>
          <w:szCs w:val="24"/>
        </w:rPr>
        <w:t>marketing</w:t>
      </w:r>
      <w:r w:rsidR="00CC23D0">
        <w:rPr>
          <w:rFonts w:ascii="Times New Roman" w:hAnsi="Times New Roman" w:cs="Times New Roman"/>
          <w:sz w:val="24"/>
          <w:szCs w:val="24"/>
        </w:rPr>
        <w:t xml:space="preserve"> e como canal de comunicação com seu público</w:t>
      </w:r>
      <w:r w:rsidR="00400BD1">
        <w:rPr>
          <w:rFonts w:ascii="Times New Roman" w:hAnsi="Times New Roman" w:cs="Times New Roman"/>
          <w:sz w:val="24"/>
          <w:szCs w:val="24"/>
        </w:rPr>
        <w:t>. Um d</w:t>
      </w:r>
      <w:r w:rsidR="000C1848">
        <w:rPr>
          <w:rFonts w:ascii="Times New Roman" w:hAnsi="Times New Roman" w:cs="Times New Roman"/>
          <w:sz w:val="24"/>
          <w:szCs w:val="24"/>
        </w:rPr>
        <w:t>esses</w:t>
      </w:r>
      <w:r w:rsidR="00400BD1">
        <w:rPr>
          <w:rFonts w:ascii="Times New Roman" w:hAnsi="Times New Roman" w:cs="Times New Roman"/>
          <w:sz w:val="24"/>
          <w:szCs w:val="24"/>
        </w:rPr>
        <w:t xml:space="preserve"> usuários que teve a oportunidade de testar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 w:rsidR="00400BD1">
        <w:rPr>
          <w:rFonts w:ascii="Times New Roman" w:hAnsi="Times New Roman" w:cs="Times New Roman"/>
          <w:sz w:val="24"/>
          <w:szCs w:val="24"/>
        </w:rPr>
        <w:t xml:space="preserve"> afirmou que esta ideia já havia sido cogitada por colegas que fazem vendas de varejo</w:t>
      </w:r>
      <w:r w:rsidR="000C1848">
        <w:rPr>
          <w:rFonts w:ascii="Times New Roman" w:hAnsi="Times New Roman" w:cs="Times New Roman"/>
          <w:sz w:val="24"/>
          <w:szCs w:val="24"/>
        </w:rPr>
        <w:t xml:space="preserve"> </w:t>
      </w:r>
      <w:r w:rsidR="00A42C2A">
        <w:rPr>
          <w:rFonts w:ascii="Times New Roman" w:hAnsi="Times New Roman" w:cs="Times New Roman"/>
          <w:sz w:val="24"/>
          <w:szCs w:val="24"/>
        </w:rPr>
        <w:t>no bairro do Brás</w:t>
      </w:r>
      <w:proofErr w:type="gramStart"/>
      <w:r w:rsidR="00A42C2A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="00A42C2A">
        <w:rPr>
          <w:rFonts w:ascii="Times New Roman" w:hAnsi="Times New Roman" w:cs="Times New Roman"/>
          <w:sz w:val="24"/>
          <w:szCs w:val="24"/>
        </w:rPr>
        <w:t xml:space="preserve"> eles frequentemente tem que procurar imagens de uma peça</w:t>
      </w:r>
      <w:r w:rsidR="003D667A">
        <w:rPr>
          <w:rFonts w:ascii="Times New Roman" w:hAnsi="Times New Roman" w:cs="Times New Roman"/>
          <w:sz w:val="24"/>
          <w:szCs w:val="24"/>
        </w:rPr>
        <w:t xml:space="preserve"> de</w:t>
      </w:r>
      <w:r w:rsidR="00A42C2A">
        <w:rPr>
          <w:rFonts w:ascii="Times New Roman" w:hAnsi="Times New Roman" w:cs="Times New Roman"/>
          <w:sz w:val="24"/>
          <w:szCs w:val="24"/>
        </w:rPr>
        <w:t xml:space="preserve"> roupa anunciada com outra cor ou</w:t>
      </w:r>
      <w:r w:rsidR="003D667A">
        <w:rPr>
          <w:rFonts w:ascii="Times New Roman" w:hAnsi="Times New Roman" w:cs="Times New Roman"/>
          <w:sz w:val="24"/>
          <w:szCs w:val="24"/>
        </w:rPr>
        <w:t xml:space="preserve"> com outros detalhes </w:t>
      </w:r>
      <w:r w:rsidR="00C01FA1">
        <w:rPr>
          <w:rFonts w:ascii="Times New Roman" w:hAnsi="Times New Roman" w:cs="Times New Roman"/>
          <w:sz w:val="24"/>
          <w:szCs w:val="24"/>
        </w:rPr>
        <w:t>na</w:t>
      </w:r>
      <w:r w:rsidR="003D667A">
        <w:rPr>
          <w:rFonts w:ascii="Times New Roman" w:hAnsi="Times New Roman" w:cs="Times New Roman"/>
          <w:sz w:val="24"/>
          <w:szCs w:val="24"/>
        </w:rPr>
        <w:t xml:space="preserve"> estampa</w:t>
      </w:r>
      <w:r w:rsidR="00C01FA1">
        <w:rPr>
          <w:rFonts w:ascii="Times New Roman" w:hAnsi="Times New Roman" w:cs="Times New Roman"/>
          <w:sz w:val="24"/>
          <w:szCs w:val="24"/>
        </w:rPr>
        <w:t>.</w:t>
      </w:r>
    </w:p>
    <w:sectPr w:rsidR="00B94906" w:rsidRPr="00CC23D0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7A93"/>
    <w:rsid w:val="00077102"/>
    <w:rsid w:val="000C1848"/>
    <w:rsid w:val="000C7884"/>
    <w:rsid w:val="000E0F7D"/>
    <w:rsid w:val="00163C55"/>
    <w:rsid w:val="001856E4"/>
    <w:rsid w:val="00216F7C"/>
    <w:rsid w:val="0029031E"/>
    <w:rsid w:val="002D7970"/>
    <w:rsid w:val="00304E1D"/>
    <w:rsid w:val="003667AA"/>
    <w:rsid w:val="00386F5C"/>
    <w:rsid w:val="003D667A"/>
    <w:rsid w:val="00400BD1"/>
    <w:rsid w:val="004017DA"/>
    <w:rsid w:val="0040591A"/>
    <w:rsid w:val="00454769"/>
    <w:rsid w:val="004C35B8"/>
    <w:rsid w:val="00581F4B"/>
    <w:rsid w:val="005E27E6"/>
    <w:rsid w:val="005F4E59"/>
    <w:rsid w:val="00644E0B"/>
    <w:rsid w:val="006B1734"/>
    <w:rsid w:val="006E38AE"/>
    <w:rsid w:val="007822D8"/>
    <w:rsid w:val="007A63A7"/>
    <w:rsid w:val="007D08A4"/>
    <w:rsid w:val="007D4206"/>
    <w:rsid w:val="007D583B"/>
    <w:rsid w:val="007D6BCD"/>
    <w:rsid w:val="008377BF"/>
    <w:rsid w:val="008761E4"/>
    <w:rsid w:val="008F55E1"/>
    <w:rsid w:val="00952F31"/>
    <w:rsid w:val="009A0476"/>
    <w:rsid w:val="009F22BC"/>
    <w:rsid w:val="00A42C2A"/>
    <w:rsid w:val="00B26DE6"/>
    <w:rsid w:val="00B37A93"/>
    <w:rsid w:val="00B94906"/>
    <w:rsid w:val="00BA08F7"/>
    <w:rsid w:val="00BA7F90"/>
    <w:rsid w:val="00C01FA1"/>
    <w:rsid w:val="00C477FD"/>
    <w:rsid w:val="00C73ABF"/>
    <w:rsid w:val="00CC23D0"/>
    <w:rsid w:val="00CE33F9"/>
    <w:rsid w:val="00D071EE"/>
    <w:rsid w:val="00F3104E"/>
    <w:rsid w:val="00F3560B"/>
    <w:rsid w:val="00FA34BE"/>
    <w:rsid w:val="00FA62BA"/>
    <w:rsid w:val="00FF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F4E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303</Words>
  <Characters>1640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2019-11-03T18:29:00Z</dcterms:created>
  <dcterms:modified xsi:type="dcterms:W3CDTF">2019-11-05T12:01:00Z</dcterms:modified>
</cp:coreProperties>
</file>