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9E9" w:rsidRPr="007919E9" w:rsidRDefault="007919E9" w:rsidP="007919E9">
      <w:pPr>
        <w:jc w:val="center"/>
        <w:rPr>
          <w:b/>
          <w:sz w:val="28"/>
        </w:rPr>
      </w:pPr>
      <w:r w:rsidRPr="007919E9">
        <w:rPr>
          <w:b/>
          <w:sz w:val="28"/>
        </w:rPr>
        <w:t>Estado de arte</w:t>
      </w:r>
    </w:p>
    <w:p w:rsidR="007919E9" w:rsidRPr="007919E9" w:rsidRDefault="007919E9" w:rsidP="007919E9">
      <w:r w:rsidRPr="007919E9">
        <w:t>El estado del arte es una modalidad de la investigación documental que permite el estudio del conocimiento acumulado (escrito en textos) dentro de un área específica. Sus orígenes se remontan a los años ochenta, época en la que se utilizaba como herramienta para compilar y sistematizar información especialmente el área de ciencias sociales, sin embargo, en la medida en que estos estudios se realizaron con el fin de hacer balances sobre las tendencias de investigación y como punto de partida para la toma de decisiones, el estado del arte se posicionó como una modalidad de investigación de la investigación. Hoy en día se considera que en general, el estado del arte puede abordarse desde tres perspectivas fundamentales. Sea cual fuere el abordaje del estado del arte, se considera que su realización implica el desarrollo de una metodología resumida en tres grandes pasos: contextualización, clasificación y categorización; los cuales son complementados por una fase adicional que permita asociar al estado del arte de manera estructural, es decir, hacer el análisis (sinónimo de investigación). De esta manera se observa que la realización de est</w:t>
      </w:r>
      <w:bookmarkStart w:id="0" w:name="_GoBack"/>
      <w:bookmarkEnd w:id="0"/>
      <w:r w:rsidRPr="007919E9">
        <w:t>ados del arte permite la circulación de la información, genera una demanda de conocimiento y establece comparaciones con otros conocimientos paralelos a este, ofreciendo diferentes posibilidades de comprensión del problema tratado; pues brinda más de una alternativa de estudio.</w:t>
      </w:r>
    </w:p>
    <w:p w:rsidR="009C2016" w:rsidRDefault="009C2016"/>
    <w:sectPr w:rsidR="009C20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9E9"/>
    <w:rsid w:val="007919E9"/>
    <w:rsid w:val="009C20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D1625-6B9E-42CA-B743-A8C018E7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222</Words>
  <Characters>1227</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GEISLER</dc:creator>
  <cp:keywords/>
  <dc:description/>
  <cp:lastModifiedBy>GEISLER</cp:lastModifiedBy>
  <cp:revision>2</cp:revision>
  <dcterms:created xsi:type="dcterms:W3CDTF">2016-01-28T18:49:00Z</dcterms:created>
  <dcterms:modified xsi:type="dcterms:W3CDTF">2016-01-28T18:55:00Z</dcterms:modified>
</cp:coreProperties>
</file>