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ukdr7952ido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16c4iffh11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AsciiArt.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j6372x4wsbsg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realizada uma varredura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as portas abertas e os serviços expostos na máquina alvo.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&lt;MACHINE-IP&gt;-sVC -vvv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33600"/>
            <wp:effectExtent b="25400" l="25400" r="25400" t="2540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varredura com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Nmap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identificou apenas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500 http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 no sistema.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web, foi encontrada uma funcionalidade responsável por converter texto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ASCII art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68700"/>
            <wp:effectExtent b="25400" l="25400" r="25400" t="2540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79600"/>
            <wp:effectExtent b="25400" l="25400" r="25400" t="2540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Nessa funcionalidade da aplicação, foi identificada uma vulnerabilidade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command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execução de comandos no sistema 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diretamente na resposta da aplicação.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;id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08300"/>
            <wp:effectExtent b="25400" l="25400" r="25400" t="2540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25400" l="25400" r="25400" t="2540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se encontra no diretório / da máquina.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teste; ls /</w:t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7000"/>
            <wp:effectExtent b="25400" l="25400" r="25400" t="2540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>
        <w:rFonts w:ascii="IBM Plex Sans" w:cs="IBM Plex Sans" w:eastAsia="IBM Plex Sans" w:hAnsi="IBM Plex Sans"/>
      </w:rPr>
    </w:pPr>
    <w:bookmarkStart w:colFirst="0" w:colLast="0" w:name="_heading=h.1zbt7moicg3u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9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AsciiArt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9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J8s6qKK1vxUhopSIHRsui0MZXA==">CgMxLjAyDWgudWtkcjc5NTJpZG8yDmgubDE2YzRpZmZoMTFvMg5oLmo2MzcyeDR3c2JzZzIOaC4xemJ0N21vaWNnM3U4AHIhMTNSNEY3am5MSURUbmRSc1cwOEg2Nk96MU4xMGJpVjNv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