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ukqzvsapshu8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yy3p17mz5z29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Challenge Investigator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tvr192mwifhe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desafio inicia com o fornecimento de um arquivo no formato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Após a descompactação, foi encontrado um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.pcap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análise.</w:t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59000"/>
            <wp:effectExtent b="25400" l="25400" r="25400" t="254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foi aberto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Wireshark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 análise dos pacotes de rede.</w:t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19300"/>
            <wp:effectExtent b="25400" l="25400" r="25400" t="254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Dentro do arquivo, foi realizada uma busca pela palavra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onde foi identificado um tráfego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HTTP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requisitando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flag.rar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a senha sendo enviada como parâmetro na requisição via método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92400"/>
            <wp:effectExtent b="25400" l="25400" r="25400" t="254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08200"/>
            <wp:effectExtent b="25400" l="25400" r="25400" t="254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Isso indica que o arquivo provavelmente foi baixado durante a comunicação capturada. Dessa forma, foi possível reconstruí-lo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Wireshark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acessando a opção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 → Export Objects → HTTP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65300"/>
            <wp:effectExtent b="25400" l="25400" r="25400" t="2540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foi salvo e, em seguida, descompactado com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unrar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utilizando a senha identificada anteriormente,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zippassword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descompactação do arquivo, foi possível encontrar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desafio.</w:t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57500"/>
            <wp:effectExtent b="25400" l="25400" r="25400" t="2540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>
        <w:rFonts w:ascii="IBM Plex Sans" w:cs="IBM Plex Sans" w:eastAsia="IBM Plex Sans" w:hAnsi="IBM Plex Sans"/>
      </w:rPr>
    </w:pPr>
    <w:bookmarkStart w:colFirst="0" w:colLast="0" w:name="_heading=h.x5wtnpqv9dlt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-866773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5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842519685038pt;" alt="" type="#_x0000_t75">
          <v:imagedata cropbottom="0f" cropleft="0f" cropright="0f" croptop="0f" r:id="rId2" o:title="image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1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2996629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Investigator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2996629"/>
              <wp:effectExtent b="0" l="0" r="0" t="0"/>
              <wp:wrapNone/>
              <wp:docPr id="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299662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10.pn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p954AZN25w/pBQ+G/zCbW8JbNg==">CgMxLjAyDmgudWtxenZzYXBzaHU4Mg5oLnl5M3AxN216NXoyOTIOaC50dnIxOTJtd2lmaGUyDmgueDV3dG5wcXY5ZGx0OAByITFDcko3QXItdE9MMndOSUo3VUlWbVJvWXN0TV80dE11bg==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