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- Weather</w:t>
      </w:r>
    </w:p>
    <w:p/>
    <w:p/>
    <w:p/>
    <w:p>
      <w:r>
        <w:t>Dificuldade: `Easy`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##</w:t>
      </w:r>
    </w:p>
    <w:p/>
    <w:p>
      <w:r>
        <w:t>##</w:t>
      </w:r>
    </w:p>
    <w:p/>
    <w:p>
      <w:r>
        <w:t>Fazendo o scanning de portas da máquina alvo, vemos que a porta 80 está aberta:</w:t>
      </w:r>
    </w:p>
    <w:p/>
    <w:p>
      <w:r>
        <w:drawing>
          <wp:inline>
            <wp:extent cx="4572000" cy="1750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170b03-4649-416f-8d21-a38a12f7fe9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00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Entrando na porta 80, vemos a seguinte página web:</w:t>
      </w:r>
    </w:p>
    <w:p/>
    <w:p>
      <w:r>
        <w:drawing>
          <wp:inline>
            <wp:extent cx="4572000" cy="1662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a8bfb3-84c3-45a9-9acd-a453f77582f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23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Digitando uma cidade no campo e clicando em “Go”, vemos sua temperatura:</w:t>
      </w:r>
    </w:p>
    <w:p/>
    <w:p>
      <w:r>
        <w:drawing>
          <wp:inline>
            <wp:extent cx="4572000" cy="1649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082eb4-b108-40d9-b83c-18d9613cebd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9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Analisando a requisições do javascript, vemos que a página faz uma request POST para “/weather”:</w:t>
      </w:r>
    </w:p>
    <w:p/>
    <w:p>
      <w:r>
        <w:drawing>
          <wp:inline>
            <wp:extent cx="4572000" cy="20048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d868bf-3827-43af-bee3-d0bdbe8b5a4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4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Clicando na request, vemos que ele envia um objeto json para o endpoint:</w:t>
      </w:r>
    </w:p>
    <w:p/>
    <w:p>
      <w:r>
        <w:drawing>
          <wp:inline>
            <wp:extent cx="4572000" cy="14243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d69cd6-f20c-48b3-80d7-979ab3b1279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Vemos que no json, há o campo “$type”. Alterando o campo “$type” conseguimos chamar outros objetos da aplicação, ou seja, temos desserialização insegura.</w:t>
      </w:r>
    </w:p>
    <w:p/>
    <w:p>
      <w:r>
        <w:t>Analisando os headers da resposta HTTP, vemos que o web server é IIS, ou seja, o sistema alvo provavelmente é Windows.</w:t>
      </w:r>
    </w:p>
    <w:p/>
    <w:p>
      <w:r>
        <w:t>##</w:t>
      </w:r>
    </w:p>
    <w:p/>
    <w:p>
      <w:r>
        <w:t>##</w:t>
      </w:r>
    </w:p>
    <w:p/>
    <w:p>
      <w:r>
        <w:t>Utilizando o ysoserial, conseguimos obter um gadget de desserialização em .NET para conseguirmos RCE na máquina alvo.</w:t>
      </w:r>
    </w:p>
    <w:p/>
    <w:p/>
    <w:p/>
    <w:p>
      <w:r>
        <w:t>Acessando o github do ysoserial, conseguimos a payload que explorar o ObjectDataProvider:</w:t>
      </w:r>
    </w:p>
    <w:p/>
    <w:p>
      <w:r>
        <w:drawing>
          <wp:inline>
            <wp:extent cx="4572000" cy="1803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0583f7-40c5-4c6e-b053-e3f730613de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3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[GitHub - pwntester/ysoserial.net: Deserialization payload generator for a variety of .NET formatters](https://github.com/pwntester/ysoserial.net?tab=readme-ov-file#generate-a-calcexe-payload-for-jsonnet-using-objectdataprovider-gadget)</w:t>
      </w:r>
    </w:p>
    <w:p/>
    <w:p>
      <w:r>
        <w:t>[Deserialization payload generator for a variety of .NET formatters - GitHub - pwntester/ysoserial.net: Deserialization payload generator for a variety of .NET formatters](https://github.com/pwntester/ysoserial.net?tab=readme-ov-file#generate-a-calcexe-payload-for-jsonnet-using-objectdataprovider-gadget)</w:t>
      </w:r>
    </w:p>
    <w:p/>
    <w:p>
      <w:r>
        <w:drawing>
          <wp:inline>
            <wp:extent cx="4572000" cy="45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61f8ae-5515-43ea-ab8e-66a59c315d8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[![](https://opengraph.githubassets.com/8b9663977c93d87a82564d96b6982e8ab239d05d20e38d5e376416ec979616da/pwntester/ysoserial.net)](https://github.com/pwntester/ysoserial.net?tab=readme-ov-file#generate-a-calcexe-payload-for-jsonnet-using-objectdataprovider-gadget)</w:t>
      </w:r>
    </w:p>
    <w:p/>
    <w:p/>
    <w:p/>
    <w:p>
      <w:r>
        <w:t>Com a payload em mãos, conseguimos um RCE.</w:t>
      </w:r>
    </w:p>
    <w:p/>
    <w:p>
      <w:r>
        <w:t>Interceptando a requisição no burpsuite, conseguimos alterar os dados da request:</w:t>
      </w:r>
    </w:p>
    <w:p/>
    <w:p>
      <w:r>
        <w:drawing>
          <wp:inline>
            <wp:extent cx="4572000" cy="14662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1a9c5e-5695-4975-97e2-a63e1a08ce5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6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4661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c17f27-cc6d-4eb9-904e-31885259d80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66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Com a payload do ysoserial, conseguimos executar comandos:</w:t>
      </w:r>
    </w:p>
    <w:p/>
    <w:p>
      <w:r>
        <w:drawing>
          <wp:inline>
            <wp:extent cx="4572000" cy="17409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ae47cc-4f22-47a0-bdb4-9e4d9acef19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09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7798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240934-111d-4688-9aab-f6b698a2dbb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9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Recebemos a requisição do wget, ou seja, o comando foi executado com sucesso.</w:t>
      </w:r>
    </w:p>
    <w:p/>
    <w:p>
      <w:r>
        <w:t>Enviando uma payload de reverse shell em powershell, não obtivemos sucesso:</w:t>
      </w:r>
    </w:p>
    <w:p/>
    <w:p>
      <w:r>
        <w:drawing>
          <wp:inline>
            <wp:extent cx="4572000" cy="23562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a53e52-2cfa-46a8-8f5e-bcdaa9f2dfa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62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[Online - Reverse Shell Generator](https://www.revshells.com/)</w:t>
      </w:r>
    </w:p>
    <w:p/>
    <w:p>
      <w:r>
        <w:t>[Online Reverse Shell generator with Local Storage functionality, URI &amp; Base64 Encoding, MSFVenom Generator, and Raw Mode. Great for CTFs.](https://www.revshells.com/)</w:t>
      </w:r>
    </w:p>
    <w:p/>
    <w:p>
      <w:r>
        <w:t>[![](https://www.revshells.com/favicon.442ac9e8.ico)](https://www.revshells.com/)[https://www.revshells.com/](https://www.revshells.com/)</w:t>
      </w:r>
    </w:p>
    <w:p/>
    <w:p>
      <w:r>
        <w:drawing>
          <wp:inline>
            <wp:extent cx="4572000" cy="42743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84b60d-1ff0-473c-8617-2684a42078e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743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drawing>
          <wp:inline>
            <wp:extent cx="4572000" cy="23522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757526-4a1e-488c-b0d8-b66fef5fe27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22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1488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63a2eb-fcce-4743-95d7-246845b2e32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88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Isso acontece pois o AMSI detecta o script malicioso.</w:t>
      </w:r>
    </w:p>
    <w:p/>
    <w:p>
      <w:r>
        <w:t>Criando um script powershell customizado, conseguimos bypassar o AMSI e obter reverse shell no sistema. Observação: Esse script foi copiado do “[revshells.com](http://revshells.com)” e foi feito algumas modificações para alterar a assinatura do código.</w:t>
      </w:r>
    </w:p>
    <w:p/>
    <w:p>
      <w:r>
        <w:drawing>
          <wp:inline>
            <wp:extent cx="4572000" cy="16483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dd1b48-2fca-40db-b00d-354c7cf953d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83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Para facilidade da execução desse código, podemos utilizar o cyberchef para fazer base64 encode do mesmo. Observação: Utilizamos a porta 443 para burlar verificações de conexões do Windows Defender:</w:t>
      </w:r>
    </w:p>
    <w:p/>
    <w:p>
      <w:r>
        <w:drawing>
          <wp:inline>
            <wp:extent cx="4572000" cy="20225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9b7d9b-1d7d-4bd1-b6ef-87a6772c200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25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Copiando o base64 e enviando a payload, conseguimos obter reverse shell:</w:t>
      </w:r>
    </w:p>
    <w:p/>
    <w:p>
      <w:r>
        <w:drawing>
          <wp:inline>
            <wp:extent cx="4572000" cy="20513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f24bc1-d460-424c-a2dd-870a6388d0b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13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5658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6170a5-c66a-4071-9276-0e9f0e78ee5f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58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Com reverse shell, conseguimos obter a flag em `c:\flag.txt`:</w:t>
      </w:r>
    </w:p>
    <w:p/>
    <w:p>
      <w:r>
        <w:drawing>
          <wp:inline>
            <wp:extent cx="4572000" cy="147517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e0ebea-281a-4ec2-beae-ae451bb2313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51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rPr>
        <w:rFonts w:ascii="IBM Plex Sans" w:cs="IBM Plex Sans" w:eastAsia="IBM Plex Sans" w:hAnsi="IBM Plex Sans"/>
      </w:rPr>
    </w:pPr>
    <w:bookmarkStart w:colFirst="0" w:colLast="0" w:name="_qnw61nncct6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C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header" Target="head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