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CALIFORNIA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gu3z7dxkzz54"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64"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scan, we observed three open ports:</w:t>
      </w:r>
    </w:p>
    <w:p w:rsidR="00000000" w:rsidDel="00000000" w:rsidP="00000000" w:rsidRDefault="00000000" w:rsidRPr="00000000" w14:paraId="0000000D">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Web services</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F">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6379 – Redis</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At this point, we will focus our attention on the web service available on port 80.</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98800"/>
            <wp:effectExtent b="0" l="0" r="0" t="0"/>
            <wp:docPr id="57"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application, we notice that it is a static website containing only a few pages accessible through the "About Us" or "Contact Us" links in the navigation bar.</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78100"/>
            <wp:effectExtent b="0" l="0" r="0" t="0"/>
            <wp:docPr id="53"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one of these pages, we observe the parameter </w:t>
      </w:r>
      <w:r w:rsidDel="00000000" w:rsidR="00000000" w:rsidRPr="00000000">
        <w:rPr>
          <w:rFonts w:ascii="IBM Plex Sans" w:cs="IBM Plex Sans" w:eastAsia="IBM Plex Sans" w:hAnsi="IBM Plex Sans"/>
          <w:b w:val="1"/>
          <w:bCs w:val="1"/>
          <w:sz w:val="24"/>
          <w:szCs w:val="24"/>
          <w:rtl w:val="0"/>
        </w:rPr>
        <w:t xml:space="preserve">?file=</w:t>
      </w:r>
      <w:r w:rsidDel="00000000" w:rsidR="00000000" w:rsidRPr="00000000">
        <w:rPr>
          <w:rFonts w:ascii="IBM Plex Sans" w:cs="IBM Plex Sans" w:eastAsia="IBM Plex Sans" w:hAnsi="IBM Plex Sans"/>
          <w:sz w:val="24"/>
          <w:szCs w:val="24"/>
          <w:rtl w:val="0"/>
        </w:rPr>
        <w:t xml:space="preserve"> in the URL. This presents several opportunities for testing, specifically focusing on </w:t>
      </w:r>
      <w:r w:rsidDel="00000000" w:rsidR="00000000" w:rsidRPr="00000000">
        <w:rPr>
          <w:rFonts w:ascii="IBM Plex Sans" w:cs="IBM Plex Sans" w:eastAsia="IBM Plex Sans" w:hAnsi="IBM Plex Sans"/>
          <w:b w:val="1"/>
          <w:bCs w:val="1"/>
          <w:sz w:val="24"/>
          <w:szCs w:val="24"/>
          <w:rtl w:val="0"/>
        </w:rPr>
        <w:t xml:space="preserve">Local File Inclusion (LFI)</w:t>
      </w:r>
      <w:r w:rsidDel="00000000" w:rsidR="00000000" w:rsidRPr="00000000">
        <w:rPr>
          <w:rFonts w:ascii="IBM Plex Sans" w:cs="IBM Plex Sans" w:eastAsia="IBM Plex Sans" w:hAnsi="IBM Plex Sans"/>
          <w:sz w:val="24"/>
          <w:szCs w:val="24"/>
          <w:rtl w:val="0"/>
        </w:rPr>
        <w:t xml:space="preserve"> or </w:t>
      </w:r>
      <w:r w:rsidDel="00000000" w:rsidR="00000000" w:rsidRPr="00000000">
        <w:rPr>
          <w:rFonts w:ascii="IBM Plex Sans" w:cs="IBM Plex Sans" w:eastAsia="IBM Plex Sans" w:hAnsi="IBM Plex Sans"/>
          <w:b w:val="1"/>
          <w:bCs w:val="1"/>
          <w:sz w:val="24"/>
          <w:szCs w:val="24"/>
          <w:rtl w:val="0"/>
        </w:rPr>
        <w:t xml:space="preserve">Path Traversal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Path Traversal tests, we were able to access the </w:t>
      </w:r>
      <w:r w:rsidDel="00000000" w:rsidR="00000000" w:rsidRPr="00000000">
        <w:rPr>
          <w:rFonts w:ascii="IBM Plex Sans" w:cs="IBM Plex Sans" w:eastAsia="IBM Plex Sans" w:hAnsi="IBM Plex Sans"/>
          <w:b w:val="1"/>
          <w:bCs w:val="1"/>
          <w:sz w:val="24"/>
          <w:szCs w:val="24"/>
          <w:rtl w:val="0"/>
        </w:rPr>
        <w:t xml:space="preserve">passwd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39900"/>
            <wp:effectExtent b="0" l="0" r="0" t="0"/>
            <wp:docPr id="5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Considering our ability to read system files, one strategy we can explore is reading the Redis configuration file to obtain access credentials. With this information, we can deploy a webshell on the server. By leveraging Path Traversal, it will be possible to access the webshell, thus achieving </w:t>
      </w:r>
      <w:r w:rsidDel="00000000" w:rsidR="00000000" w:rsidRPr="00000000">
        <w:rPr>
          <w:rFonts w:ascii="IBM Plex Sans" w:cs="IBM Plex Sans" w:eastAsia="IBM Plex Sans" w:hAnsi="IBM Plex Sans"/>
          <w:b w:val="1"/>
          <w:bCs w:val="1"/>
          <w:sz w:val="24"/>
          <w:szCs w:val="24"/>
          <w:rtl w:val="0"/>
        </w:rPr>
        <w:t xml:space="preserve">Remote Code Execution (RCE)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conducting a quick online search, we identified the configuration file path as </w:t>
      </w:r>
      <w:r w:rsidDel="00000000" w:rsidR="00000000" w:rsidRPr="00000000">
        <w:rPr>
          <w:rFonts w:ascii="IBM Plex Sans" w:cs="IBM Plex Sans" w:eastAsia="IBM Plex Sans" w:hAnsi="IBM Plex Sans"/>
          <w:b w:val="1"/>
          <w:bCs w:val="1"/>
          <w:sz w:val="24"/>
          <w:szCs w:val="24"/>
          <w:rtl w:val="0"/>
        </w:rPr>
        <w:t xml:space="preserve">/etc/redis/redis.conf. </w:t>
      </w:r>
      <w:r w:rsidDel="00000000" w:rsidR="00000000" w:rsidRPr="00000000">
        <w:rPr>
          <w:rFonts w:ascii="IBM Plex Sans" w:cs="IBM Plex Sans" w:eastAsia="IBM Plex Sans" w:hAnsi="IBM Plex Sans"/>
          <w:sz w:val="24"/>
          <w:szCs w:val="24"/>
          <w:rtl w:val="0"/>
        </w:rPr>
        <w:t xml:space="preserve">Next, using a search filter, we looked for the entry </w:t>
      </w:r>
      <w:r w:rsidDel="00000000" w:rsidR="00000000" w:rsidRPr="00000000">
        <w:rPr>
          <w:rFonts w:ascii="IBM Plex Sans" w:cs="IBM Plex Sans" w:eastAsia="IBM Plex Sans" w:hAnsi="IBM Plex Sans"/>
          <w:b w:val="1"/>
          <w:bCs w:val="1"/>
          <w:sz w:val="24"/>
          <w:szCs w:val="24"/>
          <w:rtl w:val="0"/>
        </w:rPr>
        <w:t xml:space="preserve">requirepass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in the file and obtained the access credentials.</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6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credentials in hand, we can connect to Redis.</w:t>
      </w:r>
    </w:p>
    <w:p w:rsidR="00000000" w:rsidDel="00000000" w:rsidP="00000000" w:rsidRDefault="00000000" w:rsidRPr="00000000" w14:paraId="0000001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6b365kylulaj"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193800"/>
            <wp:effectExtent b="0" l="0" r="0" t="0"/>
            <wp:docPr id="6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gph40fsjb4kw" w:id="6"/>
      <w:bookmarkEnd w:id="6"/>
      <w:r w:rsidDel="00000000" w:rsidR="00000000" w:rsidRPr="00000000">
        <w:rPr>
          <w:rFonts w:ascii="IBM Plex Sans" w:cs="IBM Plex Sans" w:eastAsia="IBM Plex Sans" w:hAnsi="IBM Plex Sans"/>
          <w:b w:val="1"/>
          <w:bCs w:val="1"/>
          <w:color w:val="000000"/>
          <w:sz w:val="26"/>
          <w:szCs w:val="26"/>
          <w:rtl w:val="0"/>
        </w:rPr>
        <w:t xml:space="preserve">6379 - Pentesting Redis</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hyperlink r:id="rId14">
        <w:r w:rsidDel="00000000" w:rsidR="00000000" w:rsidRPr="00000000">
          <w:rPr>
            <w:rFonts w:ascii="IBM Plex Sans" w:cs="IBM Plex Sans" w:eastAsia="IBM Plex Sans" w:hAnsi="IBM Plex Sans"/>
            <w:color w:val="1155cc"/>
            <w:sz w:val="24"/>
            <w:szCs w:val="24"/>
            <w:u w:val="single"/>
            <w:rtl w:val="0"/>
          </w:rPr>
          <w:t xml:space="preserve">https://book.hacktricks.xyz/network-services-pentesting/6379-pentesting-redis#redis-rce</w:t>
        </w:r>
      </w:hyperlink>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Following the example available in the provided link, we were able to deploy a webshell in the directory </w:t>
      </w:r>
      <w:r w:rsidDel="00000000" w:rsidR="00000000" w:rsidRPr="00000000">
        <w:rPr>
          <w:rFonts w:ascii="IBM Plex Sans" w:cs="IBM Plex Sans" w:eastAsia="IBM Plex Sans" w:hAnsi="IBM Plex Sans"/>
          <w:b w:val="1"/>
          <w:bCs w:val="1"/>
          <w:sz w:val="24"/>
          <w:szCs w:val="24"/>
          <w:rtl w:val="0"/>
        </w:rPr>
        <w:t xml:space="preserve">/dev/shm</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was necessary because we did not have write permissions in the application's document root.</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08100"/>
            <wp:effectExtent b="0" l="0" r="0" t="0"/>
            <wp:docPr id="6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exploiting the Path Traversal vulnerability, we achieved remote command execution on the server using the deployed webshell.</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27200"/>
            <wp:effectExtent b="0" l="0" r="0" t="0"/>
            <wp:docPr id="5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RCE on the server, the next step is to establish a reverse shell. For this, we can use the following payload. However, it is crucial to URL encode it before use:</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hyperlink r:id="rId17">
        <w:r w:rsidDel="00000000" w:rsidR="00000000" w:rsidRPr="00000000">
          <w:rPr>
            <w:rFonts w:ascii="IBM Plex Sans" w:cs="IBM Plex Sans" w:eastAsia="IBM Plex Sans" w:hAnsi="IBM Plex Sans"/>
            <w:color w:val="1155cc"/>
            <w:sz w:val="24"/>
            <w:szCs w:val="24"/>
            <w:u w:val="single"/>
            <w:rtl w:val="0"/>
          </w:rPr>
          <w:t xml:space="preserve">https://urlencode.org/</w:t>
        </w:r>
      </w:hyperlink>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12900"/>
            <wp:effectExtent b="0" l="0" r="0" t="0"/>
            <wp:docPr id="7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Encoded payload:</w:t>
        <w:br w:type="textWrapp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1460500"/>
            <wp:effectExtent b="0" l="0" r="0" t="0"/>
            <wp:docPr id="5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22400"/>
            <wp:effectExtent b="0" l="0" r="0" t="0"/>
            <wp:docPr id="6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payload, we receive the shell.</w:t>
      </w:r>
    </w:p>
    <w:p w:rsidR="00000000" w:rsidDel="00000000" w:rsidP="00000000" w:rsidRDefault="00000000" w:rsidRPr="00000000" w14:paraId="0000002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k89m4zut88bo" w:id="7"/>
      <w:bookmarkEnd w:id="7"/>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485900"/>
            <wp:effectExtent b="0" l="0" r="0" t="0"/>
            <wp:docPr id="6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nwvzcohxf3ko" w:id="8"/>
      <w:bookmarkEnd w:id="8"/>
      <w:r w:rsidDel="00000000" w:rsidR="00000000" w:rsidRPr="00000000">
        <w:rPr>
          <w:rFonts w:ascii="IBM Plex Sans" w:cs="IBM Plex Sans" w:eastAsia="IBM Plex Sans" w:hAnsi="IBM Plex Sans"/>
          <w:color w:val="000000"/>
          <w:sz w:val="24"/>
          <w:szCs w:val="24"/>
          <w:rtl w:val="0"/>
        </w:rPr>
        <w:t xml:space="preserve">Upgrading a simple shell to fully interactive TTYs:</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6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our user’s home directory, we can retrieve the first flag.</w:t>
      </w:r>
    </w:p>
    <w:p w:rsidR="00000000" w:rsidDel="00000000" w:rsidP="00000000" w:rsidRDefault="00000000" w:rsidRPr="00000000" w14:paraId="0000003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79600"/>
            <wp:effectExtent b="0" l="0" r="0" t="0"/>
            <wp:docPr id="66"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our first user flag, it is time to escalate privileges to obtain the final flag. For this, we need to escalate to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user.</w:t>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inspecting the </w:t>
      </w:r>
      <w:r w:rsidDel="00000000" w:rsidR="00000000" w:rsidRPr="00000000">
        <w:rPr>
          <w:rFonts w:ascii="IBM Plex Sans" w:cs="IBM Plex Sans" w:eastAsia="IBM Plex Sans" w:hAnsi="IBM Plex Sans"/>
          <w:b w:val="1"/>
          <w:bCs w:val="1"/>
          <w:sz w:val="24"/>
          <w:szCs w:val="24"/>
          <w:rtl w:val="0"/>
        </w:rPr>
        <w:t xml:space="preserve">crontab</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 we notice that the root user is scheduling the execution of the script </w:t>
      </w:r>
      <w:r w:rsidDel="00000000" w:rsidR="00000000" w:rsidRPr="00000000">
        <w:rPr>
          <w:rFonts w:ascii="IBM Plex Sans" w:cs="IBM Plex Sans" w:eastAsia="IBM Plex Sans" w:hAnsi="IBM Plex Sans"/>
          <w:b w:val="1"/>
          <w:bCs w:val="1"/>
          <w:sz w:val="24"/>
          <w:szCs w:val="24"/>
          <w:rtl w:val="0"/>
        </w:rPr>
        <w:t xml:space="preserve">backup.sh</w:t>
      </w:r>
      <w:r w:rsidDel="00000000" w:rsidR="00000000" w:rsidRPr="00000000">
        <w:rPr>
          <w:rFonts w:ascii="IBM Plex Sans" w:cs="IBM Plex Sans" w:eastAsia="IBM Plex Sans" w:hAnsi="IBM Plex Sans"/>
          <w:sz w:val="24"/>
          <w:szCs w:val="24"/>
          <w:rtl w:val="0"/>
        </w:rPr>
        <w:t xml:space="preserve">, located in </w:t>
      </w:r>
      <w:r w:rsidDel="00000000" w:rsidR="00000000" w:rsidRPr="00000000">
        <w:rPr>
          <w:rFonts w:ascii="IBM Plex Sans" w:cs="IBM Plex Sans" w:eastAsia="IBM Plex Sans" w:hAnsi="IBM Plex Sans"/>
          <w:b w:val="1"/>
          <w:bCs w:val="1"/>
          <w:sz w:val="24"/>
          <w:szCs w:val="24"/>
          <w:rtl w:val="0"/>
        </w:rPr>
        <w:t xml:space="preserve">/usr/local/bin/</w:t>
      </w:r>
      <w:r w:rsidDel="00000000" w:rsidR="00000000" w:rsidRPr="00000000">
        <w:rPr>
          <w:rFonts w:ascii="IBM Plex Sans" w:cs="IBM Plex Sans" w:eastAsia="IBM Plex Sans" w:hAnsi="IBM Plex Sans"/>
          <w:sz w:val="24"/>
          <w:szCs w:val="24"/>
          <w:rtl w:val="0"/>
        </w:rPr>
        <w:t xml:space="preserve">, to run every 3 minutes. Let’s analyze it more closely.</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06600"/>
            <wp:effectExtent b="0" l="0" r="0" t="0"/>
            <wp:docPr id="7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observe that this shell script performs the following actions:</w:t>
      </w:r>
    </w:p>
    <w:p w:rsidR="00000000" w:rsidDel="00000000" w:rsidP="00000000" w:rsidRDefault="00000000" w:rsidRPr="00000000" w14:paraId="0000003A">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Changes directory to </w:t>
      </w:r>
      <w:r w:rsidDel="00000000" w:rsidR="00000000" w:rsidRPr="00000000">
        <w:rPr>
          <w:rFonts w:ascii="IBM Plex Sans" w:cs="IBM Plex Sans" w:eastAsia="IBM Plex Sans" w:hAnsi="IBM Plex Sans"/>
          <w:b w:val="1"/>
          <w:bCs w:val="1"/>
          <w:sz w:val="24"/>
          <w:szCs w:val="24"/>
          <w:rtl w:val="0"/>
        </w:rPr>
        <w:t xml:space="preserve">/var/www/html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Checks whether any files have been modified within the last 3 minutes.</w:t>
      </w:r>
    </w:p>
    <w:p w:rsidR="00000000" w:rsidDel="00000000" w:rsidP="00000000" w:rsidRDefault="00000000" w:rsidRPr="00000000" w14:paraId="0000003C">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it finds any modified file, it creates a backup file named </w:t>
      </w:r>
      <w:r w:rsidDel="00000000" w:rsidR="00000000" w:rsidRPr="00000000">
        <w:rPr>
          <w:rFonts w:ascii="IBM Plex Sans" w:cs="IBM Plex Sans" w:eastAsia="IBM Plex Sans" w:hAnsi="IBM Plex Sans"/>
          <w:b w:val="1"/>
          <w:bCs w:val="1"/>
          <w:sz w:val="24"/>
          <w:szCs w:val="24"/>
          <w:rtl w:val="0"/>
        </w:rPr>
        <w:t xml:space="preserve">website.tar</w:t>
      </w:r>
      <w:r w:rsidDel="00000000" w:rsidR="00000000" w:rsidRPr="00000000">
        <w:rPr>
          <w:rFonts w:ascii="IBM Plex Sans" w:cs="IBM Plex Sans" w:eastAsia="IBM Plex Sans" w:hAnsi="IBM Plex Sans"/>
          <w:sz w:val="24"/>
          <w:szCs w:val="24"/>
          <w:rtl w:val="0"/>
        </w:rPr>
        <w:t xml:space="preserve"> in </w:t>
      </w:r>
      <w:r w:rsidDel="00000000" w:rsidR="00000000" w:rsidRPr="00000000">
        <w:rPr>
          <w:rFonts w:ascii="IBM Plex Sans" w:cs="IBM Plex Sans" w:eastAsia="IBM Plex Sans" w:hAnsi="IBM Plex Sans"/>
          <w:b w:val="1"/>
          <w:bCs w:val="1"/>
          <w:sz w:val="24"/>
          <w:szCs w:val="24"/>
          <w:rtl w:val="0"/>
        </w:rPr>
        <w:t xml:space="preserve">/opt/backups/</w:t>
      </w:r>
      <w:r w:rsidDel="00000000" w:rsidR="00000000" w:rsidRPr="00000000">
        <w:rPr>
          <w:rFonts w:ascii="IBM Plex Sans" w:cs="IBM Plex Sans" w:eastAsia="IBM Plex Sans" w:hAnsi="IBM Plex Sans"/>
          <w:sz w:val="24"/>
          <w:szCs w:val="24"/>
          <w:rtl w:val="0"/>
        </w:rPr>
        <w:t xml:space="preserve">, containing all files from </w:t>
      </w:r>
      <w:r w:rsidDel="00000000" w:rsidR="00000000" w:rsidRPr="00000000">
        <w:rPr>
          <w:rFonts w:ascii="IBM Plex Sans" w:cs="IBM Plex Sans" w:eastAsia="IBM Plex Sans" w:hAnsi="IBM Plex Sans"/>
          <w:b w:val="1"/>
          <w:bCs w:val="1"/>
          <w:sz w:val="24"/>
          <w:szCs w:val="24"/>
          <w:rtl w:val="0"/>
        </w:rPr>
        <w:t xml:space="preserve">/var/www/html</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see that this code is vulnerable to </w:t>
      </w:r>
      <w:r w:rsidDel="00000000" w:rsidR="00000000" w:rsidRPr="00000000">
        <w:rPr>
          <w:rFonts w:ascii="IBM Plex Sans" w:cs="IBM Plex Sans" w:eastAsia="IBM Plex Sans" w:hAnsi="IBM Plex Sans"/>
          <w:b w:val="1"/>
          <w:bCs w:val="1"/>
          <w:sz w:val="24"/>
          <w:szCs w:val="24"/>
          <w:rtl w:val="0"/>
        </w:rPr>
        <w:t xml:space="preserve">Wildcard Injection</w:t>
      </w:r>
      <w:r w:rsidDel="00000000" w:rsidR="00000000" w:rsidRPr="00000000">
        <w:rPr>
          <w:rFonts w:ascii="IBM Plex Sans" w:cs="IBM Plex Sans" w:eastAsia="IBM Plex Sans" w:hAnsi="IBM Plex Sans"/>
          <w:sz w:val="24"/>
          <w:szCs w:val="24"/>
          <w:rtl w:val="0"/>
        </w:rPr>
        <w:t xml:space="preserve">, due to the use of the wildcard character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wildcard is a character or set of characters that can substitute for a range/class of characters. Wildcards are interpreted by the shell before any other action is executed.</w:t>
      </w:r>
    </w:p>
    <w:p w:rsidR="00000000" w:rsidDel="00000000" w:rsidP="00000000" w:rsidRDefault="00000000" w:rsidRPr="00000000" w14:paraId="0000003F">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Exploiting Wildcard for Privilege Escalation - Hacking Articles</w:t>
        <w:br w:type="textWrapping"/>
      </w:r>
      <w:hyperlink r:id="rId25">
        <w:r w:rsidDel="00000000" w:rsidR="00000000" w:rsidRPr="00000000">
          <w:rPr>
            <w:rFonts w:ascii="IBM Plex Sans" w:cs="IBM Plex Sans" w:eastAsia="IBM Plex Sans" w:hAnsi="IBM Plex Sans"/>
            <w:color w:val="1155cc"/>
            <w:sz w:val="24"/>
            <w:szCs w:val="24"/>
            <w:u w:val="single"/>
            <w:rtl w:val="0"/>
          </w:rPr>
          <w:t xml:space="preserve">https://www.hackingarticles.in/exploiting-wildcard-for-privilege-escalation/</w:t>
        </w:r>
      </w:hyperlink>
      <w:r w:rsidDel="00000000" w:rsidR="00000000" w:rsidRPr="00000000">
        <w:rPr>
          <w:rtl w:val="0"/>
        </w:rPr>
      </w:r>
    </w:p>
    <w:p w:rsidR="00000000" w:rsidDel="00000000" w:rsidP="00000000" w:rsidRDefault="00000000" w:rsidRPr="00000000" w14:paraId="0000004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876300"/>
            <wp:effectExtent b="0" l="0" r="0" t="0"/>
            <wp:docPr id="70"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Following the provided reference, we can exploit this in a simple way.</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access the directory </w:t>
      </w:r>
      <w:r w:rsidDel="00000000" w:rsidR="00000000" w:rsidRPr="00000000">
        <w:rPr>
          <w:rFonts w:ascii="IBM Plex Sans" w:cs="IBM Plex Sans" w:eastAsia="IBM Plex Sans" w:hAnsi="IBM Plex Sans"/>
          <w:b w:val="1"/>
          <w:bCs w:val="1"/>
          <w:sz w:val="24"/>
          <w:szCs w:val="24"/>
          <w:rtl w:val="0"/>
        </w:rPr>
        <w:t xml:space="preserve">/var/www/html</w:t>
      </w:r>
      <w:r w:rsidDel="00000000" w:rsidR="00000000" w:rsidRPr="00000000">
        <w:rPr>
          <w:rFonts w:ascii="IBM Plex Sans" w:cs="IBM Plex Sans" w:eastAsia="IBM Plex Sans" w:hAnsi="IBM Plex Sans"/>
          <w:sz w:val="24"/>
          <w:szCs w:val="24"/>
          <w:rtl w:val="0"/>
        </w:rPr>
        <w:t xml:space="preserve"> and execute the following commands to grant SUID permissions to bash:</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"chmod u+s /bin/bash" &gt; shell.sh</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 &gt; "--checkpoint-action=exec=sh shell.sh"</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 &gt; --checkpoint=1</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Pr>
        <w:drawing>
          <wp:inline distB="114300" distT="114300" distL="114300" distR="114300">
            <wp:extent cx="5943600" cy="2032000"/>
            <wp:effectExtent b="0" l="0" r="0" t="0"/>
            <wp:docPr id="65"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waiting for the cronjob to execute, we obtain the Bash binary with SUID permissions.</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77900"/>
            <wp:effectExtent b="0" l="0" r="0" t="0"/>
            <wp:docPr id="72"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simply execute </w:t>
      </w:r>
      <w:r w:rsidDel="00000000" w:rsidR="00000000" w:rsidRPr="00000000">
        <w:rPr>
          <w:rFonts w:ascii="IBM Plex Sans" w:cs="IBM Plex Sans" w:eastAsia="IBM Plex Sans" w:hAnsi="IBM Plex Sans"/>
          <w:b w:val="1"/>
          <w:bCs w:val="1"/>
          <w:sz w:val="24"/>
          <w:szCs w:val="24"/>
          <w:rtl w:val="0"/>
        </w:rPr>
        <w:t xml:space="preserve">bash -p </w:t>
      </w:r>
      <w:r w:rsidDel="00000000" w:rsidR="00000000" w:rsidRPr="00000000">
        <w:rPr>
          <w:rFonts w:ascii="IBM Plex Sans" w:cs="IBM Plex Sans" w:eastAsia="IBM Plex Sans" w:hAnsi="IBM Plex Sans"/>
          <w:sz w:val="24"/>
          <w:szCs w:val="24"/>
          <w:rtl w:val="0"/>
        </w:rPr>
        <w:t xml:space="preserve">t</w:t>
      </w:r>
      <w:r w:rsidDel="00000000" w:rsidR="00000000" w:rsidRPr="00000000">
        <w:rPr>
          <w:rFonts w:ascii="IBM Plex Sans" w:cs="IBM Plex Sans" w:eastAsia="IBM Plex Sans" w:hAnsi="IBM Plex Sans"/>
          <w:sz w:val="24"/>
          <w:szCs w:val="24"/>
          <w:rtl w:val="0"/>
        </w:rPr>
        <w:t xml:space="preserve">his gives us a shell with root privileges.</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Finally, we can retrieve our last flag located in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directory:</w:t>
      </w:r>
    </w:p>
    <w:p w:rsidR="00000000" w:rsidDel="00000000" w:rsidP="00000000" w:rsidRDefault="00000000" w:rsidRPr="00000000" w14:paraId="0000004B">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092200"/>
            <wp:effectExtent b="0" l="0" r="0" t="0"/>
            <wp:docPr id="55"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headerReference r:id="rId30" w:type="default"/>
      <w:headerReference r:id="rId31" w:type="first"/>
      <w:headerReference r:id="rId32" w:type="even"/>
      <w:footerReference r:id="rId33" w:type="default"/>
      <w:footerReference r:id="rId34" w:type="first"/>
      <w:footerReference r:id="rId35"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E">
    <w:pPr>
      <w:rPr>
        <w:rFonts w:ascii="IBM Plex Sans" w:cs="IBM Plex Sans" w:eastAsia="IBM Plex Sans" w:hAnsi="IBM Plex Sans"/>
      </w:rPr>
    </w:pPr>
    <w:bookmarkStart w:colFirst="0" w:colLast="0" w:name="_heading=h.175f5cs94z0o" w:id="9"/>
    <w:bookmarkEnd w:id="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68" name="image4.jpg"/>
          <a:graphic>
            <a:graphicData uri="http://schemas.openxmlformats.org/drawingml/2006/picture">
              <pic:pic>
                <pic:nvPicPr>
                  <pic:cNvPr id="0" name="image4.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F">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0">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6.png"/>
          <a:graphic>
            <a:graphicData uri="http://schemas.openxmlformats.org/drawingml/2006/picture">
              <pic:pic>
                <pic:nvPicPr>
                  <pic:cNvPr id="0" name="image6.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California</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5.png"/><Relationship Id="rId21" Type="http://schemas.openxmlformats.org/officeDocument/2006/relationships/image" Target="media/image11.png"/><Relationship Id="rId24" Type="http://schemas.openxmlformats.org/officeDocument/2006/relationships/image" Target="media/image1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3.png"/><Relationship Id="rId25" Type="http://schemas.openxmlformats.org/officeDocument/2006/relationships/hyperlink" Target="https://www.hackingarticles.in/exploiting-wildcard-for-privilege-escalation/" TargetMode="External"/><Relationship Id="rId28" Type="http://schemas.openxmlformats.org/officeDocument/2006/relationships/image" Target="media/image20.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1.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13.png"/><Relationship Id="rId33" Type="http://schemas.openxmlformats.org/officeDocument/2006/relationships/footer" Target="footer1.xml"/><Relationship Id="rId10" Type="http://schemas.openxmlformats.org/officeDocument/2006/relationships/image" Target="media/image17.png"/><Relationship Id="rId32" Type="http://schemas.openxmlformats.org/officeDocument/2006/relationships/header" Target="header3.xml"/><Relationship Id="rId13" Type="http://schemas.openxmlformats.org/officeDocument/2006/relationships/image" Target="media/image2.png"/><Relationship Id="rId35" Type="http://schemas.openxmlformats.org/officeDocument/2006/relationships/footer" Target="footer3.xml"/><Relationship Id="rId12" Type="http://schemas.openxmlformats.org/officeDocument/2006/relationships/image" Target="media/image16.png"/><Relationship Id="rId34" Type="http://schemas.openxmlformats.org/officeDocument/2006/relationships/footer" Target="footer2.xml"/><Relationship Id="rId15" Type="http://schemas.openxmlformats.org/officeDocument/2006/relationships/image" Target="media/image10.png"/><Relationship Id="rId14" Type="http://schemas.openxmlformats.org/officeDocument/2006/relationships/hyperlink" Target="https://book.hacktricks.xyz/network-services-pentesting/6379-pentesting-redis#redis-rce" TargetMode="External"/><Relationship Id="rId17" Type="http://schemas.openxmlformats.org/officeDocument/2006/relationships/hyperlink" Target="https://urlencode.org/" TargetMode="External"/><Relationship Id="rId16" Type="http://schemas.openxmlformats.org/officeDocument/2006/relationships/image" Target="media/image1.png"/><Relationship Id="rId19" Type="http://schemas.openxmlformats.org/officeDocument/2006/relationships/image" Target="media/image1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0niu3RqJdfiJWYKqVFI0urqOQ==">CgMxLjAyDmgubWQ1eDI5eGxxOGRpMg5oLncxaGN6OHhqcnZmNTIOaC42Z2p5eWZ3eWl1MDIyDmgubGUzYWxjYXhkZjRvMg5oLmd1M3o3ZHhreno1NDIOaC42YjM2NWt5bHVsYWoyDmguZ3BoNDBmc2piNGt3Mg5oLms4OW00enV0ODhibzIOaC5ud3Z6Y29oeGYza28yDmguMTc1ZjVjczk0ejBvOAByITFTdmdoaUlIQ3pTM0IxNllfSlhtWjZIVFpyQUd0cDNibg==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