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CONVERT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cswxpac9gh4"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000"/>
            <wp:effectExtent b="0" l="0" r="0" t="0"/>
            <wp:docPr id="6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notice that it is an application that converts HTML to PDF; we can create an HTML file and upload it.</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955800"/>
            <wp:effectExtent b="0" l="0" r="0" t="0"/>
            <wp:docPr id="5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75100"/>
            <wp:effectExtent b="0" l="0" r="0" t="0"/>
            <wp:docPr id="5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our HTML file with the </w:t>
      </w:r>
      <w:r w:rsidDel="00000000" w:rsidR="00000000" w:rsidRPr="00000000">
        <w:rPr>
          <w:rFonts w:ascii="IBM Plex Sans" w:cs="IBM Plex Sans" w:eastAsia="IBM Plex Sans" w:hAnsi="IBM Plex Sans"/>
          <w:b w:val="1"/>
          <w:bCs w:val="1"/>
          <w:sz w:val="24"/>
          <w:szCs w:val="24"/>
          <w:rtl w:val="0"/>
        </w:rPr>
        <w:t xml:space="preserve">h1</w:t>
      </w:r>
      <w:r w:rsidDel="00000000" w:rsidR="00000000" w:rsidRPr="00000000">
        <w:rPr>
          <w:rFonts w:ascii="IBM Plex Sans" w:cs="IBM Plex Sans" w:eastAsia="IBM Plex Sans" w:hAnsi="IBM Plex Sans"/>
          <w:sz w:val="24"/>
          <w:szCs w:val="24"/>
          <w:rtl w:val="0"/>
        </w:rPr>
        <w:t xml:space="preserve"> tag and the text "Hello", we observe that the conversion was completed, resulting in a PDF file. Now, the next step is to determine which library the application is using for this conversion. We can download the PDF file and use the </w:t>
      </w:r>
      <w:r w:rsidDel="00000000" w:rsidR="00000000" w:rsidRPr="00000000">
        <w:rPr>
          <w:rFonts w:ascii="IBM Plex Sans" w:cs="IBM Plex Sans" w:eastAsia="IBM Plex Sans" w:hAnsi="IBM Plex Sans"/>
          <w:b w:val="1"/>
          <w:bCs w:val="1"/>
          <w:sz w:val="24"/>
          <w:szCs w:val="24"/>
          <w:rtl w:val="0"/>
        </w:rPr>
        <w:t xml:space="preserve">exiftool</w:t>
      </w:r>
      <w:r w:rsidDel="00000000" w:rsidR="00000000" w:rsidRPr="00000000">
        <w:rPr>
          <w:rFonts w:ascii="IBM Plex Sans" w:cs="IBM Plex Sans" w:eastAsia="IBM Plex Sans" w:hAnsi="IBM Plex Sans"/>
          <w:sz w:val="24"/>
          <w:szCs w:val="24"/>
          <w:rtl w:val="0"/>
        </w:rPr>
        <w:t xml:space="preserve"> utility to read the metadata.</w:t>
      </w:r>
    </w:p>
    <w:p w:rsidR="00000000" w:rsidDel="00000000" w:rsidP="00000000" w:rsidRDefault="00000000" w:rsidRPr="00000000" w14:paraId="0000001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882900"/>
            <wp:effectExtent b="0" l="0" r="0" t="0"/>
            <wp:docPr id="67"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using </w:t>
      </w:r>
      <w:r w:rsidDel="00000000" w:rsidR="00000000" w:rsidRPr="00000000">
        <w:rPr>
          <w:rFonts w:ascii="IBM Plex Sans" w:cs="IBM Plex Sans" w:eastAsia="IBM Plex Sans" w:hAnsi="IBM Plex Sans"/>
          <w:b w:val="1"/>
          <w:bCs w:val="1"/>
          <w:sz w:val="24"/>
          <w:szCs w:val="24"/>
          <w:rtl w:val="0"/>
        </w:rPr>
        <w:t xml:space="preserve">exiftool</w:t>
      </w:r>
      <w:r w:rsidDel="00000000" w:rsidR="00000000" w:rsidRPr="00000000">
        <w:rPr>
          <w:rFonts w:ascii="IBM Plex Sans" w:cs="IBM Plex Sans" w:eastAsia="IBM Plex Sans" w:hAnsi="IBM Plex Sans"/>
          <w:sz w:val="24"/>
          <w:szCs w:val="24"/>
          <w:rtl w:val="0"/>
        </w:rPr>
        <w:t xml:space="preserve">, we identified that the library used for conversion is </w:t>
      </w:r>
      <w:r w:rsidDel="00000000" w:rsidR="00000000" w:rsidRPr="00000000">
        <w:rPr>
          <w:rFonts w:ascii="IBM Plex Sans" w:cs="IBM Plex Sans" w:eastAsia="IBM Plex Sans" w:hAnsi="IBM Plex Sans"/>
          <w:b w:val="1"/>
          <w:bCs w:val="1"/>
          <w:sz w:val="24"/>
          <w:szCs w:val="24"/>
          <w:rtl w:val="0"/>
        </w:rPr>
        <w:t xml:space="preserve">ReportLab</w:t>
      </w:r>
      <w:r w:rsidDel="00000000" w:rsidR="00000000" w:rsidRPr="00000000">
        <w:rPr>
          <w:rFonts w:ascii="IBM Plex Sans" w:cs="IBM Plex Sans" w:eastAsia="IBM Plex Sans" w:hAnsi="IBM Plex Sans"/>
          <w:sz w:val="24"/>
          <w:szCs w:val="24"/>
          <w:rtl w:val="0"/>
        </w:rPr>
        <w:t xml:space="preserve">. When searching for vulnerabilities in this library, we found </w:t>
      </w:r>
      <w:r w:rsidDel="00000000" w:rsidR="00000000" w:rsidRPr="00000000">
        <w:rPr>
          <w:rFonts w:ascii="IBM Plex Sans" w:cs="IBM Plex Sans" w:eastAsia="IBM Plex Sans" w:hAnsi="IBM Plex Sans"/>
          <w:b w:val="1"/>
          <w:bCs w:val="1"/>
          <w:sz w:val="24"/>
          <w:szCs w:val="24"/>
          <w:rtl w:val="0"/>
        </w:rPr>
        <w:t xml:space="preserve">CVE-2023-33733</w:t>
      </w:r>
      <w:r w:rsidDel="00000000" w:rsidR="00000000" w:rsidRPr="00000000">
        <w:rPr>
          <w:rFonts w:ascii="IBM Plex Sans" w:cs="IBM Plex Sans" w:eastAsia="IBM Plex Sans" w:hAnsi="IBM Plex Sans"/>
          <w:sz w:val="24"/>
          <w:szCs w:val="24"/>
          <w:rtl w:val="0"/>
        </w:rPr>
        <w:t xml:space="preserve">, which involves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This vulnerability occurs due to improper checks in the function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rl_safe_eval</w:t>
      </w:r>
      <w:r w:rsidDel="00000000" w:rsidR="00000000" w:rsidRPr="00000000">
        <w:rPr>
          <w:rFonts w:ascii="IBM Plex Sans" w:cs="IBM Plex Sans" w:eastAsia="IBM Plex Sans" w:hAnsi="IBM Plex Sans"/>
          <w:sz w:val="24"/>
          <w:szCs w:val="24"/>
          <w:rtl w:val="0"/>
        </w:rPr>
        <w:t xml:space="preserve">, allowing malicious code injection that will later be executed inside the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function in a single expression.</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Remote Code Execution (RCE) in reportlab | CVE-2023-33733 | Snyk</w:t>
        <w:br w:type="textWrapping"/>
        <w:t xml:space="preserve">High severity (8.8) Remote Code Execution (RCE) in reportlab | CVE-2023-33733</w:t>
        <w:br w:type="textWrapping"/>
      </w:r>
      <w:hyperlink r:id="rId13">
        <w:r w:rsidDel="00000000" w:rsidR="00000000" w:rsidRPr="00000000">
          <w:rPr>
            <w:rFonts w:ascii="IBM Plex Sans" w:cs="IBM Plex Sans" w:eastAsia="IBM Plex Sans" w:hAnsi="IBM Plex Sans"/>
            <w:color w:val="1155cc"/>
            <w:sz w:val="24"/>
            <w:szCs w:val="24"/>
            <w:u w:val="single"/>
            <w:rtl w:val="0"/>
          </w:rPr>
          <w:t xml:space="preserve">https://security.snyk.io/vuln/SNYK-PYTHON-REPORTLAB-5664897</w:t>
        </w:r>
      </w:hyperlink>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https://github.com/c53elyas/CVE-2023-33733</w:t>
        </w:r>
      </w:hyperlink>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this, we can craft a malicious HTML file that includes our reverse shell payload:</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901700"/>
            <wp:effectExtent b="0" l="0" r="0" t="0"/>
            <wp:docPr id="5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4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our malicious HTML file, we successfully obtained the reverse shell.</w:t>
      </w:r>
    </w:p>
    <w:p w:rsidR="00000000" w:rsidDel="00000000" w:rsidP="00000000" w:rsidRDefault="00000000" w:rsidRPr="00000000" w14:paraId="00000020">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al05vb6zslai"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651000"/>
            <wp:effectExtent b="0" l="0" r="0" t="0"/>
            <wp:docPr id="4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tum1fnttowte" w:id="6"/>
      <w:bookmarkEnd w:id="6"/>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22400"/>
            <wp:effectExtent b="0" l="0" r="0" t="0"/>
            <wp:docPr id="6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Listing our user’s home directory, we were able to obtain the first flag.</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5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our first user flag, it is time to escalate privileges to obtain the final flag. For this, we must escalate to the root user.</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directory </w:t>
      </w:r>
      <w:r w:rsidDel="00000000" w:rsidR="00000000" w:rsidRPr="00000000">
        <w:rPr>
          <w:rFonts w:ascii="IBM Plex Sans" w:cs="IBM Plex Sans" w:eastAsia="IBM Plex Sans" w:hAnsi="IBM Plex Sans"/>
          <w:b w:val="1"/>
          <w:bCs w:val="1"/>
          <w:sz w:val="24"/>
          <w:szCs w:val="24"/>
          <w:rtl w:val="0"/>
        </w:rPr>
        <w:t xml:space="preserve">"binary"</w:t>
      </w:r>
      <w:r w:rsidDel="00000000" w:rsidR="00000000" w:rsidRPr="00000000">
        <w:rPr>
          <w:rFonts w:ascii="IBM Plex Sans" w:cs="IBM Plex Sans" w:eastAsia="IBM Plex Sans" w:hAnsi="IBM Plex Sans"/>
          <w:sz w:val="24"/>
          <w:szCs w:val="24"/>
          <w:rtl w:val="0"/>
        </w:rPr>
        <w:t xml:space="preserve">, we find the binary </w:t>
      </w:r>
      <w:r w:rsidDel="00000000" w:rsidR="00000000" w:rsidRPr="00000000">
        <w:rPr>
          <w:rFonts w:ascii="IBM Plex Sans" w:cs="IBM Plex Sans" w:eastAsia="IBM Plex Sans" w:hAnsi="IBM Plex Sans"/>
          <w:b w:val="1"/>
          <w:bCs w:val="1"/>
          <w:sz w:val="24"/>
          <w:szCs w:val="24"/>
          <w:rtl w:val="0"/>
        </w:rPr>
        <w:t xml:space="preserve">"ucount"</w:t>
      </w:r>
      <w:r w:rsidDel="00000000" w:rsidR="00000000" w:rsidRPr="00000000">
        <w:rPr>
          <w:rFonts w:ascii="IBM Plex Sans" w:cs="IBM Plex Sans" w:eastAsia="IBM Plex Sans" w:hAnsi="IBM Plex Sans"/>
          <w:sz w:val="24"/>
          <w:szCs w:val="24"/>
          <w:rtl w:val="0"/>
        </w:rPr>
        <w:t xml:space="preserve"> with the SUID bit set. When executing this binary, it returns the number of users on the system. Additionally, we observe that it uses the shared library </w:t>
      </w:r>
      <w:r w:rsidDel="00000000" w:rsidR="00000000" w:rsidRPr="00000000">
        <w:rPr>
          <w:rFonts w:ascii="IBM Plex Sans" w:cs="IBM Plex Sans" w:eastAsia="IBM Plex Sans" w:hAnsi="IBM Plex Sans"/>
          <w:b w:val="1"/>
          <w:bCs w:val="1"/>
          <w:sz w:val="24"/>
          <w:szCs w:val="24"/>
          <w:rtl w:val="0"/>
        </w:rPr>
        <w:t xml:space="preserve">"librunner.so"</w:t>
      </w:r>
      <w:r w:rsidDel="00000000" w:rsidR="00000000" w:rsidRPr="00000000">
        <w:rPr>
          <w:rFonts w:ascii="IBM Plex Sans" w:cs="IBM Plex Sans" w:eastAsia="IBM Plex Sans" w:hAnsi="IBM Plex Sans"/>
          <w:sz w:val="24"/>
          <w:szCs w:val="24"/>
          <w:rtl w:val="0"/>
        </w:rPr>
        <w:t xml:space="preserve">, which is located in the directory </w:t>
      </w:r>
      <w:r w:rsidDel="00000000" w:rsidR="00000000" w:rsidRPr="00000000">
        <w:rPr>
          <w:rFonts w:ascii="IBM Plex Sans" w:cs="IBM Plex Sans" w:eastAsia="IBM Plex Sans" w:hAnsi="IBM Plex Sans"/>
          <w:b w:val="1"/>
          <w:bCs w:val="1"/>
          <w:sz w:val="24"/>
          <w:szCs w:val="24"/>
          <w:rtl w:val="0"/>
        </w:rPr>
        <w:t xml:space="preserve">"functions"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46200"/>
            <wp:effectExtent b="0" l="0" r="0" t="0"/>
            <wp:docPr id="5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w:t>
      </w:r>
      <w:r w:rsidDel="00000000" w:rsidR="00000000" w:rsidRPr="00000000">
        <w:rPr>
          <w:rFonts w:ascii="IBM Plex Sans" w:cs="IBM Plex Sans" w:eastAsia="IBM Plex Sans" w:hAnsi="IBM Plex Sans"/>
          <w:b w:val="1"/>
          <w:bCs w:val="1"/>
          <w:sz w:val="24"/>
          <w:szCs w:val="24"/>
          <w:rtl w:val="0"/>
        </w:rPr>
        <w:t xml:space="preserve">strace</w:t>
      </w:r>
      <w:r w:rsidDel="00000000" w:rsidR="00000000" w:rsidRPr="00000000">
        <w:rPr>
          <w:rFonts w:ascii="IBM Plex Sans" w:cs="IBM Plex Sans" w:eastAsia="IBM Plex Sans" w:hAnsi="IBM Plex Sans"/>
          <w:sz w:val="24"/>
          <w:szCs w:val="24"/>
          <w:rtl w:val="0"/>
        </w:rPr>
        <w:t xml:space="preserve">, we can confirm this behavior.</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5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Based on this, we can use the </w:t>
      </w:r>
      <w:r w:rsidDel="00000000" w:rsidR="00000000" w:rsidRPr="00000000">
        <w:rPr>
          <w:rFonts w:ascii="IBM Plex Sans" w:cs="IBM Plex Sans" w:eastAsia="IBM Plex Sans" w:hAnsi="IBM Plex Sans"/>
          <w:b w:val="1"/>
          <w:bCs w:val="1"/>
          <w:sz w:val="24"/>
          <w:szCs w:val="24"/>
          <w:rtl w:val="0"/>
        </w:rPr>
        <w:t xml:space="preserve">Shared Library Hijacking</w:t>
      </w:r>
      <w:r w:rsidDel="00000000" w:rsidR="00000000" w:rsidRPr="00000000">
        <w:rPr>
          <w:rFonts w:ascii="IBM Plex Sans" w:cs="IBM Plex Sans" w:eastAsia="IBM Plex Sans" w:hAnsi="IBM Plex Sans"/>
          <w:sz w:val="24"/>
          <w:szCs w:val="24"/>
          <w:rtl w:val="0"/>
        </w:rPr>
        <w:t xml:space="preserve"> technique to create our own malicious library, which will result in obtaining a shell with root user privileges. We notice that we do not have permission to delete the library </w:t>
      </w:r>
      <w:r w:rsidDel="00000000" w:rsidR="00000000" w:rsidRPr="00000000">
        <w:rPr>
          <w:rFonts w:ascii="IBM Plex Sans" w:cs="IBM Plex Sans" w:eastAsia="IBM Plex Sans" w:hAnsi="IBM Plex Sans"/>
          <w:b w:val="1"/>
          <w:bCs w:val="1"/>
          <w:sz w:val="24"/>
          <w:szCs w:val="24"/>
          <w:rtl w:val="0"/>
        </w:rPr>
        <w:t xml:space="preserve">"librunner.so"</w:t>
      </w:r>
      <w:r w:rsidDel="00000000" w:rsidR="00000000" w:rsidRPr="00000000">
        <w:rPr>
          <w:rFonts w:ascii="IBM Plex Sans" w:cs="IBM Plex Sans" w:eastAsia="IBM Plex Sans" w:hAnsi="IBM Plex Sans"/>
          <w:sz w:val="24"/>
          <w:szCs w:val="24"/>
          <w:rtl w:val="0"/>
        </w:rPr>
        <w:t xml:space="preserve"> because the directory belongs to the root user. However, since the directory </w:t>
      </w:r>
      <w:r w:rsidDel="00000000" w:rsidR="00000000" w:rsidRPr="00000000">
        <w:rPr>
          <w:rFonts w:ascii="IBM Plex Sans" w:cs="IBM Plex Sans" w:eastAsia="IBM Plex Sans" w:hAnsi="IBM Plex Sans"/>
          <w:b w:val="1"/>
          <w:bCs w:val="1"/>
          <w:sz w:val="24"/>
          <w:szCs w:val="24"/>
          <w:rtl w:val="0"/>
        </w:rPr>
        <w:t xml:space="preserve">"binary"</w:t>
      </w:r>
      <w:r w:rsidDel="00000000" w:rsidR="00000000" w:rsidRPr="00000000">
        <w:rPr>
          <w:rFonts w:ascii="IBM Plex Sans" w:cs="IBM Plex Sans" w:eastAsia="IBM Plex Sans" w:hAnsi="IBM Plex Sans"/>
          <w:sz w:val="24"/>
          <w:szCs w:val="24"/>
          <w:rtl w:val="0"/>
        </w:rPr>
        <w:t xml:space="preserve"> is located inside our home directory, we can move the directory </w:t>
      </w:r>
      <w:r w:rsidDel="00000000" w:rsidR="00000000" w:rsidRPr="00000000">
        <w:rPr>
          <w:rFonts w:ascii="IBM Plex Sans" w:cs="IBM Plex Sans" w:eastAsia="IBM Plex Sans" w:hAnsi="IBM Plex Sans"/>
          <w:b w:val="1"/>
          <w:bCs w:val="1"/>
          <w:sz w:val="24"/>
          <w:szCs w:val="24"/>
          <w:rtl w:val="0"/>
        </w:rPr>
        <w:t xml:space="preserve">"binary"</w:t>
      </w:r>
      <w:r w:rsidDel="00000000" w:rsidR="00000000" w:rsidRPr="00000000">
        <w:rPr>
          <w:rFonts w:ascii="IBM Plex Sans" w:cs="IBM Plex Sans" w:eastAsia="IBM Plex Sans" w:hAnsi="IBM Plex Sans"/>
          <w:sz w:val="24"/>
          <w:szCs w:val="24"/>
          <w:rtl w:val="0"/>
        </w:rPr>
        <w:t xml:space="preserve"> to </w:t>
      </w:r>
      <w:r w:rsidDel="00000000" w:rsidR="00000000" w:rsidRPr="00000000">
        <w:rPr>
          <w:rFonts w:ascii="IBM Plex Sans" w:cs="IBM Plex Sans" w:eastAsia="IBM Plex Sans" w:hAnsi="IBM Plex Sans"/>
          <w:b w:val="1"/>
          <w:bCs w:val="1"/>
          <w:sz w:val="24"/>
          <w:szCs w:val="24"/>
          <w:rtl w:val="0"/>
        </w:rPr>
        <w:t xml:space="preserve">"binary2"</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6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6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Once this is done, we can create a new directory named </w:t>
      </w:r>
      <w:r w:rsidDel="00000000" w:rsidR="00000000" w:rsidRPr="00000000">
        <w:rPr>
          <w:rFonts w:ascii="IBM Plex Sans" w:cs="IBM Plex Sans" w:eastAsia="IBM Plex Sans" w:hAnsi="IBM Plex Sans"/>
          <w:b w:val="1"/>
          <w:bCs w:val="1"/>
          <w:sz w:val="24"/>
          <w:szCs w:val="24"/>
          <w:rtl w:val="0"/>
        </w:rPr>
        <w:t xml:space="preserve">"binary"</w:t>
      </w:r>
      <w:r w:rsidDel="00000000" w:rsidR="00000000" w:rsidRPr="00000000">
        <w:rPr>
          <w:rFonts w:ascii="IBM Plex Sans" w:cs="IBM Plex Sans" w:eastAsia="IBM Plex Sans" w:hAnsi="IBM Plex Sans"/>
          <w:sz w:val="24"/>
          <w:szCs w:val="24"/>
          <w:rtl w:val="0"/>
        </w:rPr>
        <w:t xml:space="preserve">, and inside it create the directory </w:t>
      </w:r>
      <w:r w:rsidDel="00000000" w:rsidR="00000000" w:rsidRPr="00000000">
        <w:rPr>
          <w:rFonts w:ascii="IBM Plex Sans" w:cs="IBM Plex Sans" w:eastAsia="IBM Plex Sans" w:hAnsi="IBM Plex Sans"/>
          <w:b w:val="1"/>
          <w:bCs w:val="1"/>
          <w:sz w:val="24"/>
          <w:szCs w:val="24"/>
          <w:rtl w:val="0"/>
        </w:rPr>
        <w:t xml:space="preserve">"functions"</w:t>
      </w:r>
      <w:r w:rsidDel="00000000" w:rsidR="00000000" w:rsidRPr="00000000">
        <w:rPr>
          <w:rFonts w:ascii="IBM Plex Sans" w:cs="IBM Plex Sans" w:eastAsia="IBM Plex Sans" w:hAnsi="IBM Plex Sans"/>
          <w:sz w:val="24"/>
          <w:szCs w:val="24"/>
          <w:rtl w:val="0"/>
        </w:rPr>
        <w:t xml:space="preserve">, which will contain our malicious library </w:t>
      </w:r>
      <w:r w:rsidDel="00000000" w:rsidR="00000000" w:rsidRPr="00000000">
        <w:rPr>
          <w:rFonts w:ascii="IBM Plex Sans" w:cs="IBM Plex Sans" w:eastAsia="IBM Plex Sans" w:hAnsi="IBM Plex Sans"/>
          <w:b w:val="1"/>
          <w:bCs w:val="1"/>
          <w:sz w:val="24"/>
          <w:szCs w:val="24"/>
          <w:rtl w:val="0"/>
        </w:rPr>
        <w:t xml:space="preserve">"librunner.so"</w:t>
      </w:r>
      <w:r w:rsidDel="00000000" w:rsidR="00000000" w:rsidRPr="00000000">
        <w:rPr>
          <w:rFonts w:ascii="IBM Plex Sans" w:cs="IBM Plex Sans" w:eastAsia="IBM Plex Sans" w:hAnsi="IBM Plex Sans"/>
          <w:sz w:val="24"/>
          <w:szCs w:val="24"/>
          <w:rtl w:val="0"/>
        </w:rPr>
        <w:t xml:space="preserve">. After these steps, we can proceed with creating our malicious library. This way, when we execute the binary </w:t>
      </w:r>
      <w:r w:rsidDel="00000000" w:rsidR="00000000" w:rsidRPr="00000000">
        <w:rPr>
          <w:rFonts w:ascii="IBM Plex Sans" w:cs="IBM Plex Sans" w:eastAsia="IBM Plex Sans" w:hAnsi="IBM Plex Sans"/>
          <w:b w:val="1"/>
          <w:bCs w:val="1"/>
          <w:sz w:val="24"/>
          <w:szCs w:val="24"/>
          <w:rtl w:val="0"/>
        </w:rPr>
        <w:t xml:space="preserve">"ucount"</w:t>
      </w:r>
      <w:r w:rsidDel="00000000" w:rsidR="00000000" w:rsidRPr="00000000">
        <w:rPr>
          <w:rFonts w:ascii="IBM Plex Sans" w:cs="IBM Plex Sans" w:eastAsia="IBM Plex Sans" w:hAnsi="IBM Plex Sans"/>
          <w:sz w:val="24"/>
          <w:szCs w:val="24"/>
          <w:rtl w:val="0"/>
        </w:rPr>
        <w:t xml:space="preserve">, it will invoke our malicious library located at the original path: </w:t>
      </w:r>
      <w:r w:rsidDel="00000000" w:rsidR="00000000" w:rsidRPr="00000000">
        <w:rPr>
          <w:rFonts w:ascii="IBM Plex Sans" w:cs="IBM Plex Sans" w:eastAsia="IBM Plex Sans" w:hAnsi="IBM Plex Sans"/>
          <w:b w:val="1"/>
          <w:bCs w:val="1"/>
          <w:sz w:val="24"/>
          <w:szCs w:val="24"/>
          <w:rtl w:val="0"/>
        </w:rPr>
        <w:t xml:space="preserve">binary/functions/librunner.so.</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 initial approach is to create a function with a generic name, such as </w:t>
      </w:r>
      <w:r w:rsidDel="00000000" w:rsidR="00000000" w:rsidRPr="00000000">
        <w:rPr>
          <w:rFonts w:ascii="IBM Plex Sans" w:cs="IBM Plex Sans" w:eastAsia="IBM Plex Sans" w:hAnsi="IBM Plex Sans"/>
          <w:b w:val="1"/>
          <w:bCs w:val="1"/>
          <w:sz w:val="24"/>
          <w:szCs w:val="24"/>
          <w:rtl w:val="0"/>
        </w:rPr>
        <w:t xml:space="preserve">"foo"</w:t>
      </w:r>
      <w:r w:rsidDel="00000000" w:rsidR="00000000" w:rsidRPr="00000000">
        <w:rPr>
          <w:rFonts w:ascii="IBM Plex Sans" w:cs="IBM Plex Sans" w:eastAsia="IBM Plex Sans" w:hAnsi="IBM Plex Sans"/>
          <w:sz w:val="24"/>
          <w:szCs w:val="24"/>
          <w:rtl w:val="0"/>
        </w:rPr>
        <w:t xml:space="preserve">, and observe the errors to identify the required function names. Alternatively, we can perform reverse engineering using tools such as </w:t>
      </w:r>
      <w:r w:rsidDel="00000000" w:rsidR="00000000" w:rsidRPr="00000000">
        <w:rPr>
          <w:rFonts w:ascii="IBM Plex Sans" w:cs="IBM Plex Sans" w:eastAsia="IBM Plex Sans" w:hAnsi="IBM Plex Sans"/>
          <w:b w:val="1"/>
          <w:bCs w:val="1"/>
          <w:sz w:val="24"/>
          <w:szCs w:val="24"/>
          <w:rtl w:val="0"/>
        </w:rPr>
        <w:t xml:space="preserve">Ghidra</w:t>
      </w:r>
      <w:r w:rsidDel="00000000" w:rsidR="00000000" w:rsidRPr="00000000">
        <w:rPr>
          <w:rFonts w:ascii="IBM Plex Sans" w:cs="IBM Plex Sans" w:eastAsia="IBM Plex Sans" w:hAnsi="IBM Plex Sans"/>
          <w:sz w:val="24"/>
          <w:szCs w:val="24"/>
          <w:rtl w:val="0"/>
        </w:rPr>
        <w:t xml:space="preserve"> to obtain information about the functions available in the original library. Next, we transfer the library to our local machine using Netcat to perform reverse engineering.</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5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5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opening the library in Ghidra, we can access the </w:t>
      </w:r>
      <w:r w:rsidDel="00000000" w:rsidR="00000000" w:rsidRPr="00000000">
        <w:rPr>
          <w:rFonts w:ascii="IBM Plex Sans" w:cs="IBM Plex Sans" w:eastAsia="IBM Plex Sans" w:hAnsi="IBM Plex Sans"/>
          <w:b w:val="1"/>
          <w:bCs w:val="1"/>
          <w:sz w:val="24"/>
          <w:szCs w:val="24"/>
          <w:rtl w:val="0"/>
        </w:rPr>
        <w:t xml:space="preserve">"functions"</w:t>
      </w:r>
      <w:r w:rsidDel="00000000" w:rsidR="00000000" w:rsidRPr="00000000">
        <w:rPr>
          <w:rFonts w:ascii="IBM Plex Sans" w:cs="IBM Plex Sans" w:eastAsia="IBM Plex Sans" w:hAnsi="IBM Plex Sans"/>
          <w:sz w:val="24"/>
          <w:szCs w:val="24"/>
          <w:rtl w:val="0"/>
        </w:rPr>
        <w:t xml:space="preserve"> section to view the existing functions and obtain the names of the two functions we need to create </w:t>
      </w:r>
      <w:r w:rsidDel="00000000" w:rsidR="00000000" w:rsidRPr="00000000">
        <w:rPr>
          <w:rFonts w:ascii="IBM Plex Sans" w:cs="IBM Plex Sans" w:eastAsia="IBM Plex Sans" w:hAnsi="IBM Plex Sans"/>
          <w:b w:val="1"/>
          <w:bCs w:val="1"/>
          <w:sz w:val="24"/>
          <w:szCs w:val="24"/>
          <w:rtl w:val="0"/>
        </w:rPr>
        <w:t xml:space="preserve">isRoot(), lineCounter().</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25800"/>
            <wp:effectExtent b="0" l="0" r="0" t="0"/>
            <wp:docPr id="6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11500"/>
            <wp:effectExtent b="0" l="0" r="0" t="0"/>
            <wp:docPr id="6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function names in hand, we can now create our malicious library in the directory we created earlier:</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184400"/>
            <wp:effectExtent b="0" l="0" r="0" t="0"/>
            <wp:docPr id="6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compiling the malicious library, we can access the directory </w:t>
      </w:r>
      <w:r w:rsidDel="00000000" w:rsidR="00000000" w:rsidRPr="00000000">
        <w:rPr>
          <w:rFonts w:ascii="IBM Plex Sans" w:cs="IBM Plex Sans" w:eastAsia="IBM Plex Sans" w:hAnsi="IBM Plex Sans"/>
          <w:b w:val="1"/>
          <w:bCs w:val="1"/>
          <w:sz w:val="24"/>
          <w:szCs w:val="24"/>
          <w:rtl w:val="0"/>
        </w:rPr>
        <w:t xml:space="preserve">"binary2"</w:t>
      </w:r>
      <w:r w:rsidDel="00000000" w:rsidR="00000000" w:rsidRPr="00000000">
        <w:rPr>
          <w:rFonts w:ascii="IBM Plex Sans" w:cs="IBM Plex Sans" w:eastAsia="IBM Plex Sans" w:hAnsi="IBM Plex Sans"/>
          <w:sz w:val="24"/>
          <w:szCs w:val="24"/>
          <w:rtl w:val="0"/>
        </w:rPr>
        <w:t xml:space="preserve">, where the original binary </w:t>
      </w:r>
      <w:r w:rsidDel="00000000" w:rsidR="00000000" w:rsidRPr="00000000">
        <w:rPr>
          <w:rFonts w:ascii="IBM Plex Sans" w:cs="IBM Plex Sans" w:eastAsia="IBM Plex Sans" w:hAnsi="IBM Plex Sans"/>
          <w:b w:val="1"/>
          <w:bCs w:val="1"/>
          <w:sz w:val="24"/>
          <w:szCs w:val="24"/>
          <w:rtl w:val="0"/>
        </w:rPr>
        <w:t xml:space="preserve">"ucount"</w:t>
      </w:r>
      <w:r w:rsidDel="00000000" w:rsidR="00000000" w:rsidRPr="00000000">
        <w:rPr>
          <w:rFonts w:ascii="IBM Plex Sans" w:cs="IBM Plex Sans" w:eastAsia="IBM Plex Sans" w:hAnsi="IBM Plex Sans"/>
          <w:sz w:val="24"/>
          <w:szCs w:val="24"/>
          <w:rtl w:val="0"/>
        </w:rPr>
        <w:t xml:space="preserve"> is located, and execute it.</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4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it, we obtain access to a shell with root privileges. Now we can access the root directory to retrieve our final flag.</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2">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3"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3">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4">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1"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Convert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2.png"/><Relationship Id="rId21" Type="http://schemas.openxmlformats.org/officeDocument/2006/relationships/image" Target="media/image24.pn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1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image" Target="media/image23.png"/><Relationship Id="rId11" Type="http://schemas.openxmlformats.org/officeDocument/2006/relationships/image" Target="media/image2.png"/><Relationship Id="rId33" Type="http://schemas.openxmlformats.org/officeDocument/2006/relationships/header" Target="header3.xml"/><Relationship Id="rId10" Type="http://schemas.openxmlformats.org/officeDocument/2006/relationships/image" Target="media/image7.png"/><Relationship Id="rId32" Type="http://schemas.openxmlformats.org/officeDocument/2006/relationships/header" Target="header2.xml"/><Relationship Id="rId13" Type="http://schemas.openxmlformats.org/officeDocument/2006/relationships/hyperlink" Target="https://security.snyk.io/vuln/SNYK-PYTHON-REPORTLAB-5664897" TargetMode="External"/><Relationship Id="rId35" Type="http://schemas.openxmlformats.org/officeDocument/2006/relationships/footer" Target="footer2.xml"/><Relationship Id="rId12" Type="http://schemas.openxmlformats.org/officeDocument/2006/relationships/image" Target="media/image20.png"/><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hyperlink" Target="https://github.com/c53elyas/CVE-2023-33733" TargetMode="External"/><Relationship Id="rId36" Type="http://schemas.openxmlformats.org/officeDocument/2006/relationships/footer" Target="footer3.xml"/><Relationship Id="rId17" Type="http://schemas.openxmlformats.org/officeDocument/2006/relationships/image" Target="media/image17.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1YwpFHdCQVIloAIZ+GyPTK/75A==">CgMxLjAyDmgubWQ1eDI5eGxxOGRpMg5oLncxaGN6OHhqcnZmNTIOaC42Z2p5eWZ3eWl1MDIyDmgubGUzYWxjYXhkZjRvMg5oLjNjc3d4cGFjOWdoNDIOaC5hbDA1dmI2enNsYWkyDmgudHVtMWZudHRvd3RlMg5oLjE3NWY1Y3M5NHowbzgAciExTlBHcGN4RER5OE5lMVUta0c0X0dJRVgzWDlSRTc1N28=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