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D79E8" w14:textId="112D5FC5" w:rsidR="00A822E4" w:rsidRPr="00B8101F" w:rsidRDefault="00A822E4" w:rsidP="00B8101F">
      <w:pPr>
        <w:pStyle w:val="Estilo1"/>
      </w:pPr>
      <w:r w:rsidRPr="00A822E4">
        <w:t>D1.1</w:t>
      </w:r>
      <w:r w:rsidR="00960386">
        <w:t xml:space="preserve"> - </w:t>
      </w:r>
      <w:r w:rsidR="00960386" w:rsidRPr="00960386">
        <w:t>Use Cases Description</w:t>
      </w:r>
    </w:p>
    <w:p w14:paraId="00FFD4BD" w14:textId="29C0DC3B" w:rsidR="0068395E" w:rsidRDefault="0068395E" w:rsidP="00B8101F">
      <w:pPr>
        <w:pStyle w:val="Estilo2"/>
      </w:pPr>
      <w:r>
        <w:t>Overview of use case</w:t>
      </w:r>
    </w:p>
    <w:p w14:paraId="0FF554E7" w14:textId="77777777" w:rsidR="00EF65C8" w:rsidRPr="00EF65C8" w:rsidRDefault="00EF65C8" w:rsidP="00EF65C8">
      <w:pPr>
        <w:rPr>
          <w:lang w:val="en-US"/>
        </w:rPr>
      </w:pPr>
      <w:r w:rsidRPr="00EF65C8">
        <w:rPr>
          <w:lang w:val="en-US"/>
        </w:rPr>
        <w:t>UC4: Critical electricity distribution grid operation in energy communities</w:t>
      </w:r>
    </w:p>
    <w:p w14:paraId="564176EE" w14:textId="02E83C2A" w:rsidR="00EF65C8" w:rsidRPr="00EF65C8" w:rsidRDefault="00EF65C8" w:rsidP="00EF65C8">
      <w:pPr>
        <w:rPr>
          <w:lang w:val="en-US"/>
        </w:rPr>
      </w:pPr>
      <w:r w:rsidRPr="00EF65C8">
        <w:rPr>
          <w:lang w:val="en-US"/>
        </w:rPr>
        <w:t>Surrounding ecosystem</w:t>
      </w:r>
      <w:r>
        <w:rPr>
          <w:lang w:val="en-US"/>
        </w:rPr>
        <w:t xml:space="preserve">: </w:t>
      </w:r>
      <w:r w:rsidRPr="00EF65C8">
        <w:rPr>
          <w:lang w:val="en-US"/>
        </w:rPr>
        <w:t>UC4 is related to the energy sector, with focus on energy communities. It contributes to the technical</w:t>
      </w:r>
      <w:r>
        <w:rPr>
          <w:lang w:val="en-US"/>
        </w:rPr>
        <w:t xml:space="preserve"> </w:t>
      </w:r>
      <w:r w:rsidRPr="00EF65C8">
        <w:rPr>
          <w:lang w:val="en-US"/>
        </w:rPr>
        <w:t>end economic operation of the electricity distribution grid.</w:t>
      </w:r>
    </w:p>
    <w:p w14:paraId="0D19AF0C" w14:textId="3028D358" w:rsidR="00EF65C8" w:rsidRPr="00EF65C8" w:rsidRDefault="00EF65C8" w:rsidP="00EF65C8">
      <w:pPr>
        <w:rPr>
          <w:lang w:val="en-US"/>
        </w:rPr>
      </w:pPr>
      <w:r w:rsidRPr="00EF65C8">
        <w:rPr>
          <w:lang w:val="en-US"/>
        </w:rPr>
        <w:t>Potential contribution area in the port environment</w:t>
      </w:r>
      <w:r>
        <w:rPr>
          <w:lang w:val="en-US"/>
        </w:rPr>
        <w:t xml:space="preserve">: </w:t>
      </w:r>
      <w:r w:rsidRPr="00EF65C8">
        <w:rPr>
          <w:lang w:val="en-US"/>
        </w:rPr>
        <w:t>It will improve the operation of the port distribution grid. Artificial intelligence will be used to handle</w:t>
      </w:r>
      <w:r>
        <w:rPr>
          <w:lang w:val="en-US"/>
        </w:rPr>
        <w:t xml:space="preserve"> </w:t>
      </w:r>
      <w:r w:rsidRPr="00EF65C8">
        <w:rPr>
          <w:lang w:val="en-US"/>
        </w:rPr>
        <w:t>energy data.</w:t>
      </w:r>
    </w:p>
    <w:p w14:paraId="311A8F7C" w14:textId="3B9260E2" w:rsidR="00EF65C8" w:rsidRDefault="00EF65C8" w:rsidP="00EF65C8">
      <w:pPr>
        <w:rPr>
          <w:lang w:val="en-US"/>
        </w:rPr>
      </w:pPr>
      <w:r w:rsidRPr="00EF65C8">
        <w:rPr>
          <w:lang w:val="en-US"/>
        </w:rPr>
        <w:t>Potential contribution area into the Sa4CPS concept</w:t>
      </w:r>
      <w:r>
        <w:rPr>
          <w:lang w:val="en-US"/>
        </w:rPr>
        <w:t xml:space="preserve">: </w:t>
      </w:r>
      <w:r w:rsidRPr="00EF65C8">
        <w:rPr>
          <w:lang w:val="en-US"/>
        </w:rPr>
        <w:t>This UC provides situational awareness of the electricity consumers in order to rise their participation</w:t>
      </w:r>
      <w:r>
        <w:rPr>
          <w:lang w:val="en-US"/>
        </w:rPr>
        <w:t xml:space="preserve"> </w:t>
      </w:r>
      <w:r w:rsidRPr="00EF65C8">
        <w:rPr>
          <w:lang w:val="en-US"/>
        </w:rPr>
        <w:t>in demand response programs.</w:t>
      </w:r>
    </w:p>
    <w:tbl>
      <w:tblPr>
        <w:tblStyle w:val="Estilo3"/>
        <w:tblW w:w="0" w:type="auto"/>
        <w:tblLook w:val="04A0" w:firstRow="1" w:lastRow="0" w:firstColumn="1" w:lastColumn="0" w:noHBand="0" w:noVBand="1"/>
      </w:tblPr>
      <w:tblGrid>
        <w:gridCol w:w="3114"/>
        <w:gridCol w:w="5380"/>
      </w:tblGrid>
      <w:tr w:rsidR="00847BC4" w:rsidRPr="00BD533A" w14:paraId="3EBC046A" w14:textId="77777777" w:rsidTr="00AB17E0">
        <w:tc>
          <w:tcPr>
            <w:cnfStyle w:val="001000000000" w:firstRow="0" w:lastRow="0" w:firstColumn="1" w:lastColumn="0" w:oddVBand="0" w:evenVBand="0" w:oddHBand="0" w:evenHBand="0" w:firstRowFirstColumn="0" w:firstRowLastColumn="0" w:lastRowFirstColumn="0" w:lastRowLastColumn="0"/>
            <w:tcW w:w="3114" w:type="dxa"/>
          </w:tcPr>
          <w:p w14:paraId="12109DC1" w14:textId="4B585B9C" w:rsidR="00847BC4" w:rsidRDefault="00614E9E" w:rsidP="00614E9E">
            <w:pPr>
              <w:rPr>
                <w:lang w:val="en-US"/>
              </w:rPr>
            </w:pPr>
            <w:r w:rsidRPr="00614E9E">
              <w:rPr>
                <w:lang w:val="en-US"/>
              </w:rPr>
              <w:t>Description of</w:t>
            </w:r>
            <w:r>
              <w:rPr>
                <w:lang w:val="en-US"/>
              </w:rPr>
              <w:t xml:space="preserve"> </w:t>
            </w:r>
            <w:r w:rsidRPr="00614E9E">
              <w:rPr>
                <w:lang w:val="en-US"/>
              </w:rPr>
              <w:t>the scenario</w:t>
            </w:r>
          </w:p>
        </w:tc>
        <w:tc>
          <w:tcPr>
            <w:tcW w:w="5380" w:type="dxa"/>
          </w:tcPr>
          <w:p w14:paraId="2280B567" w14:textId="0B948936" w:rsidR="00847BC4" w:rsidRDefault="00614E9E" w:rsidP="00614E9E">
            <w:pPr>
              <w:jc w:val="left"/>
              <w:cnfStyle w:val="000000000000" w:firstRow="0" w:lastRow="0" w:firstColumn="0" w:lastColumn="0" w:oddVBand="0" w:evenVBand="0" w:oddHBand="0" w:evenHBand="0" w:firstRowFirstColumn="0" w:firstRowLastColumn="0" w:lastRowFirstColumn="0" w:lastRowLastColumn="0"/>
              <w:rPr>
                <w:lang w:val="en-US"/>
              </w:rPr>
            </w:pPr>
            <w:r w:rsidRPr="00614E9E">
              <w:rPr>
                <w:lang w:val="en-US"/>
              </w:rPr>
              <w:t>A distribution network operated by an energy community aggregator, as a</w:t>
            </w:r>
            <w:r>
              <w:rPr>
                <w:lang w:val="en-US"/>
              </w:rPr>
              <w:t xml:space="preserve"> </w:t>
            </w:r>
            <w:r w:rsidRPr="00614E9E">
              <w:rPr>
                <w:lang w:val="en-US"/>
              </w:rPr>
              <w:t>cooperative, wants to develop the</w:t>
            </w:r>
            <w:r>
              <w:rPr>
                <w:lang w:val="en-US"/>
              </w:rPr>
              <w:t xml:space="preserve"> </w:t>
            </w:r>
            <w:r w:rsidRPr="00614E9E">
              <w:rPr>
                <w:lang w:val="en-US"/>
              </w:rPr>
              <w:t>means to use flexibility in case of</w:t>
            </w:r>
            <w:r>
              <w:rPr>
                <w:lang w:val="en-US"/>
              </w:rPr>
              <w:t xml:space="preserve"> </w:t>
            </w:r>
            <w:r w:rsidRPr="00614E9E">
              <w:rPr>
                <w:lang w:val="en-US"/>
              </w:rPr>
              <w:t>reliability issues</w:t>
            </w:r>
            <w:r>
              <w:rPr>
                <w:lang w:val="en-US"/>
              </w:rPr>
              <w:t xml:space="preserve"> </w:t>
            </w:r>
            <w:r w:rsidRPr="00614E9E">
              <w:rPr>
                <w:lang w:val="en-US"/>
              </w:rPr>
              <w:t>in the distribution grid</w:t>
            </w:r>
            <w:r>
              <w:rPr>
                <w:lang w:val="en-US"/>
              </w:rPr>
              <w:t xml:space="preserve"> </w:t>
            </w:r>
            <w:r w:rsidRPr="00614E9E">
              <w:rPr>
                <w:lang w:val="en-US"/>
              </w:rPr>
              <w:t>or when asked by the upstream network</w:t>
            </w:r>
            <w:r>
              <w:rPr>
                <w:lang w:val="en-US"/>
              </w:rPr>
              <w:t xml:space="preserve"> </w:t>
            </w:r>
            <w:r w:rsidRPr="00614E9E">
              <w:rPr>
                <w:lang w:val="en-US"/>
              </w:rPr>
              <w:t>operator. At the</w:t>
            </w:r>
            <w:r>
              <w:rPr>
                <w:lang w:val="en-US"/>
              </w:rPr>
              <w:t xml:space="preserve"> </w:t>
            </w:r>
            <w:r w:rsidRPr="00614E9E">
              <w:rPr>
                <w:lang w:val="en-US"/>
              </w:rPr>
              <w:t>same time, this</w:t>
            </w:r>
            <w:r>
              <w:rPr>
                <w:lang w:val="en-US"/>
              </w:rPr>
              <w:t xml:space="preserve"> </w:t>
            </w:r>
            <w:r w:rsidRPr="00614E9E">
              <w:rPr>
                <w:lang w:val="en-US"/>
              </w:rPr>
              <w:t>operator is managing an energy community composed by a part of</w:t>
            </w:r>
            <w:r>
              <w:rPr>
                <w:lang w:val="en-US"/>
              </w:rPr>
              <w:t xml:space="preserve"> </w:t>
            </w:r>
            <w:r w:rsidRPr="00614E9E">
              <w:rPr>
                <w:lang w:val="en-US"/>
              </w:rPr>
              <w:t>the consumers in the area, targeting to optimize the energy contracts definition</w:t>
            </w:r>
            <w:r>
              <w:rPr>
                <w:lang w:val="en-US"/>
              </w:rPr>
              <w:t xml:space="preserve"> </w:t>
            </w:r>
            <w:r w:rsidRPr="00614E9E">
              <w:rPr>
                <w:lang w:val="en-US"/>
              </w:rPr>
              <w:t>considering user’s flexibility, energy prices, and operation costs. A flexibility</w:t>
            </w:r>
            <w:r>
              <w:rPr>
                <w:lang w:val="en-US"/>
              </w:rPr>
              <w:t xml:space="preserve"> </w:t>
            </w:r>
            <w:r w:rsidRPr="00614E9E">
              <w:rPr>
                <w:lang w:val="en-US"/>
              </w:rPr>
              <w:t>aggregator gets involved to collect and provide this flexibility.</w:t>
            </w:r>
          </w:p>
        </w:tc>
      </w:tr>
      <w:tr w:rsidR="00847BC4" w14:paraId="03028F14" w14:textId="77777777" w:rsidTr="00AB17E0">
        <w:tc>
          <w:tcPr>
            <w:cnfStyle w:val="001000000000" w:firstRow="0" w:lastRow="0" w:firstColumn="1" w:lastColumn="0" w:oddVBand="0" w:evenVBand="0" w:oddHBand="0" w:evenHBand="0" w:firstRowFirstColumn="0" w:firstRowLastColumn="0" w:lastRowFirstColumn="0" w:lastRowLastColumn="0"/>
            <w:tcW w:w="3114" w:type="dxa"/>
          </w:tcPr>
          <w:p w14:paraId="4E0221BC" w14:textId="5EBCAEE5" w:rsidR="00847BC4" w:rsidRDefault="00101151" w:rsidP="00EF65C8">
            <w:pPr>
              <w:rPr>
                <w:lang w:val="en-US"/>
              </w:rPr>
            </w:pPr>
            <w:r w:rsidRPr="00101151">
              <w:rPr>
                <w:lang w:val="en-US"/>
              </w:rPr>
              <w:t xml:space="preserve">Value chain roles </w:t>
            </w:r>
          </w:p>
        </w:tc>
        <w:tc>
          <w:tcPr>
            <w:tcW w:w="5380" w:type="dxa"/>
          </w:tcPr>
          <w:p w14:paraId="149444EE" w14:textId="77777777" w:rsidR="00101151" w:rsidRPr="00101151" w:rsidRDefault="00101151" w:rsidP="00101151">
            <w:pPr>
              <w:cnfStyle w:val="000000000000" w:firstRow="0" w:lastRow="0" w:firstColumn="0" w:lastColumn="0" w:oddVBand="0" w:evenVBand="0" w:oddHBand="0" w:evenHBand="0" w:firstRowFirstColumn="0" w:firstRowLastColumn="0" w:lastRowFirstColumn="0" w:lastRowLastColumn="0"/>
              <w:rPr>
                <w:lang w:val="en-US"/>
              </w:rPr>
            </w:pPr>
            <w:r w:rsidRPr="00101151">
              <w:rPr>
                <w:lang w:val="en-US"/>
              </w:rPr>
              <w:t>The use case includes:</w:t>
            </w:r>
          </w:p>
          <w:p w14:paraId="17251948" w14:textId="77777777" w:rsidR="00101151" w:rsidRPr="00101151" w:rsidRDefault="00101151" w:rsidP="00101151">
            <w:pPr>
              <w:cnfStyle w:val="000000000000" w:firstRow="0" w:lastRow="0" w:firstColumn="0" w:lastColumn="0" w:oddVBand="0" w:evenVBand="0" w:oddHBand="0" w:evenHBand="0" w:firstRowFirstColumn="0" w:firstRowLastColumn="0" w:lastRowFirstColumn="0" w:lastRowLastColumn="0"/>
              <w:rPr>
                <w:lang w:val="en-US"/>
              </w:rPr>
            </w:pPr>
            <w:r w:rsidRPr="00101151">
              <w:rPr>
                <w:lang w:val="en-US"/>
              </w:rPr>
              <w:t>- Consumer</w:t>
            </w:r>
          </w:p>
          <w:p w14:paraId="0547A930" w14:textId="77777777" w:rsidR="00101151" w:rsidRPr="00101151" w:rsidRDefault="00101151" w:rsidP="00101151">
            <w:pPr>
              <w:cnfStyle w:val="000000000000" w:firstRow="0" w:lastRow="0" w:firstColumn="0" w:lastColumn="0" w:oddVBand="0" w:evenVBand="0" w:oddHBand="0" w:evenHBand="0" w:firstRowFirstColumn="0" w:firstRowLastColumn="0" w:lastRowFirstColumn="0" w:lastRowLastColumn="0"/>
              <w:rPr>
                <w:lang w:val="en-US"/>
              </w:rPr>
            </w:pPr>
            <w:r w:rsidRPr="00101151">
              <w:rPr>
                <w:lang w:val="en-US"/>
              </w:rPr>
              <w:t>- Community Manager</w:t>
            </w:r>
          </w:p>
          <w:p w14:paraId="29325B99" w14:textId="77777777" w:rsidR="00101151" w:rsidRPr="00101151" w:rsidRDefault="00101151" w:rsidP="00101151">
            <w:pPr>
              <w:cnfStyle w:val="000000000000" w:firstRow="0" w:lastRow="0" w:firstColumn="0" w:lastColumn="0" w:oddVBand="0" w:evenVBand="0" w:oddHBand="0" w:evenHBand="0" w:firstRowFirstColumn="0" w:firstRowLastColumn="0" w:lastRowFirstColumn="0" w:lastRowLastColumn="0"/>
              <w:rPr>
                <w:lang w:val="en-US"/>
              </w:rPr>
            </w:pPr>
            <w:r w:rsidRPr="00101151">
              <w:rPr>
                <w:lang w:val="en-US"/>
              </w:rPr>
              <w:t>- DSO</w:t>
            </w:r>
          </w:p>
          <w:p w14:paraId="42D51139" w14:textId="0BF0C92A" w:rsidR="00847BC4" w:rsidRDefault="00101151" w:rsidP="00101151">
            <w:pPr>
              <w:cnfStyle w:val="000000000000" w:firstRow="0" w:lastRow="0" w:firstColumn="0" w:lastColumn="0" w:oddVBand="0" w:evenVBand="0" w:oddHBand="0" w:evenHBand="0" w:firstRowFirstColumn="0" w:firstRowLastColumn="0" w:lastRowFirstColumn="0" w:lastRowLastColumn="0"/>
              <w:rPr>
                <w:lang w:val="en-US"/>
              </w:rPr>
            </w:pPr>
            <w:r w:rsidRPr="00101151">
              <w:rPr>
                <w:lang w:val="en-US"/>
              </w:rPr>
              <w:t>- Flexibility Provider/Aggregator</w:t>
            </w:r>
          </w:p>
        </w:tc>
      </w:tr>
      <w:tr w:rsidR="00847BC4" w:rsidRPr="00BD533A" w14:paraId="007D33A7" w14:textId="77777777" w:rsidTr="00AB17E0">
        <w:tc>
          <w:tcPr>
            <w:cnfStyle w:val="001000000000" w:firstRow="0" w:lastRow="0" w:firstColumn="1" w:lastColumn="0" w:oddVBand="0" w:evenVBand="0" w:oddHBand="0" w:evenHBand="0" w:firstRowFirstColumn="0" w:firstRowLastColumn="0" w:lastRowFirstColumn="0" w:lastRowLastColumn="0"/>
            <w:tcW w:w="3114" w:type="dxa"/>
          </w:tcPr>
          <w:p w14:paraId="14379DCD" w14:textId="216C4D12" w:rsidR="00847BC4" w:rsidRDefault="00101151" w:rsidP="00101151">
            <w:pPr>
              <w:tabs>
                <w:tab w:val="left" w:pos="960"/>
              </w:tabs>
              <w:rPr>
                <w:lang w:val="en-US"/>
              </w:rPr>
            </w:pPr>
            <w:r w:rsidRPr="00101151">
              <w:rPr>
                <w:lang w:val="en-US"/>
              </w:rPr>
              <w:t xml:space="preserve">Targeted market </w:t>
            </w:r>
          </w:p>
        </w:tc>
        <w:tc>
          <w:tcPr>
            <w:tcW w:w="5380" w:type="dxa"/>
          </w:tcPr>
          <w:p w14:paraId="48F75B97" w14:textId="3FC53558" w:rsidR="00101151" w:rsidRPr="00101151" w:rsidRDefault="00101151" w:rsidP="00101151">
            <w:pPr>
              <w:tabs>
                <w:tab w:val="left" w:pos="960"/>
              </w:tabs>
              <w:cnfStyle w:val="000000000000" w:firstRow="0" w:lastRow="0" w:firstColumn="0" w:lastColumn="0" w:oddVBand="0" w:evenVBand="0" w:oddHBand="0" w:evenHBand="0" w:firstRowFirstColumn="0" w:firstRowLastColumn="0" w:lastRowFirstColumn="0" w:lastRowLastColumn="0"/>
              <w:rPr>
                <w:lang w:val="en-US"/>
              </w:rPr>
            </w:pPr>
            <w:r w:rsidRPr="00101151">
              <w:rPr>
                <w:lang w:val="en-US"/>
              </w:rPr>
              <w:t>- Distribution system operation</w:t>
            </w:r>
          </w:p>
          <w:p w14:paraId="54819695" w14:textId="77777777" w:rsidR="00101151" w:rsidRPr="00101151" w:rsidRDefault="00101151" w:rsidP="00101151">
            <w:pPr>
              <w:tabs>
                <w:tab w:val="left" w:pos="960"/>
              </w:tabs>
              <w:cnfStyle w:val="000000000000" w:firstRow="0" w:lastRow="0" w:firstColumn="0" w:lastColumn="0" w:oddVBand="0" w:evenVBand="0" w:oddHBand="0" w:evenHBand="0" w:firstRowFirstColumn="0" w:firstRowLastColumn="0" w:lastRowFirstColumn="0" w:lastRowLastColumn="0"/>
              <w:rPr>
                <w:lang w:val="en-US"/>
              </w:rPr>
            </w:pPr>
            <w:r w:rsidRPr="00101151">
              <w:rPr>
                <w:lang w:val="en-US"/>
              </w:rPr>
              <w:t>- Energy communities</w:t>
            </w:r>
          </w:p>
          <w:p w14:paraId="34AD8968" w14:textId="3867A655" w:rsidR="00847BC4" w:rsidRDefault="00101151" w:rsidP="00101151">
            <w:pPr>
              <w:tabs>
                <w:tab w:val="left" w:pos="960"/>
              </w:tabs>
              <w:cnfStyle w:val="000000000000" w:firstRow="0" w:lastRow="0" w:firstColumn="0" w:lastColumn="0" w:oddVBand="0" w:evenVBand="0" w:oddHBand="0" w:evenHBand="0" w:firstRowFirstColumn="0" w:firstRowLastColumn="0" w:lastRowFirstColumn="0" w:lastRowLastColumn="0"/>
              <w:rPr>
                <w:lang w:val="en-US"/>
              </w:rPr>
            </w:pPr>
            <w:r w:rsidRPr="00101151">
              <w:rPr>
                <w:lang w:val="en-US"/>
              </w:rPr>
              <w:t>- Electricity consumers participating in</w:t>
            </w:r>
            <w:r w:rsidR="00265EA4">
              <w:rPr>
                <w:lang w:val="en-US"/>
              </w:rPr>
              <w:t xml:space="preserve"> </w:t>
            </w:r>
            <w:r w:rsidRPr="00101151">
              <w:rPr>
                <w:lang w:val="en-US"/>
              </w:rPr>
              <w:t>energy communities</w:t>
            </w:r>
          </w:p>
        </w:tc>
      </w:tr>
      <w:tr w:rsidR="00847BC4" w:rsidRPr="00BD533A" w14:paraId="51E87388" w14:textId="77777777" w:rsidTr="00AB17E0">
        <w:tc>
          <w:tcPr>
            <w:cnfStyle w:val="001000000000" w:firstRow="0" w:lastRow="0" w:firstColumn="1" w:lastColumn="0" w:oddVBand="0" w:evenVBand="0" w:oddHBand="0" w:evenHBand="0" w:firstRowFirstColumn="0" w:firstRowLastColumn="0" w:lastRowFirstColumn="0" w:lastRowLastColumn="0"/>
            <w:tcW w:w="3114" w:type="dxa"/>
          </w:tcPr>
          <w:p w14:paraId="5E332B1D" w14:textId="44572E9E" w:rsidR="00847BC4" w:rsidRDefault="00101151" w:rsidP="00101151">
            <w:pPr>
              <w:rPr>
                <w:lang w:val="en-US"/>
              </w:rPr>
            </w:pPr>
            <w:r w:rsidRPr="00101151">
              <w:rPr>
                <w:lang w:val="en-US"/>
              </w:rPr>
              <w:t>Targeted</w:t>
            </w:r>
            <w:r>
              <w:rPr>
                <w:lang w:val="en-US"/>
              </w:rPr>
              <w:t xml:space="preserve"> </w:t>
            </w:r>
            <w:r w:rsidRPr="00101151">
              <w:rPr>
                <w:lang w:val="en-US"/>
              </w:rPr>
              <w:t>business impact</w:t>
            </w:r>
          </w:p>
        </w:tc>
        <w:tc>
          <w:tcPr>
            <w:tcW w:w="5380" w:type="dxa"/>
          </w:tcPr>
          <w:p w14:paraId="6B2D0FBB" w14:textId="66685261" w:rsidR="00265EA4" w:rsidRPr="00265EA4" w:rsidRDefault="00265EA4" w:rsidP="00265EA4">
            <w:pPr>
              <w:cnfStyle w:val="000000000000" w:firstRow="0" w:lastRow="0" w:firstColumn="0" w:lastColumn="0" w:oddVBand="0" w:evenVBand="0" w:oddHBand="0" w:evenHBand="0" w:firstRowFirstColumn="0" w:firstRowLastColumn="0" w:lastRowFirstColumn="0" w:lastRowLastColumn="0"/>
              <w:rPr>
                <w:lang w:val="en-US"/>
              </w:rPr>
            </w:pPr>
            <w:r>
              <w:rPr>
                <w:lang w:val="en-US"/>
              </w:rPr>
              <w:t>-</w:t>
            </w:r>
            <w:r w:rsidRPr="00265EA4">
              <w:rPr>
                <w:lang w:val="en-US"/>
              </w:rPr>
              <w:t xml:space="preserve"> Use of flexibility as an asset for power</w:t>
            </w:r>
            <w:r>
              <w:rPr>
                <w:lang w:val="en-US"/>
              </w:rPr>
              <w:t xml:space="preserve"> </w:t>
            </w:r>
            <w:r w:rsidRPr="00265EA4">
              <w:rPr>
                <w:lang w:val="en-US"/>
              </w:rPr>
              <w:t>system operation</w:t>
            </w:r>
          </w:p>
          <w:p w14:paraId="6C09E022" w14:textId="21E48A62" w:rsidR="00847BC4" w:rsidRDefault="00265EA4" w:rsidP="00265EA4">
            <w:pPr>
              <w:cnfStyle w:val="000000000000" w:firstRow="0" w:lastRow="0" w:firstColumn="0" w:lastColumn="0" w:oddVBand="0" w:evenVBand="0" w:oddHBand="0" w:evenHBand="0" w:firstRowFirstColumn="0" w:firstRowLastColumn="0" w:lastRowFirstColumn="0" w:lastRowLastColumn="0"/>
              <w:rPr>
                <w:lang w:val="en-US"/>
              </w:rPr>
            </w:pPr>
            <w:r w:rsidRPr="00265EA4">
              <w:rPr>
                <w:lang w:val="en-US"/>
              </w:rPr>
              <w:t>- Optimization of resource use for</w:t>
            </w:r>
            <w:r>
              <w:rPr>
                <w:lang w:val="en-US"/>
              </w:rPr>
              <w:t xml:space="preserve"> </w:t>
            </w:r>
            <w:r w:rsidRPr="00265EA4">
              <w:rPr>
                <w:lang w:val="en-US"/>
              </w:rPr>
              <w:t>minimizing costs</w:t>
            </w:r>
          </w:p>
        </w:tc>
      </w:tr>
      <w:tr w:rsidR="00847BC4" w:rsidRPr="00BD533A" w14:paraId="35F788CA" w14:textId="77777777" w:rsidTr="00AB17E0">
        <w:tc>
          <w:tcPr>
            <w:cnfStyle w:val="001000000000" w:firstRow="0" w:lastRow="0" w:firstColumn="1" w:lastColumn="0" w:oddVBand="0" w:evenVBand="0" w:oddHBand="0" w:evenHBand="0" w:firstRowFirstColumn="0" w:firstRowLastColumn="0" w:lastRowFirstColumn="0" w:lastRowLastColumn="0"/>
            <w:tcW w:w="3114" w:type="dxa"/>
          </w:tcPr>
          <w:p w14:paraId="5DA519EC" w14:textId="23CC5A2C" w:rsidR="00847BC4" w:rsidRDefault="00265EA4" w:rsidP="00265EA4">
            <w:pPr>
              <w:tabs>
                <w:tab w:val="left" w:pos="975"/>
              </w:tabs>
              <w:rPr>
                <w:lang w:val="en-US"/>
              </w:rPr>
            </w:pPr>
            <w:r w:rsidRPr="00265EA4">
              <w:rPr>
                <w:lang w:val="en-US"/>
              </w:rPr>
              <w:t>Targeted</w:t>
            </w:r>
            <w:r>
              <w:rPr>
                <w:lang w:val="en-US"/>
              </w:rPr>
              <w:t xml:space="preserve"> </w:t>
            </w:r>
            <w:r w:rsidRPr="00265EA4">
              <w:rPr>
                <w:lang w:val="en-US"/>
              </w:rPr>
              <w:t>innovation</w:t>
            </w:r>
          </w:p>
        </w:tc>
        <w:tc>
          <w:tcPr>
            <w:tcW w:w="5380" w:type="dxa"/>
          </w:tcPr>
          <w:p w14:paraId="20E51023" w14:textId="0D05C931" w:rsidR="00E1114A" w:rsidRPr="00E1114A" w:rsidRDefault="00E1114A" w:rsidP="00E1114A">
            <w:pPr>
              <w:cnfStyle w:val="000000000000" w:firstRow="0" w:lastRow="0" w:firstColumn="0" w:lastColumn="0" w:oddVBand="0" w:evenVBand="0" w:oddHBand="0" w:evenHBand="0" w:firstRowFirstColumn="0" w:firstRowLastColumn="0" w:lastRowFirstColumn="0" w:lastRowLastColumn="0"/>
              <w:rPr>
                <w:lang w:val="en-US"/>
              </w:rPr>
            </w:pPr>
            <w:r w:rsidRPr="00E1114A">
              <w:rPr>
                <w:lang w:val="en-US"/>
              </w:rPr>
              <w:t>- Use of Explainable AI (XAI) for</w:t>
            </w:r>
            <w:r>
              <w:rPr>
                <w:lang w:val="en-US"/>
              </w:rPr>
              <w:t xml:space="preserve"> </w:t>
            </w:r>
            <w:r w:rsidRPr="00E1114A">
              <w:rPr>
                <w:lang w:val="en-US"/>
              </w:rPr>
              <w:t>situational awareness</w:t>
            </w:r>
          </w:p>
          <w:p w14:paraId="0EA8DC1E" w14:textId="77777777" w:rsidR="00E1114A" w:rsidRPr="00E1114A" w:rsidRDefault="00E1114A" w:rsidP="00E1114A">
            <w:pPr>
              <w:cnfStyle w:val="000000000000" w:firstRow="0" w:lastRow="0" w:firstColumn="0" w:lastColumn="0" w:oddVBand="0" w:evenVBand="0" w:oddHBand="0" w:evenHBand="0" w:firstRowFirstColumn="0" w:firstRowLastColumn="0" w:lastRowFirstColumn="0" w:lastRowLastColumn="0"/>
              <w:rPr>
                <w:lang w:val="en-US"/>
              </w:rPr>
            </w:pPr>
            <w:r w:rsidRPr="00E1114A">
              <w:rPr>
                <w:lang w:val="en-US"/>
              </w:rPr>
              <w:t>- Activation of Flexibility with XAI</w:t>
            </w:r>
          </w:p>
          <w:p w14:paraId="21E053B2" w14:textId="61D45B3F" w:rsidR="00847BC4" w:rsidRDefault="00E1114A" w:rsidP="00E1114A">
            <w:pPr>
              <w:cnfStyle w:val="000000000000" w:firstRow="0" w:lastRow="0" w:firstColumn="0" w:lastColumn="0" w:oddVBand="0" w:evenVBand="0" w:oddHBand="0" w:evenHBand="0" w:firstRowFirstColumn="0" w:firstRowLastColumn="0" w:lastRowFirstColumn="0" w:lastRowLastColumn="0"/>
              <w:rPr>
                <w:lang w:val="en-US"/>
              </w:rPr>
            </w:pPr>
            <w:r w:rsidRPr="00E1114A">
              <w:rPr>
                <w:lang w:val="en-US"/>
              </w:rPr>
              <w:t>- Use of federated learning models for</w:t>
            </w:r>
            <w:r>
              <w:rPr>
                <w:lang w:val="en-US"/>
              </w:rPr>
              <w:t xml:space="preserve"> </w:t>
            </w:r>
            <w:r w:rsidRPr="00E1114A">
              <w:rPr>
                <w:lang w:val="en-US"/>
              </w:rPr>
              <w:t>energy communities</w:t>
            </w:r>
          </w:p>
        </w:tc>
      </w:tr>
      <w:tr w:rsidR="00847BC4" w14:paraId="20D1E3D7" w14:textId="77777777" w:rsidTr="00AB17E0">
        <w:tc>
          <w:tcPr>
            <w:cnfStyle w:val="001000000000" w:firstRow="0" w:lastRow="0" w:firstColumn="1" w:lastColumn="0" w:oddVBand="0" w:evenVBand="0" w:oddHBand="0" w:evenHBand="0" w:firstRowFirstColumn="0" w:firstRowLastColumn="0" w:lastRowFirstColumn="0" w:lastRowLastColumn="0"/>
            <w:tcW w:w="3114" w:type="dxa"/>
          </w:tcPr>
          <w:p w14:paraId="74477EE7" w14:textId="2F595491" w:rsidR="00847BC4" w:rsidRDefault="00E1114A" w:rsidP="00E1114A">
            <w:pPr>
              <w:rPr>
                <w:lang w:val="en-US"/>
              </w:rPr>
            </w:pPr>
            <w:r w:rsidRPr="00E1114A">
              <w:rPr>
                <w:lang w:val="en-US"/>
              </w:rPr>
              <w:t>Challenges</w:t>
            </w:r>
            <w:r>
              <w:rPr>
                <w:lang w:val="en-US"/>
              </w:rPr>
              <w:t xml:space="preserve"> </w:t>
            </w:r>
            <w:r w:rsidRPr="00E1114A">
              <w:rPr>
                <w:lang w:val="en-US"/>
              </w:rPr>
              <w:t>focused</w:t>
            </w:r>
          </w:p>
        </w:tc>
        <w:tc>
          <w:tcPr>
            <w:tcW w:w="5380" w:type="dxa"/>
          </w:tcPr>
          <w:p w14:paraId="74F84284" w14:textId="4DA7A9D5" w:rsidR="0062105F" w:rsidRPr="0062105F" w:rsidRDefault="0062105F" w:rsidP="0062105F">
            <w:pPr>
              <w:tabs>
                <w:tab w:val="left" w:pos="1095"/>
              </w:tabs>
              <w:cnfStyle w:val="000000000000" w:firstRow="0" w:lastRow="0" w:firstColumn="0" w:lastColumn="0" w:oddVBand="0" w:evenVBand="0" w:oddHBand="0" w:evenHBand="0" w:firstRowFirstColumn="0" w:firstRowLastColumn="0" w:lastRowFirstColumn="0" w:lastRowLastColumn="0"/>
              <w:rPr>
                <w:lang w:val="en-US"/>
              </w:rPr>
            </w:pPr>
            <w:r w:rsidRPr="0062105F">
              <w:rPr>
                <w:lang w:val="en-US"/>
              </w:rPr>
              <w:t>Distributed AI/Explainable AI</w:t>
            </w:r>
          </w:p>
          <w:p w14:paraId="74E8D011" w14:textId="77777777" w:rsidR="00847BC4" w:rsidRDefault="0062105F" w:rsidP="0062105F">
            <w:pPr>
              <w:tabs>
                <w:tab w:val="left" w:pos="1095"/>
              </w:tabs>
              <w:cnfStyle w:val="000000000000" w:firstRow="0" w:lastRow="0" w:firstColumn="0" w:lastColumn="0" w:oddVBand="0" w:evenVBand="0" w:oddHBand="0" w:evenHBand="0" w:firstRowFirstColumn="0" w:firstRowLastColumn="0" w:lastRowFirstColumn="0" w:lastRowLastColumn="0"/>
              <w:rPr>
                <w:lang w:val="en-US"/>
              </w:rPr>
            </w:pPr>
            <w:r w:rsidRPr="0062105F">
              <w:rPr>
                <w:lang w:val="en-US"/>
              </w:rPr>
              <w:t>Digital Twin</w:t>
            </w:r>
          </w:p>
          <w:p w14:paraId="75DC55BB" w14:textId="5C09CDFD" w:rsidR="0062105F" w:rsidRDefault="0062105F" w:rsidP="0062105F">
            <w:pPr>
              <w:tabs>
                <w:tab w:val="left" w:pos="1095"/>
              </w:tabs>
              <w:cnfStyle w:val="000000000000" w:firstRow="0" w:lastRow="0" w:firstColumn="0" w:lastColumn="0" w:oddVBand="0" w:evenVBand="0" w:oddHBand="0" w:evenHBand="0" w:firstRowFirstColumn="0" w:firstRowLastColumn="0" w:lastRowFirstColumn="0" w:lastRowLastColumn="0"/>
              <w:rPr>
                <w:lang w:val="en-US"/>
              </w:rPr>
            </w:pPr>
            <w:r>
              <w:rPr>
                <w:lang w:val="en-US"/>
              </w:rPr>
              <w:t>Consumer involvement</w:t>
            </w:r>
          </w:p>
        </w:tc>
      </w:tr>
    </w:tbl>
    <w:p w14:paraId="6B3E46C4" w14:textId="4EDF8515" w:rsidR="00847BC4" w:rsidRPr="00582444" w:rsidRDefault="00582444" w:rsidP="00B8101F">
      <w:pPr>
        <w:pStyle w:val="Estilo2"/>
      </w:pPr>
      <w:r w:rsidRPr="00582444">
        <w:t>Use Case Description</w:t>
      </w:r>
    </w:p>
    <w:p w14:paraId="11468686" w14:textId="19564B6E" w:rsidR="00582444" w:rsidRDefault="00582444" w:rsidP="00582444">
      <w:pPr>
        <w:rPr>
          <w:lang w:val="en-US"/>
        </w:rPr>
      </w:pPr>
      <w:r w:rsidRPr="00582444">
        <w:rPr>
          <w:lang w:val="en-US"/>
        </w:rPr>
        <w:t>A distribution network operated by an energy community aggregator, as a cooperative, wants to develop</w:t>
      </w:r>
      <w:r>
        <w:rPr>
          <w:lang w:val="en-US"/>
        </w:rPr>
        <w:t xml:space="preserve"> </w:t>
      </w:r>
      <w:r w:rsidRPr="00582444">
        <w:rPr>
          <w:lang w:val="en-US"/>
        </w:rPr>
        <w:t>the means to use flexibility in case of reliability issues in the distribution grid or when asked by the upstream</w:t>
      </w:r>
      <w:r>
        <w:rPr>
          <w:lang w:val="en-US"/>
        </w:rPr>
        <w:t xml:space="preserve"> </w:t>
      </w:r>
      <w:r w:rsidRPr="00582444">
        <w:rPr>
          <w:lang w:val="en-US"/>
        </w:rPr>
        <w:t>network operator. At the same time, this operator is managing an energy community composed of a part</w:t>
      </w:r>
      <w:r>
        <w:rPr>
          <w:lang w:val="en-US"/>
        </w:rPr>
        <w:t xml:space="preserve"> </w:t>
      </w:r>
      <w:r w:rsidRPr="00582444">
        <w:rPr>
          <w:lang w:val="en-US"/>
        </w:rPr>
        <w:t>of the consumers in the area, targeting to optimize the energy contracts definition considering user’s</w:t>
      </w:r>
      <w:r>
        <w:rPr>
          <w:lang w:val="en-US"/>
        </w:rPr>
        <w:t xml:space="preserve"> </w:t>
      </w:r>
      <w:r w:rsidRPr="00582444">
        <w:rPr>
          <w:lang w:val="en-US"/>
        </w:rPr>
        <w:t>flexibility, energy prices, and operation costs. A flexibility aggregator gets involved to collect and provide</w:t>
      </w:r>
      <w:r>
        <w:rPr>
          <w:lang w:val="en-US"/>
        </w:rPr>
        <w:t xml:space="preserve"> </w:t>
      </w:r>
      <w:r w:rsidRPr="00582444">
        <w:rPr>
          <w:lang w:val="en-US"/>
        </w:rPr>
        <w:t>this flexibility.</w:t>
      </w:r>
    </w:p>
    <w:p w14:paraId="4CEE55D3" w14:textId="230E2686" w:rsidR="00A822E4" w:rsidRDefault="00A822E4" w:rsidP="00582444">
      <w:pPr>
        <w:rPr>
          <w:lang w:val="en-US"/>
        </w:rPr>
      </w:pPr>
      <w:r w:rsidRPr="00A822E4">
        <w:rPr>
          <w:noProof/>
          <w:lang w:val="en-US"/>
        </w:rPr>
        <w:drawing>
          <wp:inline distT="0" distB="0" distL="0" distR="0" wp14:anchorId="70E8A1B1" wp14:editId="5981AD71">
            <wp:extent cx="5334744" cy="2114845"/>
            <wp:effectExtent l="0" t="0" r="0" b="0"/>
            <wp:docPr id="1446122137" name="Imagem 1" descr="Uma imagem com texto, captura de ecrã, diagrama, branco&#10;&#10;Os conteúdos gerados por IA podem estar incorretos.">
              <a:extLst xmlns:a="http://schemas.openxmlformats.org/drawingml/2006/main">
                <a:ext uri="{FF2B5EF4-FFF2-40B4-BE49-F238E27FC236}">
                  <a16:creationId xmlns:a16="http://schemas.microsoft.com/office/drawing/2014/main" id="{4A87A575-A963-4547-B20D-D051D6359F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22137" name="Imagem 1" descr="Uma imagem com texto, captura de ecrã, diagrama, branco&#10;&#10;Os conteúdos gerados por IA podem estar incorretos."/>
                    <pic:cNvPicPr/>
                  </pic:nvPicPr>
                  <pic:blipFill>
                    <a:blip r:embed="rId5"/>
                    <a:stretch>
                      <a:fillRect/>
                    </a:stretch>
                  </pic:blipFill>
                  <pic:spPr>
                    <a:xfrm>
                      <a:off x="0" y="0"/>
                      <a:ext cx="5334744" cy="2114845"/>
                    </a:xfrm>
                    <a:prstGeom prst="rect">
                      <a:avLst/>
                    </a:prstGeom>
                  </pic:spPr>
                </pic:pic>
              </a:graphicData>
            </a:graphic>
          </wp:inline>
        </w:drawing>
      </w:r>
    </w:p>
    <w:p w14:paraId="58184B74" w14:textId="3C686398" w:rsidR="00A822E4" w:rsidRDefault="00A822E4" w:rsidP="00B8101F">
      <w:pPr>
        <w:pStyle w:val="Estilo2"/>
      </w:pPr>
      <w:r w:rsidRPr="00447CD8">
        <w:t>Ide</w:t>
      </w:r>
      <w:r w:rsidR="00447CD8">
        <w:t>ntification and description of scenarios</w:t>
      </w:r>
    </w:p>
    <w:tbl>
      <w:tblPr>
        <w:tblStyle w:val="Estilo3"/>
        <w:tblW w:w="0" w:type="auto"/>
        <w:tblLook w:val="04A0" w:firstRow="1" w:lastRow="0" w:firstColumn="1" w:lastColumn="0" w:noHBand="0" w:noVBand="1"/>
      </w:tblPr>
      <w:tblGrid>
        <w:gridCol w:w="3114"/>
        <w:gridCol w:w="5380"/>
      </w:tblGrid>
      <w:tr w:rsidR="00C3023F" w:rsidRPr="00BD533A" w14:paraId="45A558F7" w14:textId="77777777" w:rsidTr="00AB17E0">
        <w:tc>
          <w:tcPr>
            <w:cnfStyle w:val="001000000000" w:firstRow="0" w:lastRow="0" w:firstColumn="1" w:lastColumn="0" w:oddVBand="0" w:evenVBand="0" w:oddHBand="0" w:evenHBand="0" w:firstRowFirstColumn="0" w:firstRowLastColumn="0" w:lastRowFirstColumn="0" w:lastRowLastColumn="0"/>
            <w:tcW w:w="3114" w:type="dxa"/>
          </w:tcPr>
          <w:p w14:paraId="308E4FAA" w14:textId="0E715525" w:rsidR="00C3023F" w:rsidRPr="00AB17E0" w:rsidRDefault="00C3023F" w:rsidP="00582444">
            <w:pPr>
              <w:rPr>
                <w:lang w:val="en-US"/>
              </w:rPr>
            </w:pPr>
            <w:r w:rsidRPr="00AB17E0">
              <w:rPr>
                <w:lang w:val="en-US"/>
              </w:rPr>
              <w:t>Scenario 1: Voltage Management</w:t>
            </w:r>
          </w:p>
        </w:tc>
        <w:tc>
          <w:tcPr>
            <w:tcW w:w="5380" w:type="dxa"/>
          </w:tcPr>
          <w:p w14:paraId="5E92ED45" w14:textId="22724F29" w:rsidR="00C3023F" w:rsidRPr="00C27C33" w:rsidRDefault="00C27C33" w:rsidP="00225E08">
            <w:pPr>
              <w:cnfStyle w:val="000000000000" w:firstRow="0" w:lastRow="0" w:firstColumn="0" w:lastColumn="0" w:oddVBand="0" w:evenVBand="0" w:oddHBand="0" w:evenHBand="0" w:firstRowFirstColumn="0" w:firstRowLastColumn="0" w:lastRowFirstColumn="0" w:lastRowLastColumn="0"/>
              <w:rPr>
                <w:lang w:val="en-US"/>
              </w:rPr>
            </w:pPr>
            <w:r w:rsidRPr="00C27C33">
              <w:rPr>
                <w:lang w:val="en-US"/>
              </w:rPr>
              <w:t>DSO detects voltage in the grid out of the normal range. Then asks the aggregator of flexibility to provide</w:t>
            </w:r>
            <w:r w:rsidR="00225E08">
              <w:rPr>
                <w:lang w:val="en-US"/>
              </w:rPr>
              <w:t xml:space="preserve"> </w:t>
            </w:r>
            <w:r w:rsidRPr="00C27C33">
              <w:rPr>
                <w:lang w:val="en-US"/>
              </w:rPr>
              <w:t>load management in the affected branch of the grid.</w:t>
            </w:r>
          </w:p>
        </w:tc>
      </w:tr>
      <w:tr w:rsidR="00C3023F" w:rsidRPr="00BD533A" w14:paraId="3547E60A" w14:textId="77777777" w:rsidTr="00AB17E0">
        <w:tc>
          <w:tcPr>
            <w:cnfStyle w:val="001000000000" w:firstRow="0" w:lastRow="0" w:firstColumn="1" w:lastColumn="0" w:oddVBand="0" w:evenVBand="0" w:oddHBand="0" w:evenHBand="0" w:firstRowFirstColumn="0" w:firstRowLastColumn="0" w:lastRowFirstColumn="0" w:lastRowLastColumn="0"/>
            <w:tcW w:w="3114" w:type="dxa"/>
          </w:tcPr>
          <w:p w14:paraId="7352E0F5" w14:textId="709C3043" w:rsidR="00C3023F" w:rsidRPr="00AB17E0" w:rsidRDefault="00C3023F" w:rsidP="00582444">
            <w:pPr>
              <w:rPr>
                <w:lang w:val="en-US"/>
              </w:rPr>
            </w:pPr>
            <w:r w:rsidRPr="00AB17E0">
              <w:rPr>
                <w:lang w:val="en-US"/>
              </w:rPr>
              <w:t>Scenario 2: Line Capacity Management</w:t>
            </w:r>
          </w:p>
        </w:tc>
        <w:tc>
          <w:tcPr>
            <w:tcW w:w="5380" w:type="dxa"/>
          </w:tcPr>
          <w:p w14:paraId="4D8D000E" w14:textId="7EA17992" w:rsidR="00C3023F" w:rsidRPr="005B7DE4" w:rsidRDefault="00C27C33" w:rsidP="00C27C33">
            <w:pPr>
              <w:cnfStyle w:val="000000000000" w:firstRow="0" w:lastRow="0" w:firstColumn="0" w:lastColumn="0" w:oddVBand="0" w:evenVBand="0" w:oddHBand="0" w:evenHBand="0" w:firstRowFirstColumn="0" w:firstRowLastColumn="0" w:lastRowFirstColumn="0" w:lastRowLastColumn="0"/>
              <w:rPr>
                <w:lang w:val="en-US"/>
              </w:rPr>
            </w:pPr>
            <w:r w:rsidRPr="00C27C33">
              <w:rPr>
                <w:lang w:val="en-US"/>
              </w:rPr>
              <w:t>DSO detects power flow in a cable higher than its capacity. Then asks the aggregator of flexibility to</w:t>
            </w:r>
            <w:r w:rsidR="005B7DE4">
              <w:rPr>
                <w:lang w:val="en-US"/>
              </w:rPr>
              <w:t xml:space="preserve"> </w:t>
            </w:r>
            <w:r w:rsidRPr="00C27C33">
              <w:rPr>
                <w:lang w:val="en-US"/>
              </w:rPr>
              <w:t>provide load reduction in the affected branch of the grid.</w:t>
            </w:r>
          </w:p>
        </w:tc>
      </w:tr>
      <w:tr w:rsidR="00C3023F" w:rsidRPr="00BD533A" w14:paraId="346F3F5B" w14:textId="77777777" w:rsidTr="00AB17E0">
        <w:tc>
          <w:tcPr>
            <w:cnfStyle w:val="001000000000" w:firstRow="0" w:lastRow="0" w:firstColumn="1" w:lastColumn="0" w:oddVBand="0" w:evenVBand="0" w:oddHBand="0" w:evenHBand="0" w:firstRowFirstColumn="0" w:firstRowLastColumn="0" w:lastRowFirstColumn="0" w:lastRowLastColumn="0"/>
            <w:tcW w:w="3114" w:type="dxa"/>
          </w:tcPr>
          <w:p w14:paraId="2250D604" w14:textId="17C2CE3B" w:rsidR="00C3023F" w:rsidRPr="00AB17E0" w:rsidRDefault="00C3023F" w:rsidP="00582444">
            <w:pPr>
              <w:rPr>
                <w:lang w:val="en-US"/>
              </w:rPr>
            </w:pPr>
            <w:r w:rsidRPr="00AB17E0">
              <w:rPr>
                <w:lang w:val="en-US"/>
              </w:rPr>
              <w:t>Scenario 3: Economic operation of communities</w:t>
            </w:r>
          </w:p>
        </w:tc>
        <w:tc>
          <w:tcPr>
            <w:tcW w:w="5380" w:type="dxa"/>
          </w:tcPr>
          <w:p w14:paraId="122F1CC4" w14:textId="065ACB3B" w:rsidR="00C3023F" w:rsidRPr="005B7DE4" w:rsidRDefault="00C27C33" w:rsidP="00C27C33">
            <w:pPr>
              <w:cnfStyle w:val="000000000000" w:firstRow="0" w:lastRow="0" w:firstColumn="0" w:lastColumn="0" w:oddVBand="0" w:evenVBand="0" w:oddHBand="0" w:evenHBand="0" w:firstRowFirstColumn="0" w:firstRowLastColumn="0" w:lastRowFirstColumn="0" w:lastRowLastColumn="0"/>
              <w:rPr>
                <w:lang w:val="en-US"/>
              </w:rPr>
            </w:pPr>
            <w:r w:rsidRPr="00C27C33">
              <w:rPr>
                <w:lang w:val="en-US"/>
              </w:rPr>
              <w:t>Community operator asks flexibility to, for example, keep the community self-sufficient during certain</w:t>
            </w:r>
            <w:r w:rsidR="005B7DE4">
              <w:rPr>
                <w:lang w:val="en-US"/>
              </w:rPr>
              <w:t xml:space="preserve"> </w:t>
            </w:r>
            <w:r w:rsidRPr="00C27C33">
              <w:rPr>
                <w:lang w:val="en-US"/>
              </w:rPr>
              <w:t>hours. It may happen because of high dynamic prices of electricity.</w:t>
            </w:r>
          </w:p>
        </w:tc>
      </w:tr>
    </w:tbl>
    <w:p w14:paraId="1AAEA33F" w14:textId="0A25A658" w:rsidR="00447CD8" w:rsidRDefault="000017AF" w:rsidP="00B8101F">
      <w:pPr>
        <w:pStyle w:val="Estilo2"/>
      </w:pPr>
      <w:r>
        <w:t xml:space="preserve">Identification </w:t>
      </w:r>
      <w:r w:rsidR="00B00BD1">
        <w:t>of technological challenges</w:t>
      </w:r>
    </w:p>
    <w:p w14:paraId="6AA1F992" w14:textId="658C7320" w:rsidR="00B00BD1" w:rsidRDefault="002378C4" w:rsidP="002378C4">
      <w:pPr>
        <w:rPr>
          <w:lang w:val="en-US"/>
        </w:rPr>
      </w:pPr>
      <w:r w:rsidRPr="002378C4">
        <w:rPr>
          <w:lang w:val="en-US"/>
        </w:rPr>
        <w:t>DR can provide cheap and reliable AS that were exclusively provided by</w:t>
      </w:r>
      <w:r>
        <w:rPr>
          <w:lang w:val="en-US"/>
        </w:rPr>
        <w:t xml:space="preserve"> </w:t>
      </w:r>
      <w:r w:rsidRPr="002378C4">
        <w:rPr>
          <w:lang w:val="en-US"/>
        </w:rPr>
        <w:t>generators, as well as other consumer-based solutions that can help to reduce market power</w:t>
      </w:r>
      <w:r>
        <w:rPr>
          <w:lang w:val="en-US"/>
        </w:rPr>
        <w:t>.</w:t>
      </w:r>
      <w:r w:rsidRPr="002378C4">
        <w:rPr>
          <w:lang w:val="en-US"/>
        </w:rPr>
        <w:t xml:space="preserve"> When</w:t>
      </w:r>
      <w:r>
        <w:rPr>
          <w:lang w:val="en-US"/>
        </w:rPr>
        <w:t xml:space="preserve"> </w:t>
      </w:r>
      <w:r w:rsidRPr="002378C4">
        <w:rPr>
          <w:lang w:val="en-US"/>
        </w:rPr>
        <w:t>flexibility needs arise due to RES variability, thanks to the advances in Information and Communication</w:t>
      </w:r>
      <w:r>
        <w:rPr>
          <w:lang w:val="en-US"/>
        </w:rPr>
        <w:t xml:space="preserve"> </w:t>
      </w:r>
      <w:r w:rsidRPr="002378C4">
        <w:rPr>
          <w:lang w:val="en-US"/>
        </w:rPr>
        <w:t>Technologies (ICT), DR counts as necessary infrastructure to fully participate in the system flexibility</w:t>
      </w:r>
      <w:r>
        <w:rPr>
          <w:lang w:val="en-US"/>
        </w:rPr>
        <w:t xml:space="preserve"> </w:t>
      </w:r>
      <w:r w:rsidRPr="002378C4">
        <w:rPr>
          <w:lang w:val="en-US"/>
        </w:rPr>
        <w:t>throughout DR products</w:t>
      </w:r>
      <w:r>
        <w:rPr>
          <w:lang w:val="en-US"/>
        </w:rPr>
        <w:t>.</w:t>
      </w:r>
      <w:r w:rsidRPr="002378C4">
        <w:rPr>
          <w:lang w:val="en-US"/>
        </w:rPr>
        <w:t xml:space="preserve"> However, for the DSO to directly manage flexible loads or to provide DR</w:t>
      </w:r>
      <w:r>
        <w:rPr>
          <w:lang w:val="en-US"/>
        </w:rPr>
        <w:t xml:space="preserve"> </w:t>
      </w:r>
      <w:r w:rsidRPr="002378C4">
        <w:rPr>
          <w:lang w:val="en-US"/>
        </w:rPr>
        <w:t>programs to electricity end-users, many technological and legal restrictions need to be overcome</w:t>
      </w:r>
      <w:r>
        <w:rPr>
          <w:lang w:val="en-US"/>
        </w:rPr>
        <w:t>.</w:t>
      </w:r>
    </w:p>
    <w:p w14:paraId="12BF50CE" w14:textId="77777777" w:rsidR="00AE0800" w:rsidRDefault="00AE0800" w:rsidP="00AE0800">
      <w:pPr>
        <w:rPr>
          <w:lang w:val="en-US"/>
        </w:rPr>
      </w:pPr>
      <w:r w:rsidRPr="00225E08">
        <w:rPr>
          <w:b/>
          <w:bCs/>
          <w:lang w:val="en-US"/>
        </w:rPr>
        <w:t>Main contribution area to the Sa4CPs concept</w:t>
      </w:r>
      <w:r w:rsidRPr="00AE0800">
        <w:rPr>
          <w:lang w:val="en-US"/>
        </w:rPr>
        <w:t>: Distributed AI/explainable AI, digital twin. Several</w:t>
      </w:r>
      <w:r>
        <w:rPr>
          <w:lang w:val="en-US"/>
        </w:rPr>
        <w:t xml:space="preserve"> </w:t>
      </w:r>
      <w:r w:rsidRPr="00AE0800">
        <w:rPr>
          <w:lang w:val="en-US"/>
        </w:rPr>
        <w:t>initiatives in the field focus on energy aspect, ignoring the learning of user's comfort and flexibility.</w:t>
      </w:r>
    </w:p>
    <w:p w14:paraId="2ABA3B2E" w14:textId="77777777" w:rsidR="00AE0800" w:rsidRDefault="00AE0800" w:rsidP="00AE0800">
      <w:pPr>
        <w:rPr>
          <w:lang w:val="en-US"/>
        </w:rPr>
      </w:pPr>
      <w:r w:rsidRPr="00225E08">
        <w:rPr>
          <w:b/>
          <w:bCs/>
          <w:lang w:val="en-US"/>
        </w:rPr>
        <w:t>Targeted innovation boosted by the Sa4CPS concept</w:t>
      </w:r>
      <w:r w:rsidRPr="00AE0800">
        <w:rPr>
          <w:lang w:val="en-US"/>
        </w:rPr>
        <w:t>: Use of Explainable AI (XAI) for situational</w:t>
      </w:r>
      <w:r>
        <w:rPr>
          <w:lang w:val="en-US"/>
        </w:rPr>
        <w:t xml:space="preserve"> </w:t>
      </w:r>
      <w:r w:rsidRPr="00AE0800">
        <w:rPr>
          <w:lang w:val="en-US"/>
        </w:rPr>
        <w:t>awareness; Activation of Flexibility with XAI; Use of federated learning models for energy communities</w:t>
      </w:r>
      <w:r>
        <w:rPr>
          <w:lang w:val="en-US"/>
        </w:rPr>
        <w:t xml:space="preserve"> </w:t>
      </w:r>
    </w:p>
    <w:p w14:paraId="219A99C1" w14:textId="5467BC93" w:rsidR="00AE0800" w:rsidRDefault="00AE0800" w:rsidP="00AE0800">
      <w:pPr>
        <w:rPr>
          <w:lang w:val="en-US"/>
        </w:rPr>
      </w:pPr>
      <w:r w:rsidRPr="00225E08">
        <w:rPr>
          <w:b/>
          <w:bCs/>
          <w:lang w:val="en-US"/>
        </w:rPr>
        <w:t>Target business impact</w:t>
      </w:r>
      <w:r w:rsidRPr="00AE0800">
        <w:rPr>
          <w:lang w:val="en-US"/>
        </w:rPr>
        <w:t>: Use of flexibility; Optimization of resource use</w:t>
      </w:r>
    </w:p>
    <w:p w14:paraId="609C2D8D" w14:textId="2929EA94" w:rsidR="00674F99" w:rsidRPr="00674F99" w:rsidRDefault="00674F99" w:rsidP="00B8101F">
      <w:pPr>
        <w:pStyle w:val="Estilo2"/>
        <w:rPr>
          <w:szCs w:val="24"/>
        </w:rPr>
      </w:pPr>
      <w:r w:rsidRPr="00674F99">
        <w:t>Contribution areas of partners</w:t>
      </w:r>
    </w:p>
    <w:tbl>
      <w:tblPr>
        <w:tblStyle w:val="Estilo3"/>
        <w:tblW w:w="0" w:type="auto"/>
        <w:tblLook w:val="04A0" w:firstRow="1" w:lastRow="0" w:firstColumn="1" w:lastColumn="0" w:noHBand="0" w:noVBand="1"/>
      </w:tblPr>
      <w:tblGrid>
        <w:gridCol w:w="1413"/>
        <w:gridCol w:w="7081"/>
      </w:tblGrid>
      <w:tr w:rsidR="00674F99" w:rsidRPr="00BD533A" w14:paraId="4D20A470" w14:textId="77777777" w:rsidTr="00AB17E0">
        <w:tc>
          <w:tcPr>
            <w:cnfStyle w:val="001000000000" w:firstRow="0" w:lastRow="0" w:firstColumn="1" w:lastColumn="0" w:oddVBand="0" w:evenVBand="0" w:oddHBand="0" w:evenHBand="0" w:firstRowFirstColumn="0" w:firstRowLastColumn="0" w:lastRowFirstColumn="0" w:lastRowLastColumn="0"/>
            <w:tcW w:w="1413" w:type="dxa"/>
          </w:tcPr>
          <w:p w14:paraId="65082ABE" w14:textId="7B4FA125" w:rsidR="00674F99" w:rsidRPr="00AB17E0" w:rsidRDefault="00674F99" w:rsidP="00582444">
            <w:pPr>
              <w:rPr>
                <w:szCs w:val="20"/>
                <w:lang w:val="en-US"/>
              </w:rPr>
            </w:pPr>
            <w:r w:rsidRPr="00AB17E0">
              <w:rPr>
                <w:szCs w:val="20"/>
                <w:lang w:val="en-US"/>
              </w:rPr>
              <w:t>CEL</w:t>
            </w:r>
          </w:p>
        </w:tc>
        <w:tc>
          <w:tcPr>
            <w:tcW w:w="7081" w:type="dxa"/>
          </w:tcPr>
          <w:p w14:paraId="5896828E" w14:textId="77777777" w:rsidR="006D7748" w:rsidRPr="006D7748" w:rsidRDefault="006D7748" w:rsidP="006D7748">
            <w:pPr>
              <w:cnfStyle w:val="000000000000" w:firstRow="0" w:lastRow="0" w:firstColumn="0" w:lastColumn="0" w:oddVBand="0" w:evenVBand="0" w:oddHBand="0" w:evenHBand="0" w:firstRowFirstColumn="0" w:firstRowLastColumn="0" w:lastRowFirstColumn="0" w:lastRowLastColumn="0"/>
              <w:rPr>
                <w:lang w:val="en-US"/>
              </w:rPr>
            </w:pPr>
            <w:r w:rsidRPr="006D7748">
              <w:rPr>
                <w:lang w:val="en-US"/>
              </w:rPr>
              <w:t>- Facilitate integration in the field</w:t>
            </w:r>
          </w:p>
          <w:p w14:paraId="055C9DDC" w14:textId="211B6C36" w:rsidR="00674F99" w:rsidRPr="006D7748" w:rsidRDefault="006D7748" w:rsidP="006D7748">
            <w:pPr>
              <w:cnfStyle w:val="000000000000" w:firstRow="0" w:lastRow="0" w:firstColumn="0" w:lastColumn="0" w:oddVBand="0" w:evenVBand="0" w:oddHBand="0" w:evenHBand="0" w:firstRowFirstColumn="0" w:firstRowLastColumn="0" w:lastRowFirstColumn="0" w:lastRowLastColumn="0"/>
              <w:rPr>
                <w:lang w:val="en-US"/>
              </w:rPr>
            </w:pPr>
            <w:r w:rsidRPr="006D7748">
              <w:rPr>
                <w:lang w:val="en-US"/>
              </w:rPr>
              <w:t>- Act as energy community manager providing knowledge and requirements to the project</w:t>
            </w:r>
          </w:p>
        </w:tc>
      </w:tr>
      <w:tr w:rsidR="00674F99" w:rsidRPr="00BD533A" w14:paraId="1E53B668" w14:textId="77777777" w:rsidTr="00AB17E0">
        <w:tc>
          <w:tcPr>
            <w:cnfStyle w:val="001000000000" w:firstRow="0" w:lastRow="0" w:firstColumn="1" w:lastColumn="0" w:oddVBand="0" w:evenVBand="0" w:oddHBand="0" w:evenHBand="0" w:firstRowFirstColumn="0" w:firstRowLastColumn="0" w:lastRowFirstColumn="0" w:lastRowLastColumn="0"/>
            <w:tcW w:w="1413" w:type="dxa"/>
          </w:tcPr>
          <w:p w14:paraId="78513A45" w14:textId="7052B64E" w:rsidR="00674F99" w:rsidRPr="00AB17E0" w:rsidRDefault="00674F99" w:rsidP="00582444">
            <w:pPr>
              <w:rPr>
                <w:szCs w:val="20"/>
                <w:lang w:val="en-US"/>
              </w:rPr>
            </w:pPr>
            <w:r w:rsidRPr="00AB17E0">
              <w:rPr>
                <w:szCs w:val="20"/>
                <w:lang w:val="en-US"/>
              </w:rPr>
              <w:t>Digitalmente</w:t>
            </w:r>
          </w:p>
        </w:tc>
        <w:tc>
          <w:tcPr>
            <w:tcW w:w="7081" w:type="dxa"/>
          </w:tcPr>
          <w:p w14:paraId="694A22EB" w14:textId="77777777" w:rsidR="006D7748" w:rsidRPr="006D7748" w:rsidRDefault="006D7748" w:rsidP="006D7748">
            <w:pPr>
              <w:cnfStyle w:val="000000000000" w:firstRow="0" w:lastRow="0" w:firstColumn="0" w:lastColumn="0" w:oddVBand="0" w:evenVBand="0" w:oddHBand="0" w:evenHBand="0" w:firstRowFirstColumn="0" w:firstRowLastColumn="0" w:lastRowFirstColumn="0" w:lastRowLastColumn="0"/>
              <w:rPr>
                <w:lang w:val="en-US"/>
              </w:rPr>
            </w:pPr>
            <w:r w:rsidRPr="006D7748">
              <w:rPr>
                <w:lang w:val="en-US"/>
              </w:rPr>
              <w:t>- Monitoring and actuation of several appliances and grid assets.</w:t>
            </w:r>
          </w:p>
          <w:p w14:paraId="5C2A782C" w14:textId="77777777" w:rsidR="006D7748" w:rsidRPr="006D7748" w:rsidRDefault="006D7748" w:rsidP="006D7748">
            <w:pPr>
              <w:cnfStyle w:val="000000000000" w:firstRow="0" w:lastRow="0" w:firstColumn="0" w:lastColumn="0" w:oddVBand="0" w:evenVBand="0" w:oddHBand="0" w:evenHBand="0" w:firstRowFirstColumn="0" w:firstRowLastColumn="0" w:lastRowFirstColumn="0" w:lastRowLastColumn="0"/>
              <w:rPr>
                <w:lang w:val="en-US"/>
              </w:rPr>
            </w:pPr>
            <w:r w:rsidRPr="006D7748">
              <w:rPr>
                <w:lang w:val="en-US"/>
              </w:rPr>
              <w:t>- Integration of IoT devices and derived actuation platform.</w:t>
            </w:r>
          </w:p>
          <w:p w14:paraId="645111EA" w14:textId="77777777" w:rsidR="006D7748" w:rsidRPr="006D7748" w:rsidRDefault="006D7748" w:rsidP="006D7748">
            <w:pPr>
              <w:cnfStyle w:val="000000000000" w:firstRow="0" w:lastRow="0" w:firstColumn="0" w:lastColumn="0" w:oddVBand="0" w:evenVBand="0" w:oddHBand="0" w:evenHBand="0" w:firstRowFirstColumn="0" w:firstRowLastColumn="0" w:lastRowFirstColumn="0" w:lastRowLastColumn="0"/>
              <w:rPr>
                <w:lang w:val="en-US"/>
              </w:rPr>
            </w:pPr>
            <w:r w:rsidRPr="006D7748">
              <w:rPr>
                <w:lang w:val="en-US"/>
              </w:rPr>
              <w:t>- Local management (fog-computing).</w:t>
            </w:r>
          </w:p>
          <w:p w14:paraId="5F35643F" w14:textId="4CB52ADF" w:rsidR="00674F99" w:rsidRPr="006D7748" w:rsidRDefault="006D7748" w:rsidP="006D7748">
            <w:pPr>
              <w:cnfStyle w:val="000000000000" w:firstRow="0" w:lastRow="0" w:firstColumn="0" w:lastColumn="0" w:oddVBand="0" w:evenVBand="0" w:oddHBand="0" w:evenHBand="0" w:firstRowFirstColumn="0" w:firstRowLastColumn="0" w:lastRowFirstColumn="0" w:lastRowLastColumn="0"/>
              <w:rPr>
                <w:lang w:val="en-US"/>
              </w:rPr>
            </w:pPr>
            <w:r w:rsidRPr="006D7748">
              <w:rPr>
                <w:lang w:val="en-US"/>
              </w:rPr>
              <w:t>-</w:t>
            </w:r>
            <w:r w:rsidR="00225E08">
              <w:rPr>
                <w:lang w:val="en-US"/>
              </w:rPr>
              <w:t xml:space="preserve"> </w:t>
            </w:r>
            <w:r w:rsidRPr="006D7748">
              <w:rPr>
                <w:lang w:val="en-US"/>
              </w:rPr>
              <w:t>Energy community management platform</w:t>
            </w:r>
            <w:r>
              <w:rPr>
                <w:lang w:val="en-US"/>
              </w:rPr>
              <w:t>.</w:t>
            </w:r>
          </w:p>
        </w:tc>
      </w:tr>
      <w:tr w:rsidR="00674F99" w:rsidRPr="00BD533A" w14:paraId="5F51A54E" w14:textId="77777777" w:rsidTr="00AB17E0">
        <w:tc>
          <w:tcPr>
            <w:cnfStyle w:val="001000000000" w:firstRow="0" w:lastRow="0" w:firstColumn="1" w:lastColumn="0" w:oddVBand="0" w:evenVBand="0" w:oddHBand="0" w:evenHBand="0" w:firstRowFirstColumn="0" w:firstRowLastColumn="0" w:lastRowFirstColumn="0" w:lastRowLastColumn="0"/>
            <w:tcW w:w="1413" w:type="dxa"/>
          </w:tcPr>
          <w:p w14:paraId="0C896E61" w14:textId="5F058885" w:rsidR="00674F99" w:rsidRPr="00AB17E0" w:rsidRDefault="00674F99" w:rsidP="00582444">
            <w:pPr>
              <w:rPr>
                <w:szCs w:val="20"/>
                <w:lang w:val="en-US"/>
              </w:rPr>
            </w:pPr>
            <w:r w:rsidRPr="00AB17E0">
              <w:rPr>
                <w:szCs w:val="20"/>
                <w:lang w:val="en-US"/>
              </w:rPr>
              <w:t>Enerim</w:t>
            </w:r>
          </w:p>
        </w:tc>
        <w:tc>
          <w:tcPr>
            <w:tcW w:w="7081" w:type="dxa"/>
          </w:tcPr>
          <w:p w14:paraId="0F5C345E" w14:textId="35B5B581" w:rsidR="00674F99" w:rsidRPr="006D7748" w:rsidRDefault="00AA3D39" w:rsidP="00AA3D39">
            <w:pPr>
              <w:tabs>
                <w:tab w:val="left" w:pos="1125"/>
              </w:tabs>
              <w:cnfStyle w:val="000000000000" w:firstRow="0" w:lastRow="0" w:firstColumn="0" w:lastColumn="0" w:oddVBand="0" w:evenVBand="0" w:oddHBand="0" w:evenHBand="0" w:firstRowFirstColumn="0" w:firstRowLastColumn="0" w:lastRowFirstColumn="0" w:lastRowLastColumn="0"/>
              <w:rPr>
                <w:lang w:val="en-US"/>
              </w:rPr>
            </w:pPr>
            <w:r w:rsidRPr="00AA3D39">
              <w:rPr>
                <w:lang w:val="en-US"/>
              </w:rPr>
              <w:t>- Provide knowledge to a flexibility services provider (to interface via REST Api)</w:t>
            </w:r>
          </w:p>
        </w:tc>
      </w:tr>
      <w:tr w:rsidR="00674F99" w:rsidRPr="00BD533A" w14:paraId="2F33D938" w14:textId="77777777" w:rsidTr="00AB17E0">
        <w:tc>
          <w:tcPr>
            <w:cnfStyle w:val="001000000000" w:firstRow="0" w:lastRow="0" w:firstColumn="1" w:lastColumn="0" w:oddVBand="0" w:evenVBand="0" w:oddHBand="0" w:evenHBand="0" w:firstRowFirstColumn="0" w:firstRowLastColumn="0" w:lastRowFirstColumn="0" w:lastRowLastColumn="0"/>
            <w:tcW w:w="1413" w:type="dxa"/>
          </w:tcPr>
          <w:p w14:paraId="5A3F9327" w14:textId="4C5C961D" w:rsidR="00674F99" w:rsidRPr="00AB17E0" w:rsidRDefault="00674F99" w:rsidP="00582444">
            <w:pPr>
              <w:rPr>
                <w:b/>
                <w:bCs/>
                <w:color w:val="BF4E14" w:themeColor="accent2" w:themeShade="BF"/>
                <w:szCs w:val="20"/>
                <w:lang w:val="en-US"/>
              </w:rPr>
            </w:pPr>
            <w:r w:rsidRPr="00AB17E0">
              <w:rPr>
                <w:b/>
                <w:bCs/>
                <w:color w:val="BF4E14" w:themeColor="accent2" w:themeShade="BF"/>
                <w:szCs w:val="20"/>
                <w:lang w:val="en-US"/>
              </w:rPr>
              <w:t>ISEP</w:t>
            </w:r>
          </w:p>
        </w:tc>
        <w:tc>
          <w:tcPr>
            <w:tcW w:w="7081" w:type="dxa"/>
          </w:tcPr>
          <w:p w14:paraId="6D5FB938" w14:textId="77777777" w:rsidR="00AA3D39" w:rsidRPr="00AA3D39" w:rsidRDefault="00AA3D39" w:rsidP="00AA3D39">
            <w:pPr>
              <w:cnfStyle w:val="000000000000" w:firstRow="0" w:lastRow="0" w:firstColumn="0" w:lastColumn="0" w:oddVBand="0" w:evenVBand="0" w:oddHBand="0" w:evenHBand="0" w:firstRowFirstColumn="0" w:firstRowLastColumn="0" w:lastRowFirstColumn="0" w:lastRowLastColumn="0"/>
              <w:rPr>
                <w:b/>
                <w:bCs/>
                <w:color w:val="BF4E14" w:themeColor="accent2" w:themeShade="BF"/>
                <w:lang w:val="en-US"/>
              </w:rPr>
            </w:pPr>
            <w:r w:rsidRPr="00AA3D39">
              <w:rPr>
                <w:b/>
                <w:bCs/>
                <w:color w:val="BF4E14" w:themeColor="accent2" w:themeShade="BF"/>
                <w:lang w:val="en-US"/>
              </w:rPr>
              <w:t>- Conceive and develop energy forecasting algorithms for individual energy loads and resources</w:t>
            </w:r>
          </w:p>
          <w:p w14:paraId="0C518625" w14:textId="77777777" w:rsidR="00AA3D39" w:rsidRPr="00AA3D39" w:rsidRDefault="00AA3D39" w:rsidP="00AA3D39">
            <w:pPr>
              <w:cnfStyle w:val="000000000000" w:firstRow="0" w:lastRow="0" w:firstColumn="0" w:lastColumn="0" w:oddVBand="0" w:evenVBand="0" w:oddHBand="0" w:evenHBand="0" w:firstRowFirstColumn="0" w:firstRowLastColumn="0" w:lastRowFirstColumn="0" w:lastRowLastColumn="0"/>
              <w:rPr>
                <w:b/>
                <w:bCs/>
                <w:color w:val="BF4E14" w:themeColor="accent2" w:themeShade="BF"/>
                <w:lang w:val="en-US"/>
              </w:rPr>
            </w:pPr>
            <w:r w:rsidRPr="00AA3D39">
              <w:rPr>
                <w:b/>
                <w:bCs/>
                <w:color w:val="BF4E14" w:themeColor="accent2" w:themeShade="BF"/>
                <w:lang w:val="en-US"/>
              </w:rPr>
              <w:t>- Conceive and develop an algorithm for the definition of single appliances shifting possibilities</w:t>
            </w:r>
          </w:p>
          <w:p w14:paraId="53FD15A2" w14:textId="70833166" w:rsidR="00674F99" w:rsidRPr="00AA3D39" w:rsidRDefault="00AA3D39" w:rsidP="00AA3D39">
            <w:pPr>
              <w:cnfStyle w:val="000000000000" w:firstRow="0" w:lastRow="0" w:firstColumn="0" w:lastColumn="0" w:oddVBand="0" w:evenVBand="0" w:oddHBand="0" w:evenHBand="0" w:firstRowFirstColumn="0" w:firstRowLastColumn="0" w:lastRowFirstColumn="0" w:lastRowLastColumn="0"/>
              <w:rPr>
                <w:b/>
                <w:bCs/>
                <w:color w:val="BF4E14" w:themeColor="accent2" w:themeShade="BF"/>
                <w:lang w:val="en-US"/>
              </w:rPr>
            </w:pPr>
            <w:r w:rsidRPr="00AA3D39">
              <w:rPr>
                <w:b/>
                <w:bCs/>
                <w:color w:val="BF4E14" w:themeColor="accent2" w:themeShade="BF"/>
                <w:lang w:val="en-US"/>
              </w:rPr>
              <w:t>- Conceive and develop an energy management solution based on optimization algorithms for energy cost</w:t>
            </w:r>
            <w:r w:rsidR="00654D74">
              <w:rPr>
                <w:b/>
                <w:bCs/>
                <w:color w:val="BF4E14" w:themeColor="accent2" w:themeShade="BF"/>
                <w:lang w:val="en-US"/>
              </w:rPr>
              <w:t xml:space="preserve"> </w:t>
            </w:r>
            <w:r w:rsidRPr="00AA3D39">
              <w:rPr>
                <w:b/>
                <w:bCs/>
                <w:color w:val="BF4E14" w:themeColor="accent2" w:themeShade="BF"/>
                <w:lang w:val="en-US"/>
              </w:rPr>
              <w:t>minimization and users’ comfort maximization.</w:t>
            </w:r>
          </w:p>
        </w:tc>
      </w:tr>
    </w:tbl>
    <w:p w14:paraId="0222618A" w14:textId="1550F2B9" w:rsidR="00674F99" w:rsidRDefault="00AA3D39" w:rsidP="00B8101F">
      <w:pPr>
        <w:pStyle w:val="Estilo2"/>
      </w:pPr>
      <w:r w:rsidRPr="00AA3D39">
        <w:t>Roadmap for development</w:t>
      </w:r>
    </w:p>
    <w:p w14:paraId="43378487" w14:textId="77777777" w:rsidR="005B7DE4" w:rsidRDefault="00AA3D39" w:rsidP="00582444">
      <w:pPr>
        <w:rPr>
          <w:lang w:val="en-US"/>
        </w:rPr>
      </w:pPr>
      <w:r>
        <w:rPr>
          <w:lang w:val="en-US"/>
        </w:rPr>
        <w:t xml:space="preserve">Year </w:t>
      </w:r>
      <w:r w:rsidR="005B7DE4">
        <w:rPr>
          <w:lang w:val="en-US"/>
        </w:rPr>
        <w:t>1:</w:t>
      </w:r>
    </w:p>
    <w:p w14:paraId="04BD58C5" w14:textId="03BB4AF6" w:rsidR="00AA3D39" w:rsidRPr="005B7DE4" w:rsidRDefault="00AA3D39" w:rsidP="005B7DE4">
      <w:pPr>
        <w:pStyle w:val="ListParagraph"/>
        <w:numPr>
          <w:ilvl w:val="0"/>
          <w:numId w:val="13"/>
        </w:numPr>
        <w:rPr>
          <w:lang w:val="en-US"/>
        </w:rPr>
      </w:pPr>
      <w:r w:rsidRPr="005B7DE4">
        <w:rPr>
          <w:lang w:val="en-US"/>
        </w:rPr>
        <w:t>Define use case scenario(s)</w:t>
      </w:r>
    </w:p>
    <w:p w14:paraId="447A5D33" w14:textId="51721E31" w:rsidR="00AA3D39" w:rsidRPr="005B7DE4" w:rsidRDefault="00AA3D39" w:rsidP="005B7DE4">
      <w:pPr>
        <w:pStyle w:val="ListParagraph"/>
        <w:numPr>
          <w:ilvl w:val="0"/>
          <w:numId w:val="13"/>
        </w:numPr>
        <w:rPr>
          <w:lang w:val="en-US"/>
        </w:rPr>
      </w:pPr>
      <w:r w:rsidRPr="005B7DE4">
        <w:rPr>
          <w:lang w:val="en-US"/>
        </w:rPr>
        <w:t>Define concept requirements</w:t>
      </w:r>
    </w:p>
    <w:p w14:paraId="0536039E" w14:textId="378ABC7B" w:rsidR="00AA3D39" w:rsidRPr="005B7DE4" w:rsidRDefault="00AA3D39" w:rsidP="005B7DE4">
      <w:pPr>
        <w:pStyle w:val="ListParagraph"/>
        <w:numPr>
          <w:ilvl w:val="0"/>
          <w:numId w:val="13"/>
        </w:numPr>
        <w:rPr>
          <w:lang w:val="en-US"/>
        </w:rPr>
      </w:pPr>
      <w:r w:rsidRPr="005B7DE4">
        <w:rPr>
          <w:lang w:val="en-US"/>
        </w:rPr>
        <w:t>Early tech demos</w:t>
      </w:r>
    </w:p>
    <w:p w14:paraId="60F7986E" w14:textId="77777777" w:rsidR="005B7DE4" w:rsidRDefault="00AA3D39" w:rsidP="00582444">
      <w:pPr>
        <w:rPr>
          <w:lang w:val="en-US"/>
        </w:rPr>
      </w:pPr>
      <w:r>
        <w:rPr>
          <w:lang w:val="en-US"/>
        </w:rPr>
        <w:t>Year 2</w:t>
      </w:r>
      <w:r w:rsidR="005B7DE4">
        <w:rPr>
          <w:lang w:val="en-US"/>
        </w:rPr>
        <w:t>:</w:t>
      </w:r>
    </w:p>
    <w:p w14:paraId="274F64EC" w14:textId="65EA1A16" w:rsidR="00AA3D39" w:rsidRPr="005B7DE4" w:rsidRDefault="00AA3D39" w:rsidP="005B7DE4">
      <w:pPr>
        <w:pStyle w:val="ListParagraph"/>
        <w:numPr>
          <w:ilvl w:val="0"/>
          <w:numId w:val="15"/>
        </w:numPr>
        <w:rPr>
          <w:lang w:val="en-US"/>
        </w:rPr>
      </w:pPr>
      <w:r w:rsidRPr="55107A1C">
        <w:rPr>
          <w:lang w:val="en-US"/>
        </w:rPr>
        <w:t>Architecture design and prototyping</w:t>
      </w:r>
    </w:p>
    <w:p w14:paraId="45ACED6F" w14:textId="77777777" w:rsidR="005B7DE4" w:rsidRDefault="00AA3D39" w:rsidP="00582444">
      <w:pPr>
        <w:rPr>
          <w:lang w:val="en-US"/>
        </w:rPr>
      </w:pPr>
      <w:r>
        <w:rPr>
          <w:lang w:val="en-US"/>
        </w:rPr>
        <w:t>Year 3</w:t>
      </w:r>
      <w:r w:rsidR="005B7DE4">
        <w:rPr>
          <w:lang w:val="en-US"/>
        </w:rPr>
        <w:t>:</w:t>
      </w:r>
    </w:p>
    <w:p w14:paraId="368CE43B" w14:textId="010C0874" w:rsidR="00AA3D39" w:rsidRPr="005B7DE4" w:rsidRDefault="00AA3D39" w:rsidP="005B7DE4">
      <w:pPr>
        <w:pStyle w:val="ListParagraph"/>
        <w:numPr>
          <w:ilvl w:val="0"/>
          <w:numId w:val="15"/>
        </w:numPr>
        <w:rPr>
          <w:lang w:val="en-US"/>
        </w:rPr>
      </w:pPr>
      <w:r w:rsidRPr="005B7DE4">
        <w:rPr>
          <w:lang w:val="en-US"/>
        </w:rPr>
        <w:t>Pilot implementation in overall concept</w:t>
      </w:r>
    </w:p>
    <w:p w14:paraId="0B26CBC7" w14:textId="77777777" w:rsidR="00BD533A" w:rsidRPr="00BD533A" w:rsidRDefault="00BD533A" w:rsidP="00BD533A">
      <w:pPr>
        <w:rPr>
          <w:lang w:val="en-US"/>
        </w:rPr>
      </w:pPr>
    </w:p>
    <w:p w14:paraId="722EB08E" w14:textId="26E6637E" w:rsidR="006721BC" w:rsidRPr="00B8101F" w:rsidRDefault="006721BC" w:rsidP="00B8101F">
      <w:pPr>
        <w:pStyle w:val="Estilo2"/>
      </w:pPr>
      <w:r w:rsidRPr="00B8101F">
        <w:t>KPIs of the UC</w:t>
      </w:r>
    </w:p>
    <w:tbl>
      <w:tblPr>
        <w:tblStyle w:val="Estilo3"/>
        <w:tblW w:w="0" w:type="auto"/>
        <w:tblLook w:val="04A0" w:firstRow="1" w:lastRow="0" w:firstColumn="1" w:lastColumn="0" w:noHBand="0" w:noVBand="1"/>
      </w:tblPr>
      <w:tblGrid>
        <w:gridCol w:w="4957"/>
        <w:gridCol w:w="1701"/>
        <w:gridCol w:w="1836"/>
      </w:tblGrid>
      <w:tr w:rsidR="00173CBA" w14:paraId="7C08DC41" w14:textId="77777777" w:rsidTr="00AB17E0">
        <w:tc>
          <w:tcPr>
            <w:cnfStyle w:val="001000000000" w:firstRow="0" w:lastRow="0" w:firstColumn="1" w:lastColumn="0" w:oddVBand="0" w:evenVBand="0" w:oddHBand="0" w:evenHBand="0" w:firstRowFirstColumn="0" w:firstRowLastColumn="0" w:lastRowFirstColumn="0" w:lastRowLastColumn="0"/>
            <w:tcW w:w="4957" w:type="dxa"/>
          </w:tcPr>
          <w:p w14:paraId="67EBCCF4" w14:textId="4EE38AB6" w:rsidR="00173CBA" w:rsidRDefault="00173CBA" w:rsidP="00582444">
            <w:pPr>
              <w:rPr>
                <w:lang w:val="en-US"/>
              </w:rPr>
            </w:pPr>
            <w:r>
              <w:rPr>
                <w:lang w:val="en-US"/>
              </w:rPr>
              <w:t>KPI</w:t>
            </w:r>
          </w:p>
        </w:tc>
        <w:tc>
          <w:tcPr>
            <w:tcW w:w="1701" w:type="dxa"/>
          </w:tcPr>
          <w:p w14:paraId="5C229F48" w14:textId="1EA29441" w:rsidR="00173CBA" w:rsidRDefault="00173CBA" w:rsidP="00582444">
            <w:pPr>
              <w:cnfStyle w:val="000000000000" w:firstRow="0" w:lastRow="0" w:firstColumn="0" w:lastColumn="0" w:oddVBand="0" w:evenVBand="0" w:oddHBand="0" w:evenHBand="0" w:firstRowFirstColumn="0" w:firstRowLastColumn="0" w:lastRowFirstColumn="0" w:lastRowLastColumn="0"/>
              <w:rPr>
                <w:lang w:val="en-US"/>
              </w:rPr>
            </w:pPr>
            <w:r>
              <w:rPr>
                <w:lang w:val="en-US"/>
              </w:rPr>
              <w:t>Initial Value</w:t>
            </w:r>
          </w:p>
        </w:tc>
        <w:tc>
          <w:tcPr>
            <w:tcW w:w="1836" w:type="dxa"/>
          </w:tcPr>
          <w:p w14:paraId="3745638D" w14:textId="7656C7D1" w:rsidR="00173CBA" w:rsidRDefault="00173CBA" w:rsidP="00582444">
            <w:pPr>
              <w:cnfStyle w:val="000000000000" w:firstRow="0" w:lastRow="0" w:firstColumn="0" w:lastColumn="0" w:oddVBand="0" w:evenVBand="0" w:oddHBand="0" w:evenHBand="0" w:firstRowFirstColumn="0" w:firstRowLastColumn="0" w:lastRowFirstColumn="0" w:lastRowLastColumn="0"/>
              <w:rPr>
                <w:lang w:val="en-US"/>
              </w:rPr>
            </w:pPr>
            <w:r>
              <w:rPr>
                <w:lang w:val="en-US"/>
              </w:rPr>
              <w:t>Targeted Value</w:t>
            </w:r>
          </w:p>
        </w:tc>
      </w:tr>
      <w:tr w:rsidR="00173CBA" w14:paraId="2C7AD725" w14:textId="77777777" w:rsidTr="00AB17E0">
        <w:tc>
          <w:tcPr>
            <w:cnfStyle w:val="001000000000" w:firstRow="0" w:lastRow="0" w:firstColumn="1" w:lastColumn="0" w:oddVBand="0" w:evenVBand="0" w:oddHBand="0" w:evenHBand="0" w:firstRowFirstColumn="0" w:firstRowLastColumn="0" w:lastRowFirstColumn="0" w:lastRowLastColumn="0"/>
            <w:tcW w:w="4957" w:type="dxa"/>
          </w:tcPr>
          <w:p w14:paraId="7AF6A71D" w14:textId="721E5207" w:rsidR="00173CBA" w:rsidRDefault="00D43C90" w:rsidP="00582444">
            <w:pPr>
              <w:rPr>
                <w:lang w:val="en-US"/>
              </w:rPr>
            </w:pPr>
            <w:r w:rsidRPr="00D43C90">
              <w:rPr>
                <w:lang w:val="en-US"/>
              </w:rPr>
              <w:t xml:space="preserve">Number of consumers enrolled in flexibility program </w:t>
            </w:r>
          </w:p>
        </w:tc>
        <w:tc>
          <w:tcPr>
            <w:tcW w:w="1701" w:type="dxa"/>
          </w:tcPr>
          <w:p w14:paraId="63760D54" w14:textId="4658C095" w:rsidR="00173CBA" w:rsidRDefault="00810CDB" w:rsidP="00582444">
            <w:pPr>
              <w:cnfStyle w:val="000000000000" w:firstRow="0" w:lastRow="0" w:firstColumn="0" w:lastColumn="0" w:oddVBand="0" w:evenVBand="0" w:oddHBand="0" w:evenHBand="0" w:firstRowFirstColumn="0" w:firstRowLastColumn="0" w:lastRowFirstColumn="0" w:lastRowLastColumn="0"/>
              <w:rPr>
                <w:lang w:val="en-US"/>
              </w:rPr>
            </w:pPr>
            <w:r>
              <w:rPr>
                <w:lang w:val="en-US"/>
              </w:rPr>
              <w:t>0</w:t>
            </w:r>
          </w:p>
        </w:tc>
        <w:tc>
          <w:tcPr>
            <w:tcW w:w="1836" w:type="dxa"/>
          </w:tcPr>
          <w:p w14:paraId="42EA2ADA" w14:textId="74BF1B20" w:rsidR="00173CBA" w:rsidRDefault="00810CDB" w:rsidP="00582444">
            <w:pPr>
              <w:cnfStyle w:val="000000000000" w:firstRow="0" w:lastRow="0" w:firstColumn="0" w:lastColumn="0" w:oddVBand="0" w:evenVBand="0" w:oddHBand="0" w:evenHBand="0" w:firstRowFirstColumn="0" w:firstRowLastColumn="0" w:lastRowFirstColumn="0" w:lastRowLastColumn="0"/>
              <w:rPr>
                <w:lang w:val="en-US"/>
              </w:rPr>
            </w:pPr>
            <w:r>
              <w:rPr>
                <w:lang w:val="en-US"/>
              </w:rPr>
              <w:t>10</w:t>
            </w:r>
          </w:p>
        </w:tc>
      </w:tr>
      <w:tr w:rsidR="00173CBA" w14:paraId="255A4C62" w14:textId="77777777" w:rsidTr="00AB17E0">
        <w:tc>
          <w:tcPr>
            <w:cnfStyle w:val="001000000000" w:firstRow="0" w:lastRow="0" w:firstColumn="1" w:lastColumn="0" w:oddVBand="0" w:evenVBand="0" w:oddHBand="0" w:evenHBand="0" w:firstRowFirstColumn="0" w:firstRowLastColumn="0" w:lastRowFirstColumn="0" w:lastRowLastColumn="0"/>
            <w:tcW w:w="4957" w:type="dxa"/>
          </w:tcPr>
          <w:p w14:paraId="7F9C7A22" w14:textId="1024199F" w:rsidR="00173CBA" w:rsidRDefault="00D43C90" w:rsidP="00D43C90">
            <w:pPr>
              <w:jc w:val="left"/>
              <w:rPr>
                <w:lang w:val="en-US"/>
              </w:rPr>
            </w:pPr>
            <w:r w:rsidRPr="00D43C90">
              <w:rPr>
                <w:lang w:val="en-US"/>
              </w:rPr>
              <w:t>Amount of Energy</w:t>
            </w:r>
            <w:r>
              <w:rPr>
                <w:lang w:val="en-US"/>
              </w:rPr>
              <w:t xml:space="preserve"> </w:t>
            </w:r>
            <w:r w:rsidRPr="00D43C90">
              <w:rPr>
                <w:lang w:val="en-US"/>
              </w:rPr>
              <w:t xml:space="preserve">transacted (kWh) </w:t>
            </w:r>
          </w:p>
        </w:tc>
        <w:tc>
          <w:tcPr>
            <w:tcW w:w="1701" w:type="dxa"/>
          </w:tcPr>
          <w:p w14:paraId="3106666F" w14:textId="55E0E307" w:rsidR="00173CBA" w:rsidRDefault="00810CDB" w:rsidP="00582444">
            <w:pPr>
              <w:cnfStyle w:val="000000000000" w:firstRow="0" w:lastRow="0" w:firstColumn="0" w:lastColumn="0" w:oddVBand="0" w:evenVBand="0" w:oddHBand="0" w:evenHBand="0" w:firstRowFirstColumn="0" w:firstRowLastColumn="0" w:lastRowFirstColumn="0" w:lastRowLastColumn="0"/>
              <w:rPr>
                <w:lang w:val="en-US"/>
              </w:rPr>
            </w:pPr>
            <w:r>
              <w:rPr>
                <w:lang w:val="en-US"/>
              </w:rPr>
              <w:t>0</w:t>
            </w:r>
          </w:p>
        </w:tc>
        <w:tc>
          <w:tcPr>
            <w:tcW w:w="1836" w:type="dxa"/>
          </w:tcPr>
          <w:p w14:paraId="5D94825F" w14:textId="79679847" w:rsidR="00173CBA" w:rsidRDefault="00810CDB" w:rsidP="00582444">
            <w:pPr>
              <w:cnfStyle w:val="000000000000" w:firstRow="0" w:lastRow="0" w:firstColumn="0" w:lastColumn="0" w:oddVBand="0" w:evenVBand="0" w:oddHBand="0" w:evenHBand="0" w:firstRowFirstColumn="0" w:firstRowLastColumn="0" w:lastRowFirstColumn="0" w:lastRowLastColumn="0"/>
              <w:rPr>
                <w:lang w:val="en-US"/>
              </w:rPr>
            </w:pPr>
            <w:r>
              <w:rPr>
                <w:lang w:val="en-US"/>
              </w:rPr>
              <w:t>20</w:t>
            </w:r>
          </w:p>
        </w:tc>
      </w:tr>
      <w:tr w:rsidR="00173CBA" w14:paraId="3E57879E" w14:textId="77777777" w:rsidTr="00AB17E0">
        <w:tc>
          <w:tcPr>
            <w:cnfStyle w:val="001000000000" w:firstRow="0" w:lastRow="0" w:firstColumn="1" w:lastColumn="0" w:oddVBand="0" w:evenVBand="0" w:oddHBand="0" w:evenHBand="0" w:firstRowFirstColumn="0" w:firstRowLastColumn="0" w:lastRowFirstColumn="0" w:lastRowLastColumn="0"/>
            <w:tcW w:w="4957" w:type="dxa"/>
          </w:tcPr>
          <w:p w14:paraId="14310539" w14:textId="20F3809D" w:rsidR="00173CBA" w:rsidRDefault="00D43C90" w:rsidP="00582444">
            <w:pPr>
              <w:rPr>
                <w:lang w:val="en-US"/>
              </w:rPr>
            </w:pPr>
            <w:r w:rsidRPr="00D43C90">
              <w:rPr>
                <w:lang w:val="en-US"/>
              </w:rPr>
              <w:t xml:space="preserve">Voltage issue events number </w:t>
            </w:r>
          </w:p>
        </w:tc>
        <w:tc>
          <w:tcPr>
            <w:tcW w:w="1701" w:type="dxa"/>
          </w:tcPr>
          <w:p w14:paraId="37A22955" w14:textId="52FF188E" w:rsidR="00173CBA" w:rsidRDefault="00810CDB" w:rsidP="00582444">
            <w:pPr>
              <w:cnfStyle w:val="000000000000" w:firstRow="0" w:lastRow="0" w:firstColumn="0" w:lastColumn="0" w:oddVBand="0" w:evenVBand="0" w:oddHBand="0" w:evenHBand="0" w:firstRowFirstColumn="0" w:firstRowLastColumn="0" w:lastRowFirstColumn="0" w:lastRowLastColumn="0"/>
              <w:rPr>
                <w:lang w:val="en-US"/>
              </w:rPr>
            </w:pPr>
            <w:r>
              <w:rPr>
                <w:lang w:val="en-US"/>
              </w:rPr>
              <w:t>20</w:t>
            </w:r>
          </w:p>
        </w:tc>
        <w:tc>
          <w:tcPr>
            <w:tcW w:w="1836" w:type="dxa"/>
          </w:tcPr>
          <w:p w14:paraId="6318829C" w14:textId="1649DE52" w:rsidR="00173CBA" w:rsidRDefault="00810CDB" w:rsidP="00582444">
            <w:pP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r>
      <w:tr w:rsidR="00173CBA" w14:paraId="69B1A9BD" w14:textId="77777777" w:rsidTr="00AB17E0">
        <w:tc>
          <w:tcPr>
            <w:cnfStyle w:val="001000000000" w:firstRow="0" w:lastRow="0" w:firstColumn="1" w:lastColumn="0" w:oddVBand="0" w:evenVBand="0" w:oddHBand="0" w:evenHBand="0" w:firstRowFirstColumn="0" w:firstRowLastColumn="0" w:lastRowFirstColumn="0" w:lastRowLastColumn="0"/>
            <w:tcW w:w="4957" w:type="dxa"/>
          </w:tcPr>
          <w:p w14:paraId="3EFA9649" w14:textId="446799E9" w:rsidR="00173CBA" w:rsidRDefault="00D43C90" w:rsidP="00582444">
            <w:pPr>
              <w:rPr>
                <w:lang w:val="en-US"/>
              </w:rPr>
            </w:pPr>
            <w:r w:rsidRPr="00D43C90">
              <w:rPr>
                <w:lang w:val="en-US"/>
              </w:rPr>
              <w:t xml:space="preserve">Average duration of voltage issues (min) </w:t>
            </w:r>
          </w:p>
        </w:tc>
        <w:tc>
          <w:tcPr>
            <w:tcW w:w="1701" w:type="dxa"/>
          </w:tcPr>
          <w:p w14:paraId="2E6438DA" w14:textId="6FFA8A4A" w:rsidR="00173CBA" w:rsidRDefault="00810CDB" w:rsidP="00582444">
            <w:pPr>
              <w:cnfStyle w:val="000000000000" w:firstRow="0" w:lastRow="0" w:firstColumn="0" w:lastColumn="0" w:oddVBand="0" w:evenVBand="0" w:oddHBand="0" w:evenHBand="0" w:firstRowFirstColumn="0" w:firstRowLastColumn="0" w:lastRowFirstColumn="0" w:lastRowLastColumn="0"/>
              <w:rPr>
                <w:lang w:val="en-US"/>
              </w:rPr>
            </w:pPr>
            <w:r>
              <w:rPr>
                <w:lang w:val="en-US"/>
              </w:rPr>
              <w:t>30</w:t>
            </w:r>
          </w:p>
        </w:tc>
        <w:tc>
          <w:tcPr>
            <w:tcW w:w="1836" w:type="dxa"/>
          </w:tcPr>
          <w:p w14:paraId="55E5BDDD" w14:textId="560B1D71" w:rsidR="00173CBA" w:rsidRDefault="00810CDB" w:rsidP="00582444">
            <w:pPr>
              <w:cnfStyle w:val="000000000000" w:firstRow="0" w:lastRow="0" w:firstColumn="0" w:lastColumn="0" w:oddVBand="0" w:evenVBand="0" w:oddHBand="0" w:evenHBand="0" w:firstRowFirstColumn="0" w:firstRowLastColumn="0" w:lastRowFirstColumn="0" w:lastRowLastColumn="0"/>
              <w:rPr>
                <w:lang w:val="en-US"/>
              </w:rPr>
            </w:pPr>
            <w:r>
              <w:rPr>
                <w:lang w:val="en-US"/>
              </w:rPr>
              <w:t>10</w:t>
            </w:r>
          </w:p>
        </w:tc>
      </w:tr>
      <w:tr w:rsidR="00173CBA" w14:paraId="106D7943" w14:textId="77777777" w:rsidTr="00AB17E0">
        <w:tc>
          <w:tcPr>
            <w:cnfStyle w:val="001000000000" w:firstRow="0" w:lastRow="0" w:firstColumn="1" w:lastColumn="0" w:oddVBand="0" w:evenVBand="0" w:oddHBand="0" w:evenHBand="0" w:firstRowFirstColumn="0" w:firstRowLastColumn="0" w:lastRowFirstColumn="0" w:lastRowLastColumn="0"/>
            <w:tcW w:w="4957" w:type="dxa"/>
          </w:tcPr>
          <w:p w14:paraId="5FC9AB6C" w14:textId="250B0FF7" w:rsidR="00D43C90" w:rsidRDefault="00D43C90" w:rsidP="00582444">
            <w:pPr>
              <w:rPr>
                <w:lang w:val="en-US"/>
              </w:rPr>
            </w:pPr>
            <w:r w:rsidRPr="00D43C90">
              <w:rPr>
                <w:lang w:val="en-US"/>
              </w:rPr>
              <w:t>Average time required to solve voltage issues (min)</w:t>
            </w:r>
          </w:p>
        </w:tc>
        <w:tc>
          <w:tcPr>
            <w:tcW w:w="1701" w:type="dxa"/>
          </w:tcPr>
          <w:p w14:paraId="56C2406D" w14:textId="60262EE9" w:rsidR="00173CBA" w:rsidRDefault="00810CDB" w:rsidP="00582444">
            <w:pPr>
              <w:cnfStyle w:val="000000000000" w:firstRow="0" w:lastRow="0" w:firstColumn="0" w:lastColumn="0" w:oddVBand="0" w:evenVBand="0" w:oddHBand="0" w:evenHBand="0" w:firstRowFirstColumn="0" w:firstRowLastColumn="0" w:lastRowFirstColumn="0" w:lastRowLastColumn="0"/>
              <w:rPr>
                <w:lang w:val="en-US"/>
              </w:rPr>
            </w:pPr>
            <w:r>
              <w:rPr>
                <w:lang w:val="en-US"/>
              </w:rPr>
              <w:t>NA</w:t>
            </w:r>
          </w:p>
        </w:tc>
        <w:tc>
          <w:tcPr>
            <w:tcW w:w="1836" w:type="dxa"/>
          </w:tcPr>
          <w:p w14:paraId="752E688A" w14:textId="459737BA" w:rsidR="00173CBA" w:rsidRDefault="00810CDB" w:rsidP="00582444">
            <w:pPr>
              <w:cnfStyle w:val="000000000000" w:firstRow="0" w:lastRow="0" w:firstColumn="0" w:lastColumn="0" w:oddVBand="0" w:evenVBand="0" w:oddHBand="0" w:evenHBand="0" w:firstRowFirstColumn="0" w:firstRowLastColumn="0" w:lastRowFirstColumn="0" w:lastRowLastColumn="0"/>
              <w:rPr>
                <w:lang w:val="en-US"/>
              </w:rPr>
            </w:pPr>
            <w:r>
              <w:rPr>
                <w:lang w:val="en-US"/>
              </w:rPr>
              <w:t>10</w:t>
            </w:r>
          </w:p>
        </w:tc>
      </w:tr>
      <w:tr w:rsidR="00D43C90" w14:paraId="0CE03BC0" w14:textId="77777777" w:rsidTr="00AB17E0">
        <w:tc>
          <w:tcPr>
            <w:cnfStyle w:val="001000000000" w:firstRow="0" w:lastRow="0" w:firstColumn="1" w:lastColumn="0" w:oddVBand="0" w:evenVBand="0" w:oddHBand="0" w:evenHBand="0" w:firstRowFirstColumn="0" w:firstRowLastColumn="0" w:lastRowFirstColumn="0" w:lastRowLastColumn="0"/>
            <w:tcW w:w="4957" w:type="dxa"/>
          </w:tcPr>
          <w:p w14:paraId="1F5F3C51" w14:textId="5F5AB62F" w:rsidR="00D43C90" w:rsidRPr="00D43C90" w:rsidRDefault="00810CDB" w:rsidP="00582444">
            <w:pPr>
              <w:rPr>
                <w:lang w:val="en-US"/>
              </w:rPr>
            </w:pPr>
            <w:r w:rsidRPr="00810CDB">
              <w:rPr>
                <w:lang w:val="en-US"/>
              </w:rPr>
              <w:t xml:space="preserve">Line capacity issue events number </w:t>
            </w:r>
          </w:p>
        </w:tc>
        <w:tc>
          <w:tcPr>
            <w:tcW w:w="1701" w:type="dxa"/>
          </w:tcPr>
          <w:p w14:paraId="2399A54D" w14:textId="17897EC9" w:rsidR="00D43C90" w:rsidRDefault="00810CDB" w:rsidP="00582444">
            <w:pPr>
              <w:cnfStyle w:val="000000000000" w:firstRow="0" w:lastRow="0" w:firstColumn="0" w:lastColumn="0" w:oddVBand="0" w:evenVBand="0" w:oddHBand="0" w:evenHBand="0" w:firstRowFirstColumn="0" w:firstRowLastColumn="0" w:lastRowFirstColumn="0" w:lastRowLastColumn="0"/>
              <w:rPr>
                <w:lang w:val="en-US"/>
              </w:rPr>
            </w:pPr>
            <w:r>
              <w:rPr>
                <w:lang w:val="en-US"/>
              </w:rPr>
              <w:t>45</w:t>
            </w:r>
          </w:p>
        </w:tc>
        <w:tc>
          <w:tcPr>
            <w:tcW w:w="1836" w:type="dxa"/>
          </w:tcPr>
          <w:p w14:paraId="58674573" w14:textId="5541ACEA" w:rsidR="00810CDB" w:rsidRDefault="00810CDB" w:rsidP="00582444">
            <w:pPr>
              <w:cnfStyle w:val="000000000000" w:firstRow="0" w:lastRow="0" w:firstColumn="0" w:lastColumn="0" w:oddVBand="0" w:evenVBand="0" w:oddHBand="0" w:evenHBand="0" w:firstRowFirstColumn="0" w:firstRowLastColumn="0" w:lastRowFirstColumn="0" w:lastRowLastColumn="0"/>
              <w:rPr>
                <w:lang w:val="en-US"/>
              </w:rPr>
            </w:pPr>
            <w:r>
              <w:rPr>
                <w:lang w:val="en-US"/>
              </w:rPr>
              <w:t>5</w:t>
            </w:r>
          </w:p>
        </w:tc>
      </w:tr>
      <w:tr w:rsidR="00810CDB" w14:paraId="2AFDA905" w14:textId="77777777" w:rsidTr="00AB17E0">
        <w:tc>
          <w:tcPr>
            <w:cnfStyle w:val="001000000000" w:firstRow="0" w:lastRow="0" w:firstColumn="1" w:lastColumn="0" w:oddVBand="0" w:evenVBand="0" w:oddHBand="0" w:evenHBand="0" w:firstRowFirstColumn="0" w:firstRowLastColumn="0" w:lastRowFirstColumn="0" w:lastRowLastColumn="0"/>
            <w:tcW w:w="4957" w:type="dxa"/>
          </w:tcPr>
          <w:p w14:paraId="40F7DC60" w14:textId="5A4D87F3" w:rsidR="00810CDB" w:rsidRPr="00810CDB" w:rsidRDefault="00810CDB" w:rsidP="00582444">
            <w:pPr>
              <w:rPr>
                <w:lang w:val="en-US"/>
              </w:rPr>
            </w:pPr>
            <w:r w:rsidRPr="00810CDB">
              <w:rPr>
                <w:lang w:val="en-US"/>
              </w:rPr>
              <w:t xml:space="preserve">Average duration of line capacity issues (min) </w:t>
            </w:r>
          </w:p>
        </w:tc>
        <w:tc>
          <w:tcPr>
            <w:tcW w:w="1701" w:type="dxa"/>
          </w:tcPr>
          <w:p w14:paraId="7FCE27D0" w14:textId="530ADADC" w:rsidR="00810CDB" w:rsidRDefault="00810CDB" w:rsidP="00582444">
            <w:pPr>
              <w:cnfStyle w:val="000000000000" w:firstRow="0" w:lastRow="0" w:firstColumn="0" w:lastColumn="0" w:oddVBand="0" w:evenVBand="0" w:oddHBand="0" w:evenHBand="0" w:firstRowFirstColumn="0" w:firstRowLastColumn="0" w:lastRowFirstColumn="0" w:lastRowLastColumn="0"/>
              <w:rPr>
                <w:lang w:val="en-US"/>
              </w:rPr>
            </w:pPr>
            <w:r>
              <w:rPr>
                <w:lang w:val="en-US"/>
              </w:rPr>
              <w:t>45</w:t>
            </w:r>
          </w:p>
        </w:tc>
        <w:tc>
          <w:tcPr>
            <w:tcW w:w="1836" w:type="dxa"/>
          </w:tcPr>
          <w:p w14:paraId="22DA47B5" w14:textId="5C725B3F" w:rsidR="00810CDB" w:rsidRDefault="00810CDB" w:rsidP="00582444">
            <w:pPr>
              <w:cnfStyle w:val="000000000000" w:firstRow="0" w:lastRow="0" w:firstColumn="0" w:lastColumn="0" w:oddVBand="0" w:evenVBand="0" w:oddHBand="0" w:evenHBand="0" w:firstRowFirstColumn="0" w:firstRowLastColumn="0" w:lastRowFirstColumn="0" w:lastRowLastColumn="0"/>
              <w:rPr>
                <w:lang w:val="en-US"/>
              </w:rPr>
            </w:pPr>
            <w:r>
              <w:rPr>
                <w:lang w:val="en-US"/>
              </w:rPr>
              <w:t>10</w:t>
            </w:r>
          </w:p>
        </w:tc>
      </w:tr>
      <w:tr w:rsidR="00810CDB" w14:paraId="3D54F405" w14:textId="77777777" w:rsidTr="00AB17E0">
        <w:tc>
          <w:tcPr>
            <w:cnfStyle w:val="001000000000" w:firstRow="0" w:lastRow="0" w:firstColumn="1" w:lastColumn="0" w:oddVBand="0" w:evenVBand="0" w:oddHBand="0" w:evenHBand="0" w:firstRowFirstColumn="0" w:firstRowLastColumn="0" w:lastRowFirstColumn="0" w:lastRowLastColumn="0"/>
            <w:tcW w:w="4957" w:type="dxa"/>
          </w:tcPr>
          <w:p w14:paraId="0FEC446D" w14:textId="47C4074C" w:rsidR="00810CDB" w:rsidRPr="00810CDB" w:rsidRDefault="00810CDB" w:rsidP="00582444">
            <w:pPr>
              <w:rPr>
                <w:lang w:val="en-US"/>
              </w:rPr>
            </w:pPr>
            <w:r w:rsidRPr="00810CDB">
              <w:rPr>
                <w:lang w:val="en-US"/>
              </w:rPr>
              <w:t xml:space="preserve">Average time required to solve line capacity issues </w:t>
            </w:r>
          </w:p>
        </w:tc>
        <w:tc>
          <w:tcPr>
            <w:tcW w:w="1701" w:type="dxa"/>
          </w:tcPr>
          <w:p w14:paraId="7609D187" w14:textId="27377FE4" w:rsidR="00810CDB" w:rsidRDefault="00810CDB" w:rsidP="00582444">
            <w:pPr>
              <w:cnfStyle w:val="000000000000" w:firstRow="0" w:lastRow="0" w:firstColumn="0" w:lastColumn="0" w:oddVBand="0" w:evenVBand="0" w:oddHBand="0" w:evenHBand="0" w:firstRowFirstColumn="0" w:firstRowLastColumn="0" w:lastRowFirstColumn="0" w:lastRowLastColumn="0"/>
              <w:rPr>
                <w:lang w:val="en-US"/>
              </w:rPr>
            </w:pPr>
            <w:r>
              <w:rPr>
                <w:lang w:val="en-US"/>
              </w:rPr>
              <w:t>NA</w:t>
            </w:r>
          </w:p>
        </w:tc>
        <w:tc>
          <w:tcPr>
            <w:tcW w:w="1836" w:type="dxa"/>
          </w:tcPr>
          <w:p w14:paraId="71B81044" w14:textId="2D5AB686" w:rsidR="00810CDB" w:rsidRDefault="00810CDB" w:rsidP="00582444">
            <w:pPr>
              <w:cnfStyle w:val="000000000000" w:firstRow="0" w:lastRow="0" w:firstColumn="0" w:lastColumn="0" w:oddVBand="0" w:evenVBand="0" w:oddHBand="0" w:evenHBand="0" w:firstRowFirstColumn="0" w:firstRowLastColumn="0" w:lastRowFirstColumn="0" w:lastRowLastColumn="0"/>
              <w:rPr>
                <w:lang w:val="en-US"/>
              </w:rPr>
            </w:pPr>
            <w:r>
              <w:rPr>
                <w:lang w:val="en-US"/>
              </w:rPr>
              <w:t>10</w:t>
            </w:r>
          </w:p>
        </w:tc>
      </w:tr>
    </w:tbl>
    <w:p w14:paraId="29C709F3" w14:textId="77777777" w:rsidR="006721BC" w:rsidRDefault="006721BC" w:rsidP="00582444">
      <w:pPr>
        <w:rPr>
          <w:lang w:val="en-US"/>
        </w:rPr>
      </w:pPr>
    </w:p>
    <w:p w14:paraId="6FC3FFE3" w14:textId="4D3CA5CB" w:rsidR="00496573" w:rsidRDefault="00496573">
      <w:pPr>
        <w:jc w:val="left"/>
        <w:rPr>
          <w:lang w:val="en-US"/>
        </w:rPr>
      </w:pPr>
      <w:r>
        <w:rPr>
          <w:lang w:val="en-US"/>
        </w:rPr>
        <w:br w:type="page"/>
      </w:r>
    </w:p>
    <w:p w14:paraId="78628C2D" w14:textId="5D7C42D7" w:rsidR="00A822E4" w:rsidRPr="00A822E4" w:rsidRDefault="00A822E4" w:rsidP="00B8101F">
      <w:pPr>
        <w:pStyle w:val="Estilo1"/>
        <w:rPr>
          <w:sz w:val="32"/>
          <w:szCs w:val="32"/>
        </w:rPr>
      </w:pPr>
      <w:r w:rsidRPr="00A822E4">
        <w:t>D1.2</w:t>
      </w:r>
      <w:r w:rsidR="00960386">
        <w:t xml:space="preserve"> - </w:t>
      </w:r>
      <w:r w:rsidR="00960386" w:rsidRPr="00960386">
        <w:t>Requirements</w:t>
      </w:r>
    </w:p>
    <w:p w14:paraId="3784CBD3" w14:textId="2FB655A1" w:rsidR="00713A0F" w:rsidRPr="00713A0F" w:rsidRDefault="00713A0F" w:rsidP="00B8101F">
      <w:pPr>
        <w:pStyle w:val="Estilo2"/>
      </w:pPr>
      <w:r w:rsidRPr="00713A0F">
        <w:t>Descriptions of the use case surrounding ecosystem</w:t>
      </w:r>
    </w:p>
    <w:p w14:paraId="43FC8013" w14:textId="7E87B702" w:rsidR="00AF2D70" w:rsidRPr="00AF2D70" w:rsidRDefault="00AF2D70" w:rsidP="00AF2D70">
      <w:pPr>
        <w:rPr>
          <w:lang w:val="en-US"/>
        </w:rPr>
      </w:pPr>
      <w:r w:rsidRPr="00AF2D70">
        <w:rPr>
          <w:lang w:val="en-US"/>
        </w:rPr>
        <w:t>UC4 focuses on the secure and efficient operation of critical electricity distribution</w:t>
      </w:r>
      <w:r>
        <w:rPr>
          <w:lang w:val="en-US"/>
        </w:rPr>
        <w:t xml:space="preserve"> </w:t>
      </w:r>
      <w:r w:rsidRPr="00AF2D70">
        <w:rPr>
          <w:lang w:val="en-US"/>
        </w:rPr>
        <w:t>within the context of an energy community. The ecosystem involves multiple</w:t>
      </w:r>
      <w:r>
        <w:rPr>
          <w:lang w:val="en-US"/>
        </w:rPr>
        <w:t xml:space="preserve"> </w:t>
      </w:r>
      <w:r w:rsidRPr="00AF2D70">
        <w:rPr>
          <w:lang w:val="en-US"/>
        </w:rPr>
        <w:t>stakeholders collaborating to manage local energy resources, enhance grid flexibility,</w:t>
      </w:r>
      <w:r>
        <w:rPr>
          <w:lang w:val="en-US"/>
        </w:rPr>
        <w:t xml:space="preserve"> </w:t>
      </w:r>
      <w:r w:rsidRPr="00AF2D70">
        <w:rPr>
          <w:lang w:val="en-US"/>
        </w:rPr>
        <w:t>and ensure reliable power delivery while prioritizing consumer trust, security, and</w:t>
      </w:r>
      <w:r>
        <w:rPr>
          <w:lang w:val="en-US"/>
        </w:rPr>
        <w:t xml:space="preserve"> </w:t>
      </w:r>
      <w:r w:rsidRPr="00AF2D70">
        <w:rPr>
          <w:lang w:val="en-US"/>
        </w:rPr>
        <w:t>privacy. Key stakeholders include:</w:t>
      </w:r>
    </w:p>
    <w:p w14:paraId="601FC8D9" w14:textId="1FCF5400" w:rsidR="00AF2D70" w:rsidRPr="005B7DE4" w:rsidRDefault="00AF2D70" w:rsidP="005B7DE4">
      <w:pPr>
        <w:pStyle w:val="ListParagraph"/>
        <w:numPr>
          <w:ilvl w:val="0"/>
          <w:numId w:val="7"/>
        </w:numPr>
        <w:rPr>
          <w:lang w:val="en-US"/>
        </w:rPr>
      </w:pPr>
      <w:r w:rsidRPr="005B7DE4">
        <w:rPr>
          <w:lang w:val="en-US"/>
        </w:rPr>
        <w:t>Energy Community Members (Consumers): End-users participating in the community, sharing data (with consent), potentially offering flexibility from their assets (e.g., solar PV, batteries, controllable loads), and benefiting from community energy management.</w:t>
      </w:r>
    </w:p>
    <w:p w14:paraId="718C885E" w14:textId="07AAFA0A" w:rsidR="00AF2D70" w:rsidRPr="005B7DE4" w:rsidRDefault="00AF2D70" w:rsidP="005B7DE4">
      <w:pPr>
        <w:pStyle w:val="ListParagraph"/>
        <w:numPr>
          <w:ilvl w:val="0"/>
          <w:numId w:val="7"/>
        </w:numPr>
        <w:rPr>
          <w:lang w:val="en-US"/>
        </w:rPr>
      </w:pPr>
      <w:r w:rsidRPr="005B7DE4">
        <w:rPr>
          <w:lang w:val="en-US"/>
        </w:rPr>
        <w:t>Energy Community Manager: Acts as the central coordinator, interfacing directly with consumers, managing community operations, aggregating flexibility and ensuring regulatory compliance (including GDPR and energy sector regulations).</w:t>
      </w:r>
    </w:p>
    <w:p w14:paraId="1E207215" w14:textId="51A448F2" w:rsidR="00AF2D70" w:rsidRPr="005B7DE4" w:rsidRDefault="00AF2D70" w:rsidP="005B7DE4">
      <w:pPr>
        <w:pStyle w:val="ListParagraph"/>
        <w:numPr>
          <w:ilvl w:val="0"/>
          <w:numId w:val="7"/>
        </w:numPr>
        <w:rPr>
          <w:lang w:val="en-US"/>
        </w:rPr>
      </w:pPr>
      <w:r w:rsidRPr="005B7DE4">
        <w:rPr>
          <w:lang w:val="en-US"/>
        </w:rPr>
        <w:t>Technology Providers: Supply the core technological infrastructure, including the energy community management platform, monitoring systems for consumer appliances and grid points, IoT device integration, actuation capabilities, and local data processing (fog computing) solutions.</w:t>
      </w:r>
    </w:p>
    <w:p w14:paraId="7E5CDD85" w14:textId="620F07CD" w:rsidR="00AF2D70" w:rsidRPr="005B7DE4" w:rsidRDefault="00AF2D70" w:rsidP="005B7DE4">
      <w:pPr>
        <w:pStyle w:val="ListParagraph"/>
        <w:numPr>
          <w:ilvl w:val="0"/>
          <w:numId w:val="7"/>
        </w:numPr>
        <w:rPr>
          <w:lang w:val="en-US"/>
        </w:rPr>
      </w:pPr>
      <w:r w:rsidRPr="005B7DE4">
        <w:rPr>
          <w:lang w:val="en-US"/>
        </w:rPr>
        <w:t>Distribution System Operator: Responsible for the local distribution grid. The DSO is a key stakeholder interacting with the energy community, utilizing its flexibility services for grid balancing and stability and setting grid connection/operational requirements.</w:t>
      </w:r>
    </w:p>
    <w:p w14:paraId="04B40184" w14:textId="41A44B52" w:rsidR="00AF2D70" w:rsidRPr="005B7DE4" w:rsidRDefault="00AF2D70" w:rsidP="005B7DE4">
      <w:pPr>
        <w:pStyle w:val="ListParagraph"/>
        <w:numPr>
          <w:ilvl w:val="0"/>
          <w:numId w:val="7"/>
        </w:numPr>
        <w:rPr>
          <w:lang w:val="en-US"/>
        </w:rPr>
      </w:pPr>
      <w:r w:rsidRPr="005B7DE4">
        <w:rPr>
          <w:lang w:val="en-US"/>
        </w:rPr>
        <w:t>IoT Device/Hardware Providers: Supply the physical sensors, meters, and actuators deployed at consumer premises and grid locations.</w:t>
      </w:r>
    </w:p>
    <w:p w14:paraId="0F58E0FA" w14:textId="508C6F7B" w:rsidR="00AF2D70" w:rsidRPr="005B7DE4" w:rsidRDefault="00AF2D70" w:rsidP="005B7DE4">
      <w:pPr>
        <w:pStyle w:val="ListParagraph"/>
        <w:numPr>
          <w:ilvl w:val="0"/>
          <w:numId w:val="7"/>
        </w:numPr>
        <w:rPr>
          <w:lang w:val="en-US"/>
        </w:rPr>
      </w:pPr>
      <w:r w:rsidRPr="005B7DE4">
        <w:rPr>
          <w:lang w:val="en-US"/>
        </w:rPr>
        <w:t>Regulatory Bodies: National (e.g., ERSE in Portugal) and European authorities setting the rules for energy communities, data protection (GDPR), cybersecurity, and grid operation.</w:t>
      </w:r>
    </w:p>
    <w:p w14:paraId="3F319EE4" w14:textId="63144C4C" w:rsidR="006F68BD" w:rsidRDefault="00AF2D70" w:rsidP="00AF2D70">
      <w:pPr>
        <w:rPr>
          <w:lang w:val="en-US"/>
        </w:rPr>
      </w:pPr>
      <w:r w:rsidRPr="00AF2D70">
        <w:rPr>
          <w:lang w:val="en-US"/>
        </w:rPr>
        <w:t>The ecosystem aims to create a localized energy system where consumers actively</w:t>
      </w:r>
      <w:r w:rsidR="00713A0F">
        <w:rPr>
          <w:lang w:val="en-US"/>
        </w:rPr>
        <w:t xml:space="preserve"> </w:t>
      </w:r>
      <w:r w:rsidRPr="00AF2D70">
        <w:rPr>
          <w:lang w:val="en-US"/>
        </w:rPr>
        <w:t>participate, managed transparently by the community manager and enabled by</w:t>
      </w:r>
      <w:r w:rsidR="00713A0F">
        <w:rPr>
          <w:lang w:val="en-US"/>
        </w:rPr>
        <w:t xml:space="preserve"> </w:t>
      </w:r>
      <w:r w:rsidRPr="00AF2D70">
        <w:rPr>
          <w:lang w:val="en-US"/>
        </w:rPr>
        <w:t>secure, privacy-preserving technology, ultimately contributing to a more resilient</w:t>
      </w:r>
      <w:r w:rsidR="00713A0F">
        <w:rPr>
          <w:lang w:val="en-US"/>
        </w:rPr>
        <w:t xml:space="preserve"> </w:t>
      </w:r>
      <w:r w:rsidRPr="00AF2D70">
        <w:rPr>
          <w:lang w:val="en-US"/>
        </w:rPr>
        <w:t>and</w:t>
      </w:r>
      <w:r w:rsidR="00713A0F">
        <w:rPr>
          <w:lang w:val="en-US"/>
        </w:rPr>
        <w:t xml:space="preserve"> </w:t>
      </w:r>
      <w:r w:rsidRPr="00713A0F">
        <w:rPr>
          <w:lang w:val="en-US"/>
        </w:rPr>
        <w:t>efficient distribution grid.</w:t>
      </w:r>
    </w:p>
    <w:p w14:paraId="51FE4E70" w14:textId="0A912D68" w:rsidR="00713A0F" w:rsidRPr="00713A0F" w:rsidRDefault="00713A0F" w:rsidP="00B8101F">
      <w:pPr>
        <w:pStyle w:val="Estilo2"/>
      </w:pPr>
      <w:r w:rsidRPr="00713A0F">
        <w:t>Value Chains</w:t>
      </w:r>
    </w:p>
    <w:p w14:paraId="7F7EC705" w14:textId="667A7BB5" w:rsidR="00713A0F" w:rsidRPr="00713A0F" w:rsidRDefault="00713A0F" w:rsidP="00713A0F">
      <w:pPr>
        <w:rPr>
          <w:lang w:val="en-US"/>
        </w:rPr>
      </w:pPr>
      <w:r w:rsidRPr="00713A0F">
        <w:rPr>
          <w:lang w:val="en-US"/>
        </w:rPr>
        <w:t>The value chain in UC4 is collaborative, revolving around data exchange, energy</w:t>
      </w:r>
      <w:r>
        <w:rPr>
          <w:lang w:val="en-US"/>
        </w:rPr>
        <w:t xml:space="preserve"> </w:t>
      </w:r>
      <w:r w:rsidRPr="00713A0F">
        <w:rPr>
          <w:lang w:val="en-US"/>
        </w:rPr>
        <w:t>flexibility, and trust management:</w:t>
      </w:r>
    </w:p>
    <w:p w14:paraId="54F005C8" w14:textId="77777777" w:rsidR="005B7DE4" w:rsidRDefault="00713A0F" w:rsidP="00713A0F">
      <w:pPr>
        <w:pStyle w:val="ListParagraph"/>
        <w:numPr>
          <w:ilvl w:val="0"/>
          <w:numId w:val="10"/>
        </w:numPr>
        <w:rPr>
          <w:lang w:val="en-US"/>
        </w:rPr>
      </w:pPr>
      <w:r w:rsidRPr="005B7DE4">
        <w:rPr>
          <w:lang w:val="en-US"/>
        </w:rPr>
        <w:t>Consumers to Community: Provide consented data and energy flexibility (demand response, generation shifting). Receive value through potential cost savings, participation in a sustainable initiative, and reliable energy service.</w:t>
      </w:r>
    </w:p>
    <w:p w14:paraId="57A1D928" w14:textId="77777777" w:rsidR="005B7DE4" w:rsidRDefault="00713A0F" w:rsidP="00713A0F">
      <w:pPr>
        <w:pStyle w:val="ListParagraph"/>
        <w:numPr>
          <w:ilvl w:val="0"/>
          <w:numId w:val="10"/>
        </w:numPr>
        <w:rPr>
          <w:lang w:val="en-US"/>
        </w:rPr>
      </w:pPr>
      <w:r w:rsidRPr="005B7DE4">
        <w:rPr>
          <w:lang w:val="en-US"/>
        </w:rPr>
        <w:t>Community Manager to Consumers: Provides management services, transparency, ensures privacy/security compliance, builds trust, and facilitates participation benefits.</w:t>
      </w:r>
    </w:p>
    <w:p w14:paraId="18BAA282" w14:textId="77777777" w:rsidR="005B7DE4" w:rsidRDefault="00713A0F" w:rsidP="00713A0F">
      <w:pPr>
        <w:pStyle w:val="ListParagraph"/>
        <w:numPr>
          <w:ilvl w:val="0"/>
          <w:numId w:val="10"/>
        </w:numPr>
        <w:rPr>
          <w:lang w:val="en-US"/>
        </w:rPr>
      </w:pPr>
      <w:r w:rsidRPr="005B7DE4">
        <w:rPr>
          <w:lang w:val="en-US"/>
        </w:rPr>
        <w:t>Technology Provider to Community Manager/Community: Delivers the operational platform, monitoring/control tools, IoT integration, and secure data handling infrastructure (including fog computing). Enables the community's functions and implements necessary TSP features.</w:t>
      </w:r>
    </w:p>
    <w:p w14:paraId="3354046B" w14:textId="77777777" w:rsidR="005B7DE4" w:rsidRDefault="00713A0F" w:rsidP="00713A0F">
      <w:pPr>
        <w:pStyle w:val="ListParagraph"/>
        <w:numPr>
          <w:ilvl w:val="0"/>
          <w:numId w:val="10"/>
        </w:numPr>
        <w:rPr>
          <w:lang w:val="en-US"/>
        </w:rPr>
      </w:pPr>
      <w:r w:rsidRPr="005B7DE4">
        <w:rPr>
          <w:lang w:val="en-US"/>
        </w:rPr>
        <w:t>DSO to Community: Provides the physical grid infrastructure and potentially receives value from grid services offered by the community, potentially deferring traditional grid reinforcements.</w:t>
      </w:r>
    </w:p>
    <w:p w14:paraId="212EF46A" w14:textId="70C792B4" w:rsidR="00713A0F" w:rsidRPr="005B7DE4" w:rsidRDefault="00713A0F" w:rsidP="00713A0F">
      <w:pPr>
        <w:pStyle w:val="ListParagraph"/>
        <w:numPr>
          <w:ilvl w:val="0"/>
          <w:numId w:val="10"/>
        </w:numPr>
        <w:rPr>
          <w:lang w:val="en-US"/>
        </w:rPr>
      </w:pPr>
      <w:r w:rsidRPr="005B7DE4">
        <w:rPr>
          <w:lang w:val="en-US"/>
        </w:rPr>
        <w:t xml:space="preserve">IoT Providers to Technology Provider/Community Manager: Supply the necessary hardware components for monitoring and control. </w:t>
      </w:r>
    </w:p>
    <w:p w14:paraId="07537EF6" w14:textId="7B5FB1A5" w:rsidR="00713A0F" w:rsidRDefault="00713A0F" w:rsidP="00713A0F">
      <w:pPr>
        <w:rPr>
          <w:lang w:val="en-US"/>
        </w:rPr>
      </w:pPr>
      <w:r w:rsidRPr="00713A0F">
        <w:rPr>
          <w:lang w:val="en-US"/>
        </w:rPr>
        <w:t>Trust, enabled by robust security and privacy measures implemented by Digitalmente</w:t>
      </w:r>
      <w:r>
        <w:rPr>
          <w:lang w:val="en-US"/>
        </w:rPr>
        <w:t xml:space="preserve"> </w:t>
      </w:r>
      <w:r w:rsidRPr="00713A0F">
        <w:rPr>
          <w:lang w:val="en-US"/>
        </w:rPr>
        <w:t>and managed transparently by CEL, underpins the entire value chain, facilitating data</w:t>
      </w:r>
      <w:r>
        <w:rPr>
          <w:lang w:val="en-US"/>
        </w:rPr>
        <w:t xml:space="preserve"> </w:t>
      </w:r>
      <w:r w:rsidRPr="00713A0F">
        <w:rPr>
          <w:lang w:val="en-US"/>
        </w:rPr>
        <w:t>sharing and consumer participation essential for flexibility services.</w:t>
      </w:r>
    </w:p>
    <w:p w14:paraId="6D4FFFEE" w14:textId="4438D39C" w:rsidR="00713A0F" w:rsidRPr="00713A0F" w:rsidRDefault="00713A0F" w:rsidP="00B8101F">
      <w:pPr>
        <w:pStyle w:val="Estilo2"/>
      </w:pPr>
      <w:r w:rsidRPr="00713A0F">
        <w:t>Market state of art</w:t>
      </w:r>
    </w:p>
    <w:p w14:paraId="184F33AB" w14:textId="40C23067" w:rsidR="00713A0F" w:rsidRPr="00713A0F" w:rsidRDefault="00713A0F" w:rsidP="00713A0F">
      <w:pPr>
        <w:rPr>
          <w:lang w:val="en-US"/>
        </w:rPr>
      </w:pPr>
      <w:r w:rsidRPr="00713A0F">
        <w:rPr>
          <w:lang w:val="en-US"/>
        </w:rPr>
        <w:t>The energy sector is undergoing a significant transformation driven by</w:t>
      </w:r>
      <w:r>
        <w:rPr>
          <w:lang w:val="en-US"/>
        </w:rPr>
        <w:t xml:space="preserve"> </w:t>
      </w:r>
      <w:r w:rsidRPr="00713A0F">
        <w:rPr>
          <w:lang w:val="en-US"/>
        </w:rPr>
        <w:t>decarbonization, decentralization, and digitalization. Energy communities are</w:t>
      </w:r>
      <w:r>
        <w:rPr>
          <w:lang w:val="en-US"/>
        </w:rPr>
        <w:t xml:space="preserve"> </w:t>
      </w:r>
      <w:r w:rsidRPr="00713A0F">
        <w:rPr>
          <w:lang w:val="en-US"/>
        </w:rPr>
        <w:t>emerging as key organizational models to integrate distributed energy resources</w:t>
      </w:r>
      <w:r>
        <w:rPr>
          <w:lang w:val="en-US"/>
        </w:rPr>
        <w:t xml:space="preserve"> </w:t>
      </w:r>
      <w:r w:rsidRPr="00713A0F">
        <w:rPr>
          <w:lang w:val="en-US"/>
        </w:rPr>
        <w:t>(DERs) and engage consumers.</w:t>
      </w:r>
    </w:p>
    <w:p w14:paraId="7F5C2207" w14:textId="77777777" w:rsidR="005B7DE4" w:rsidRDefault="00713A0F" w:rsidP="00713A0F">
      <w:pPr>
        <w:pStyle w:val="ListParagraph"/>
        <w:numPr>
          <w:ilvl w:val="0"/>
          <w:numId w:val="12"/>
        </w:numPr>
        <w:rPr>
          <w:lang w:val="en-US"/>
        </w:rPr>
      </w:pPr>
      <w:r w:rsidRPr="005B7DE4">
        <w:rPr>
          <w:b/>
          <w:bCs/>
          <w:lang w:val="en-US"/>
        </w:rPr>
        <w:t>Trends</w:t>
      </w:r>
      <w:r w:rsidRPr="005B7DE4">
        <w:rPr>
          <w:lang w:val="en-US"/>
        </w:rPr>
        <w:t>: Growth in local energy initiatives, smart grid deployments, increasing adoption of DERs (solar PV, batteries, EVs), development of flexibility markets, and a heightened focus on cybersecurity for critical energy infrastructure.</w:t>
      </w:r>
    </w:p>
    <w:p w14:paraId="165CC5F0" w14:textId="77777777" w:rsidR="005B7DE4" w:rsidRDefault="00713A0F" w:rsidP="00713A0F">
      <w:pPr>
        <w:pStyle w:val="ListParagraph"/>
        <w:numPr>
          <w:ilvl w:val="0"/>
          <w:numId w:val="12"/>
        </w:numPr>
        <w:rPr>
          <w:lang w:val="en-US"/>
        </w:rPr>
      </w:pPr>
      <w:r w:rsidRPr="005B7DE4">
        <w:rPr>
          <w:b/>
          <w:bCs/>
          <w:lang w:val="en-US"/>
        </w:rPr>
        <w:t>Technologies</w:t>
      </w:r>
      <w:r w:rsidRPr="005B7DE4">
        <w:rPr>
          <w:lang w:val="en-US"/>
        </w:rPr>
        <w:t>: Advanced Metering Infrastructure (AMI), IoT sensors for real- time monitoring and control, Energy Management Systems (EMS) platforms (often cloud-based), fog/edge computing for local optimization and privacy enhancement, secure communication protocols (TLS/DTLS), and increasing exploration of blockchain for peer-to-peer trading and data integrity.</w:t>
      </w:r>
    </w:p>
    <w:p w14:paraId="62E1DE1D" w14:textId="77777777" w:rsidR="005B7DE4" w:rsidRDefault="00713A0F" w:rsidP="00713A0F">
      <w:pPr>
        <w:pStyle w:val="ListParagraph"/>
        <w:numPr>
          <w:ilvl w:val="0"/>
          <w:numId w:val="12"/>
        </w:numPr>
        <w:rPr>
          <w:lang w:val="en-US"/>
        </w:rPr>
      </w:pPr>
      <w:r w:rsidRPr="005B7DE4">
        <w:rPr>
          <w:b/>
          <w:bCs/>
          <w:lang w:val="en-US"/>
        </w:rPr>
        <w:t>Practices</w:t>
      </w:r>
      <w:r w:rsidRPr="005B7DE4">
        <w:rPr>
          <w:lang w:val="en-US"/>
        </w:rPr>
        <w:t>: Demand-side management programs, aggregation of DERs for grid services, adherence to grid codes, implementation of cybersecurity frameworks, strong emphasis on data privacy compliance (GDPR), and developing consumer-centric service models. Secure software development (SSDLC) and robust authentication/authorization (OAuth 2.0, OIDC, RBAC) are expected for platforms managing sensitive energy data and control functions.</w:t>
      </w:r>
    </w:p>
    <w:p w14:paraId="145A44D7" w14:textId="1DDA830A" w:rsidR="00713A0F" w:rsidRPr="005B7DE4" w:rsidRDefault="00713A0F" w:rsidP="00713A0F">
      <w:pPr>
        <w:pStyle w:val="ListParagraph"/>
        <w:numPr>
          <w:ilvl w:val="0"/>
          <w:numId w:val="12"/>
        </w:numPr>
        <w:rPr>
          <w:lang w:val="en-US"/>
        </w:rPr>
      </w:pPr>
      <w:r w:rsidRPr="005B7DE4">
        <w:rPr>
          <w:b/>
          <w:bCs/>
          <w:lang w:val="en-US"/>
        </w:rPr>
        <w:t>Challenges</w:t>
      </w:r>
      <w:r w:rsidRPr="005B7DE4">
        <w:rPr>
          <w:lang w:val="en-US"/>
        </w:rPr>
        <w:t>: Ensuring interoperability between diverse devices and platforms, establishing clear regulatory frameworks for data sharing and flexibility markets, scaling solutions cost-effectively, maintaining consumer trust and engagement, and protecting critical systems against evolving cyber threats.</w:t>
      </w:r>
    </w:p>
    <w:p w14:paraId="7C5652B5" w14:textId="0690BD7E" w:rsidR="00713A0F" w:rsidRPr="005B7DE4" w:rsidRDefault="00713A0F" w:rsidP="005B7DE4">
      <w:pPr>
        <w:rPr>
          <w:lang w:val="en-US"/>
        </w:rPr>
      </w:pPr>
      <w:r w:rsidRPr="00713A0F">
        <w:rPr>
          <w:lang w:val="en-US"/>
        </w:rPr>
        <w:t>UC4 addresses these state-of-the-art practices and challenges by developing and</w:t>
      </w:r>
      <w:r>
        <w:rPr>
          <w:lang w:val="en-US"/>
        </w:rPr>
        <w:t xml:space="preserve"> </w:t>
      </w:r>
      <w:r w:rsidRPr="00713A0F">
        <w:rPr>
          <w:lang w:val="en-US"/>
        </w:rPr>
        <w:t>demonstrating a TSP-centric energy community model. It integrates diverse</w:t>
      </w:r>
      <w:r>
        <w:rPr>
          <w:lang w:val="en-US"/>
        </w:rPr>
        <w:t xml:space="preserve"> </w:t>
      </w:r>
      <w:r w:rsidRPr="00713A0F">
        <w:rPr>
          <w:lang w:val="en-US"/>
        </w:rPr>
        <w:t>technologies (IoT, fog, platform) with a strong focus on secure communication</w:t>
      </w:r>
      <w:r>
        <w:rPr>
          <w:lang w:val="en-US"/>
        </w:rPr>
        <w:t xml:space="preserve"> </w:t>
      </w:r>
      <w:r w:rsidRPr="00713A0F">
        <w:rPr>
          <w:lang w:val="en-US"/>
        </w:rPr>
        <w:t>(MQTTs, HTTPS), robust platform security (OWASP), and technical implementations</w:t>
      </w:r>
      <w:r>
        <w:rPr>
          <w:lang w:val="en-US"/>
        </w:rPr>
        <w:t xml:space="preserve"> </w:t>
      </w:r>
      <w:r w:rsidRPr="00713A0F">
        <w:rPr>
          <w:lang w:val="en-US"/>
        </w:rPr>
        <w:t>adhering to industry security guidelines, aligning with the requirements of critical</w:t>
      </w:r>
      <w:r>
        <w:rPr>
          <w:lang w:val="en-US"/>
        </w:rPr>
        <w:t xml:space="preserve"> </w:t>
      </w:r>
      <w:r w:rsidRPr="00713A0F">
        <w:rPr>
          <w:lang w:val="en-US"/>
        </w:rPr>
        <w:t>infrastructure operation and GDPR</w:t>
      </w:r>
      <w:r>
        <w:rPr>
          <w:lang w:val="en-US"/>
        </w:rPr>
        <w:t>.</w:t>
      </w:r>
    </w:p>
    <w:tbl>
      <w:tblPr>
        <w:tblStyle w:val="Estilo3"/>
        <w:tblW w:w="0" w:type="auto"/>
        <w:tblLook w:val="04A0" w:firstRow="1" w:lastRow="0" w:firstColumn="1" w:lastColumn="0" w:noHBand="0" w:noVBand="1"/>
      </w:tblPr>
      <w:tblGrid>
        <w:gridCol w:w="4247"/>
        <w:gridCol w:w="4247"/>
      </w:tblGrid>
      <w:tr w:rsidR="00713A0F" w14:paraId="0397D7A7" w14:textId="77777777" w:rsidTr="00AB17E0">
        <w:tc>
          <w:tcPr>
            <w:cnfStyle w:val="001000000000" w:firstRow="0" w:lastRow="0" w:firstColumn="1" w:lastColumn="0" w:oddVBand="0" w:evenVBand="0" w:oddHBand="0" w:evenHBand="0" w:firstRowFirstColumn="0" w:firstRowLastColumn="0" w:lastRowFirstColumn="0" w:lastRowLastColumn="0"/>
            <w:tcW w:w="4247" w:type="dxa"/>
          </w:tcPr>
          <w:p w14:paraId="1D026F66" w14:textId="1533983D" w:rsidR="00713A0F" w:rsidRDefault="00713A0F" w:rsidP="00713A0F">
            <w:pPr>
              <w:rPr>
                <w:lang w:val="en-US"/>
              </w:rPr>
            </w:pPr>
            <w:r>
              <w:rPr>
                <w:lang w:val="en-US"/>
              </w:rPr>
              <w:t>ID</w:t>
            </w:r>
          </w:p>
        </w:tc>
        <w:tc>
          <w:tcPr>
            <w:tcW w:w="4247" w:type="dxa"/>
          </w:tcPr>
          <w:p w14:paraId="01786A6F" w14:textId="0BEA7B43" w:rsidR="00713A0F" w:rsidRDefault="00713A0F" w:rsidP="00713A0F">
            <w:pPr>
              <w:cnfStyle w:val="000000000000" w:firstRow="0" w:lastRow="0" w:firstColumn="0" w:lastColumn="0" w:oddVBand="0" w:evenVBand="0" w:oddHBand="0" w:evenHBand="0" w:firstRowFirstColumn="0" w:firstRowLastColumn="0" w:lastRowFirstColumn="0" w:lastRowLastColumn="0"/>
              <w:rPr>
                <w:lang w:val="en-US"/>
              </w:rPr>
            </w:pPr>
            <w:r>
              <w:rPr>
                <w:lang w:val="en-US"/>
              </w:rPr>
              <w:t>Name</w:t>
            </w:r>
          </w:p>
        </w:tc>
      </w:tr>
      <w:tr w:rsidR="00713A0F" w14:paraId="7DD40873" w14:textId="77777777" w:rsidTr="00AB17E0">
        <w:tc>
          <w:tcPr>
            <w:cnfStyle w:val="001000000000" w:firstRow="0" w:lastRow="0" w:firstColumn="1" w:lastColumn="0" w:oddVBand="0" w:evenVBand="0" w:oddHBand="0" w:evenHBand="0" w:firstRowFirstColumn="0" w:firstRowLastColumn="0" w:lastRowFirstColumn="0" w:lastRowLastColumn="0"/>
            <w:tcW w:w="4247" w:type="dxa"/>
          </w:tcPr>
          <w:p w14:paraId="7338E567" w14:textId="383E5CC3" w:rsidR="00713A0F" w:rsidRDefault="00713A0F" w:rsidP="00713A0F">
            <w:pPr>
              <w:rPr>
                <w:lang w:val="en-US"/>
              </w:rPr>
            </w:pPr>
            <w:r w:rsidRPr="00713A0F">
              <w:rPr>
                <w:lang w:val="en-US"/>
              </w:rPr>
              <w:t>REQ_UC4.9</w:t>
            </w:r>
          </w:p>
        </w:tc>
        <w:tc>
          <w:tcPr>
            <w:tcW w:w="4247" w:type="dxa"/>
          </w:tcPr>
          <w:p w14:paraId="68C58D8B" w14:textId="1566F0CE" w:rsidR="00713A0F" w:rsidRDefault="00713A0F" w:rsidP="00713A0F">
            <w:pPr>
              <w:cnfStyle w:val="000000000000" w:firstRow="0" w:lastRow="0" w:firstColumn="0" w:lastColumn="0" w:oddVBand="0" w:evenVBand="0" w:oddHBand="0" w:evenHBand="0" w:firstRowFirstColumn="0" w:firstRowLastColumn="0" w:lastRowFirstColumn="0" w:lastRowLastColumn="0"/>
              <w:rPr>
                <w:lang w:val="en-US"/>
              </w:rPr>
            </w:pPr>
            <w:r w:rsidRPr="00713A0F">
              <w:rPr>
                <w:lang w:val="en-US"/>
              </w:rPr>
              <w:t>Energy Community Setup</w:t>
            </w:r>
          </w:p>
        </w:tc>
      </w:tr>
      <w:tr w:rsidR="00713A0F" w14:paraId="3DB069E7" w14:textId="77777777" w:rsidTr="00AB17E0">
        <w:tc>
          <w:tcPr>
            <w:cnfStyle w:val="001000000000" w:firstRow="0" w:lastRow="0" w:firstColumn="1" w:lastColumn="0" w:oddVBand="0" w:evenVBand="0" w:oddHBand="0" w:evenHBand="0" w:firstRowFirstColumn="0" w:firstRowLastColumn="0" w:lastRowFirstColumn="0" w:lastRowLastColumn="0"/>
            <w:tcW w:w="4247" w:type="dxa"/>
          </w:tcPr>
          <w:p w14:paraId="4A5526C0" w14:textId="05E0A02C" w:rsidR="00713A0F" w:rsidRDefault="00713A0F" w:rsidP="00713A0F">
            <w:pPr>
              <w:rPr>
                <w:lang w:val="en-US"/>
              </w:rPr>
            </w:pPr>
            <w:r w:rsidRPr="00713A0F">
              <w:rPr>
                <w:lang w:val="en-US"/>
              </w:rPr>
              <w:t xml:space="preserve">REQ_UC4.10 </w:t>
            </w:r>
          </w:p>
        </w:tc>
        <w:tc>
          <w:tcPr>
            <w:tcW w:w="4247" w:type="dxa"/>
          </w:tcPr>
          <w:p w14:paraId="3FBC8112" w14:textId="08865C4F" w:rsidR="00713A0F" w:rsidRDefault="00713A0F" w:rsidP="00713A0F">
            <w:pPr>
              <w:cnfStyle w:val="000000000000" w:firstRow="0" w:lastRow="0" w:firstColumn="0" w:lastColumn="0" w:oddVBand="0" w:evenVBand="0" w:oddHBand="0" w:evenHBand="0" w:firstRowFirstColumn="0" w:firstRowLastColumn="0" w:lastRowFirstColumn="0" w:lastRowLastColumn="0"/>
              <w:rPr>
                <w:lang w:val="en-US"/>
              </w:rPr>
            </w:pPr>
            <w:r w:rsidRPr="00713A0F">
              <w:rPr>
                <w:lang w:val="en-US"/>
              </w:rPr>
              <w:t>IoT Data Retrieval</w:t>
            </w:r>
          </w:p>
        </w:tc>
      </w:tr>
      <w:tr w:rsidR="00713A0F" w14:paraId="5AFC43EA" w14:textId="77777777" w:rsidTr="00AB17E0">
        <w:tc>
          <w:tcPr>
            <w:cnfStyle w:val="001000000000" w:firstRow="0" w:lastRow="0" w:firstColumn="1" w:lastColumn="0" w:oddVBand="0" w:evenVBand="0" w:oddHBand="0" w:evenHBand="0" w:firstRowFirstColumn="0" w:firstRowLastColumn="0" w:lastRowFirstColumn="0" w:lastRowLastColumn="0"/>
            <w:tcW w:w="4247" w:type="dxa"/>
          </w:tcPr>
          <w:p w14:paraId="33DB9F02" w14:textId="0ECC67C9" w:rsidR="00713A0F" w:rsidRDefault="00713A0F" w:rsidP="00713A0F">
            <w:pPr>
              <w:rPr>
                <w:lang w:val="en-US"/>
              </w:rPr>
            </w:pPr>
            <w:r w:rsidRPr="00713A0F">
              <w:rPr>
                <w:lang w:val="en-US"/>
              </w:rPr>
              <w:t xml:space="preserve">REQ_UC4.11 </w:t>
            </w:r>
          </w:p>
        </w:tc>
        <w:tc>
          <w:tcPr>
            <w:tcW w:w="4247" w:type="dxa"/>
          </w:tcPr>
          <w:p w14:paraId="0B6FCC46" w14:textId="29E419EE" w:rsidR="00713A0F" w:rsidRDefault="00713A0F" w:rsidP="00713A0F">
            <w:pPr>
              <w:cnfStyle w:val="000000000000" w:firstRow="0" w:lastRow="0" w:firstColumn="0" w:lastColumn="0" w:oddVBand="0" w:evenVBand="0" w:oddHBand="0" w:evenHBand="0" w:firstRowFirstColumn="0" w:firstRowLastColumn="0" w:lastRowFirstColumn="0" w:lastRowLastColumn="0"/>
              <w:rPr>
                <w:lang w:val="en-US"/>
              </w:rPr>
            </w:pPr>
            <w:r w:rsidRPr="00713A0F">
              <w:rPr>
                <w:lang w:val="en-US"/>
              </w:rPr>
              <w:t>KPI information</w:t>
            </w:r>
          </w:p>
        </w:tc>
      </w:tr>
      <w:tr w:rsidR="00713A0F" w14:paraId="70A263CC" w14:textId="77777777" w:rsidTr="00AB17E0">
        <w:tc>
          <w:tcPr>
            <w:cnfStyle w:val="001000000000" w:firstRow="0" w:lastRow="0" w:firstColumn="1" w:lastColumn="0" w:oddVBand="0" w:evenVBand="0" w:oddHBand="0" w:evenHBand="0" w:firstRowFirstColumn="0" w:firstRowLastColumn="0" w:lastRowFirstColumn="0" w:lastRowLastColumn="0"/>
            <w:tcW w:w="4247" w:type="dxa"/>
          </w:tcPr>
          <w:p w14:paraId="1AC6417A" w14:textId="6F9B96DB" w:rsidR="00713A0F" w:rsidRDefault="00713A0F" w:rsidP="00713A0F">
            <w:pPr>
              <w:rPr>
                <w:lang w:val="en-US"/>
              </w:rPr>
            </w:pPr>
            <w:r w:rsidRPr="00713A0F">
              <w:rPr>
                <w:lang w:val="en-US"/>
              </w:rPr>
              <w:t xml:space="preserve">REQ_UC4.12 </w:t>
            </w:r>
          </w:p>
        </w:tc>
        <w:tc>
          <w:tcPr>
            <w:tcW w:w="4247" w:type="dxa"/>
          </w:tcPr>
          <w:p w14:paraId="42CA9427" w14:textId="37DCBA4E" w:rsidR="00713A0F" w:rsidRDefault="00713A0F" w:rsidP="00713A0F">
            <w:pPr>
              <w:cnfStyle w:val="000000000000" w:firstRow="0" w:lastRow="0" w:firstColumn="0" w:lastColumn="0" w:oddVBand="0" w:evenVBand="0" w:oddHBand="0" w:evenHBand="0" w:firstRowFirstColumn="0" w:firstRowLastColumn="0" w:lastRowFirstColumn="0" w:lastRowLastColumn="0"/>
              <w:rPr>
                <w:lang w:val="en-US"/>
              </w:rPr>
            </w:pPr>
            <w:r w:rsidRPr="00713A0F">
              <w:rPr>
                <w:lang w:val="en-US"/>
              </w:rPr>
              <w:t>DSO signal of flexibility</w:t>
            </w:r>
          </w:p>
        </w:tc>
      </w:tr>
      <w:tr w:rsidR="00713A0F" w14:paraId="2FC3D83D" w14:textId="77777777" w:rsidTr="00AB17E0">
        <w:tc>
          <w:tcPr>
            <w:cnfStyle w:val="001000000000" w:firstRow="0" w:lastRow="0" w:firstColumn="1" w:lastColumn="0" w:oddVBand="0" w:evenVBand="0" w:oddHBand="0" w:evenHBand="0" w:firstRowFirstColumn="0" w:firstRowLastColumn="0" w:lastRowFirstColumn="0" w:lastRowLastColumn="0"/>
            <w:tcW w:w="4247" w:type="dxa"/>
          </w:tcPr>
          <w:p w14:paraId="20DB7BD4" w14:textId="6FBDC9DD" w:rsidR="00713A0F" w:rsidRDefault="00713A0F" w:rsidP="00713A0F">
            <w:pPr>
              <w:rPr>
                <w:lang w:val="en-US"/>
              </w:rPr>
            </w:pPr>
            <w:r w:rsidRPr="00713A0F">
              <w:rPr>
                <w:lang w:val="en-US"/>
              </w:rPr>
              <w:t xml:space="preserve">REQ_UC4.13 </w:t>
            </w:r>
          </w:p>
        </w:tc>
        <w:tc>
          <w:tcPr>
            <w:tcW w:w="4247" w:type="dxa"/>
          </w:tcPr>
          <w:p w14:paraId="1F2A2B17" w14:textId="3F40E6A2" w:rsidR="00713A0F" w:rsidRDefault="00713A0F" w:rsidP="00713A0F">
            <w:pPr>
              <w:cnfStyle w:val="000000000000" w:firstRow="0" w:lastRow="0" w:firstColumn="0" w:lastColumn="0" w:oddVBand="0" w:evenVBand="0" w:oddHBand="0" w:evenHBand="0" w:firstRowFirstColumn="0" w:firstRowLastColumn="0" w:lastRowFirstColumn="0" w:lastRowLastColumn="0"/>
              <w:rPr>
                <w:lang w:val="en-US"/>
              </w:rPr>
            </w:pPr>
            <w:r w:rsidRPr="00713A0F">
              <w:rPr>
                <w:lang w:val="en-US"/>
              </w:rPr>
              <w:t>Energy Community Overview</w:t>
            </w:r>
          </w:p>
        </w:tc>
      </w:tr>
    </w:tbl>
    <w:p w14:paraId="282FB84A" w14:textId="6EA85CB7" w:rsidR="00496573" w:rsidRDefault="00496573" w:rsidP="00713A0F">
      <w:pPr>
        <w:rPr>
          <w:lang w:val="en-US"/>
        </w:rPr>
      </w:pPr>
    </w:p>
    <w:p w14:paraId="4BF9D0BD" w14:textId="77777777" w:rsidR="00496573" w:rsidRDefault="00496573">
      <w:pPr>
        <w:jc w:val="left"/>
        <w:rPr>
          <w:lang w:val="en-US"/>
        </w:rPr>
      </w:pPr>
      <w:r>
        <w:rPr>
          <w:lang w:val="en-US"/>
        </w:rPr>
        <w:br w:type="page"/>
      </w:r>
    </w:p>
    <w:p w14:paraId="31711EBD" w14:textId="7CD2A7B0" w:rsidR="00713A0F" w:rsidRDefault="006A4EC4" w:rsidP="006A4EC4">
      <w:pPr>
        <w:pStyle w:val="Estilo1"/>
      </w:pPr>
      <w:r>
        <w:t>D2.1</w:t>
      </w:r>
      <w:r w:rsidR="00B61041">
        <w:t xml:space="preserve"> - </w:t>
      </w:r>
      <w:r w:rsidR="00B61041" w:rsidRPr="00B61041">
        <w:t>Technological requirements architecture</w:t>
      </w:r>
    </w:p>
    <w:p w14:paraId="508853F9" w14:textId="2FDD704B" w:rsidR="005B7DE4" w:rsidRPr="005B7DE4" w:rsidRDefault="005B7DE4" w:rsidP="005B7DE4">
      <w:pPr>
        <w:pStyle w:val="Estilo2"/>
      </w:pPr>
      <w:r>
        <w:t>Requirements</w:t>
      </w:r>
    </w:p>
    <w:tbl>
      <w:tblPr>
        <w:tblStyle w:val="Estilo3"/>
        <w:tblW w:w="5000" w:type="pct"/>
        <w:tblLook w:val="04A0" w:firstRow="1" w:lastRow="0" w:firstColumn="1" w:lastColumn="0" w:noHBand="0" w:noVBand="1"/>
      </w:tblPr>
      <w:tblGrid>
        <w:gridCol w:w="1287"/>
        <w:gridCol w:w="1269"/>
        <w:gridCol w:w="1273"/>
        <w:gridCol w:w="1933"/>
        <w:gridCol w:w="1458"/>
        <w:gridCol w:w="1274"/>
      </w:tblGrid>
      <w:tr w:rsidR="00DA2052" w14:paraId="6849FA88" w14:textId="77777777" w:rsidTr="00C742BD">
        <w:tc>
          <w:tcPr>
            <w:cnfStyle w:val="001000000000" w:firstRow="0" w:lastRow="0" w:firstColumn="1" w:lastColumn="0" w:oddVBand="0" w:evenVBand="0" w:oddHBand="0" w:evenHBand="0" w:firstRowFirstColumn="0" w:firstRowLastColumn="0" w:lastRowFirstColumn="0" w:lastRowLastColumn="0"/>
            <w:tcW w:w="787" w:type="pct"/>
          </w:tcPr>
          <w:p w14:paraId="378B7FDE" w14:textId="13B85967" w:rsidR="008B76B6" w:rsidRDefault="008B76B6" w:rsidP="006A4EC4">
            <w:pPr>
              <w:rPr>
                <w:lang w:val="en-US"/>
              </w:rPr>
            </w:pPr>
            <w:r>
              <w:rPr>
                <w:lang w:val="en-US"/>
              </w:rPr>
              <w:t>ID</w:t>
            </w:r>
          </w:p>
        </w:tc>
        <w:tc>
          <w:tcPr>
            <w:tcW w:w="776" w:type="pct"/>
            <w:vAlign w:val="center"/>
          </w:tcPr>
          <w:p w14:paraId="7DB54501" w14:textId="0A271F8E" w:rsidR="008B76B6" w:rsidRDefault="008B76B6" w:rsidP="00C742BD">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Name</w:t>
            </w:r>
          </w:p>
        </w:tc>
        <w:tc>
          <w:tcPr>
            <w:tcW w:w="604" w:type="pct"/>
            <w:vAlign w:val="center"/>
          </w:tcPr>
          <w:p w14:paraId="2E254401" w14:textId="2B328BFD" w:rsidR="008B76B6" w:rsidRDefault="00CE1F8B" w:rsidP="00C742BD">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Requirement Category</w:t>
            </w:r>
          </w:p>
        </w:tc>
        <w:tc>
          <w:tcPr>
            <w:tcW w:w="1167" w:type="pct"/>
            <w:vAlign w:val="center"/>
          </w:tcPr>
          <w:p w14:paraId="66AEB1F4" w14:textId="2B894A88" w:rsidR="008B76B6" w:rsidRDefault="00CE1F8B" w:rsidP="00C742BD">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Description</w:t>
            </w:r>
          </w:p>
        </w:tc>
        <w:tc>
          <w:tcPr>
            <w:tcW w:w="887" w:type="pct"/>
            <w:vAlign w:val="center"/>
          </w:tcPr>
          <w:p w14:paraId="56EDC471" w14:textId="5B48D933" w:rsidR="008B76B6" w:rsidRDefault="00CE1F8B" w:rsidP="00C742BD">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Expected Result</w:t>
            </w:r>
          </w:p>
        </w:tc>
        <w:tc>
          <w:tcPr>
            <w:tcW w:w="779" w:type="pct"/>
            <w:vAlign w:val="center"/>
          </w:tcPr>
          <w:p w14:paraId="7A9604FB" w14:textId="00761E79" w:rsidR="008B76B6" w:rsidRDefault="00CE1F8B" w:rsidP="00C742BD">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Author</w:t>
            </w:r>
          </w:p>
        </w:tc>
      </w:tr>
      <w:tr w:rsidR="00DA2052" w14:paraId="68EBA14E" w14:textId="77777777" w:rsidTr="00C742BD">
        <w:tc>
          <w:tcPr>
            <w:cnfStyle w:val="001000000000" w:firstRow="0" w:lastRow="0" w:firstColumn="1" w:lastColumn="0" w:oddVBand="0" w:evenVBand="0" w:oddHBand="0" w:evenHBand="0" w:firstRowFirstColumn="0" w:firstRowLastColumn="0" w:lastRowFirstColumn="0" w:lastRowLastColumn="0"/>
            <w:tcW w:w="787" w:type="pct"/>
          </w:tcPr>
          <w:p w14:paraId="791D1C3A" w14:textId="3D97FEEB" w:rsidR="008B76B6" w:rsidRPr="00BF0AF3" w:rsidRDefault="00082A59" w:rsidP="006A4EC4">
            <w:pPr>
              <w:rPr>
                <w:color w:val="BF4E14" w:themeColor="accent2" w:themeShade="BF"/>
                <w:lang w:val="en-US"/>
              </w:rPr>
            </w:pPr>
            <w:r w:rsidRPr="00BF0AF3">
              <w:rPr>
                <w:color w:val="BF4E14" w:themeColor="accent2" w:themeShade="BF"/>
                <w:lang w:val="en-US"/>
              </w:rPr>
              <w:t>REQ_UC4.1</w:t>
            </w:r>
          </w:p>
        </w:tc>
        <w:tc>
          <w:tcPr>
            <w:tcW w:w="776" w:type="pct"/>
            <w:vAlign w:val="center"/>
          </w:tcPr>
          <w:p w14:paraId="6CD0E1B1" w14:textId="2D3B81F8" w:rsidR="008B76B6" w:rsidRPr="00BF0AF3" w:rsidRDefault="00082A59" w:rsidP="00C742BD">
            <w:pPr>
              <w:jc w:val="center"/>
              <w:cnfStyle w:val="000000000000" w:firstRow="0" w:lastRow="0" w:firstColumn="0" w:lastColumn="0" w:oddVBand="0" w:evenVBand="0" w:oddHBand="0" w:evenHBand="0" w:firstRowFirstColumn="0" w:firstRowLastColumn="0" w:lastRowFirstColumn="0" w:lastRowLastColumn="0"/>
              <w:rPr>
                <w:color w:val="BF4E14" w:themeColor="accent2" w:themeShade="BF"/>
                <w:lang w:val="en-US"/>
              </w:rPr>
            </w:pPr>
            <w:r w:rsidRPr="00BF0AF3">
              <w:rPr>
                <w:color w:val="BF4E14" w:themeColor="accent2" w:themeShade="BF"/>
                <w:lang w:val="en-US"/>
              </w:rPr>
              <w:t>Missing data replacement</w:t>
            </w:r>
          </w:p>
        </w:tc>
        <w:tc>
          <w:tcPr>
            <w:tcW w:w="604" w:type="pct"/>
            <w:vAlign w:val="center"/>
          </w:tcPr>
          <w:p w14:paraId="165929D0" w14:textId="32F15AA5" w:rsidR="008B76B6" w:rsidRPr="00BF0AF3" w:rsidRDefault="00082A59" w:rsidP="00C742BD">
            <w:pPr>
              <w:jc w:val="center"/>
              <w:cnfStyle w:val="000000000000" w:firstRow="0" w:lastRow="0" w:firstColumn="0" w:lastColumn="0" w:oddVBand="0" w:evenVBand="0" w:oddHBand="0" w:evenHBand="0" w:firstRowFirstColumn="0" w:firstRowLastColumn="0" w:lastRowFirstColumn="0" w:lastRowLastColumn="0"/>
              <w:rPr>
                <w:color w:val="BF4E14" w:themeColor="accent2" w:themeShade="BF"/>
                <w:lang w:val="en-US"/>
              </w:rPr>
            </w:pPr>
            <w:r w:rsidRPr="00BF0AF3">
              <w:rPr>
                <w:color w:val="BF4E14" w:themeColor="accent2" w:themeShade="BF"/>
                <w:lang w:val="en-US"/>
              </w:rPr>
              <w:t>Product</w:t>
            </w:r>
          </w:p>
          <w:p w14:paraId="246F30A0" w14:textId="77777777" w:rsidR="00082A59" w:rsidRPr="00BF0AF3" w:rsidRDefault="00082A59" w:rsidP="00C742BD">
            <w:pPr>
              <w:jc w:val="center"/>
              <w:cnfStyle w:val="000000000000" w:firstRow="0" w:lastRow="0" w:firstColumn="0" w:lastColumn="0" w:oddVBand="0" w:evenVBand="0" w:oddHBand="0" w:evenHBand="0" w:firstRowFirstColumn="0" w:firstRowLastColumn="0" w:lastRowFirstColumn="0" w:lastRowLastColumn="0"/>
              <w:rPr>
                <w:color w:val="BF4E14" w:themeColor="accent2" w:themeShade="BF"/>
                <w:lang w:val="en-US"/>
              </w:rPr>
            </w:pPr>
          </w:p>
        </w:tc>
        <w:tc>
          <w:tcPr>
            <w:tcW w:w="1167" w:type="pct"/>
            <w:vAlign w:val="center"/>
          </w:tcPr>
          <w:p w14:paraId="58A91E33" w14:textId="4A9E682F" w:rsidR="000E66B2" w:rsidRPr="00BF0AF3" w:rsidRDefault="000E66B2" w:rsidP="00C742BD">
            <w:pPr>
              <w:jc w:val="center"/>
              <w:cnfStyle w:val="000000000000" w:firstRow="0" w:lastRow="0" w:firstColumn="0" w:lastColumn="0" w:oddVBand="0" w:evenVBand="0" w:oddHBand="0" w:evenHBand="0" w:firstRowFirstColumn="0" w:firstRowLastColumn="0" w:lastRowFirstColumn="0" w:lastRowLastColumn="0"/>
              <w:rPr>
                <w:color w:val="BF4E14" w:themeColor="accent2" w:themeShade="BF"/>
                <w:lang w:val="en-US"/>
              </w:rPr>
            </w:pPr>
            <w:r w:rsidRPr="00BF0AF3">
              <w:rPr>
                <w:color w:val="BF4E14" w:themeColor="accent2" w:themeShade="BF"/>
                <w:lang w:val="en-US"/>
              </w:rPr>
              <w:t>Missing data needs to be replaced with, e.g. baseline data</w:t>
            </w:r>
          </w:p>
        </w:tc>
        <w:tc>
          <w:tcPr>
            <w:tcW w:w="887" w:type="pct"/>
            <w:vAlign w:val="center"/>
          </w:tcPr>
          <w:p w14:paraId="6AF86D95" w14:textId="2B98CFFB" w:rsidR="000E66B2" w:rsidRPr="00BF0AF3" w:rsidRDefault="000E66B2" w:rsidP="00C742BD">
            <w:pPr>
              <w:jc w:val="center"/>
              <w:cnfStyle w:val="000000000000" w:firstRow="0" w:lastRow="0" w:firstColumn="0" w:lastColumn="0" w:oddVBand="0" w:evenVBand="0" w:oddHBand="0" w:evenHBand="0" w:firstRowFirstColumn="0" w:firstRowLastColumn="0" w:lastRowFirstColumn="0" w:lastRowLastColumn="0"/>
              <w:rPr>
                <w:color w:val="BF4E14" w:themeColor="accent2" w:themeShade="BF"/>
                <w:lang w:val="en-US"/>
              </w:rPr>
            </w:pPr>
            <w:r w:rsidRPr="00BF0AF3">
              <w:rPr>
                <w:color w:val="BF4E14" w:themeColor="accent2" w:themeShade="BF"/>
                <w:lang w:val="en-US"/>
              </w:rPr>
              <w:t>50% accuracy</w:t>
            </w:r>
          </w:p>
        </w:tc>
        <w:tc>
          <w:tcPr>
            <w:tcW w:w="779" w:type="pct"/>
            <w:vAlign w:val="center"/>
          </w:tcPr>
          <w:p w14:paraId="5790CBE9" w14:textId="640F9B3A" w:rsidR="008B76B6" w:rsidRPr="00BF0AF3" w:rsidRDefault="00CE1F8B" w:rsidP="00C742BD">
            <w:pPr>
              <w:jc w:val="center"/>
              <w:cnfStyle w:val="000000000000" w:firstRow="0" w:lastRow="0" w:firstColumn="0" w:lastColumn="0" w:oddVBand="0" w:evenVBand="0" w:oddHBand="0" w:evenHBand="0" w:firstRowFirstColumn="0" w:firstRowLastColumn="0" w:lastRowFirstColumn="0" w:lastRowLastColumn="0"/>
              <w:rPr>
                <w:color w:val="BF4E14" w:themeColor="accent2" w:themeShade="BF"/>
                <w:lang w:val="en-US"/>
              </w:rPr>
            </w:pPr>
            <w:r w:rsidRPr="00BF0AF3">
              <w:rPr>
                <w:color w:val="BF4E14" w:themeColor="accent2" w:themeShade="BF"/>
                <w:lang w:val="en-US"/>
              </w:rPr>
              <w:t>ISEP</w:t>
            </w:r>
          </w:p>
        </w:tc>
      </w:tr>
      <w:tr w:rsidR="00DA2052" w14:paraId="6F3411F8" w14:textId="77777777" w:rsidTr="00C742BD">
        <w:tc>
          <w:tcPr>
            <w:cnfStyle w:val="001000000000" w:firstRow="0" w:lastRow="0" w:firstColumn="1" w:lastColumn="0" w:oddVBand="0" w:evenVBand="0" w:oddHBand="0" w:evenHBand="0" w:firstRowFirstColumn="0" w:firstRowLastColumn="0" w:lastRowFirstColumn="0" w:lastRowLastColumn="0"/>
            <w:tcW w:w="787" w:type="pct"/>
          </w:tcPr>
          <w:p w14:paraId="32980A40" w14:textId="546E2719" w:rsidR="008B76B6" w:rsidRPr="00BF0AF3" w:rsidRDefault="00082A59" w:rsidP="006A4EC4">
            <w:pPr>
              <w:rPr>
                <w:color w:val="BF4E14" w:themeColor="accent2" w:themeShade="BF"/>
                <w:lang w:val="en-US"/>
              </w:rPr>
            </w:pPr>
            <w:r w:rsidRPr="00BF0AF3">
              <w:rPr>
                <w:color w:val="BF4E14" w:themeColor="accent2" w:themeShade="BF"/>
                <w:lang w:val="en-US"/>
              </w:rPr>
              <w:t>REQ_UC4.2</w:t>
            </w:r>
          </w:p>
        </w:tc>
        <w:tc>
          <w:tcPr>
            <w:tcW w:w="776" w:type="pct"/>
            <w:vAlign w:val="center"/>
          </w:tcPr>
          <w:p w14:paraId="0DCDF5B8" w14:textId="251B6101" w:rsidR="008B76B6" w:rsidRPr="00BF0AF3" w:rsidRDefault="000E66B2" w:rsidP="00C742BD">
            <w:pPr>
              <w:jc w:val="center"/>
              <w:cnfStyle w:val="000000000000" w:firstRow="0" w:lastRow="0" w:firstColumn="0" w:lastColumn="0" w:oddVBand="0" w:evenVBand="0" w:oddHBand="0" w:evenHBand="0" w:firstRowFirstColumn="0" w:firstRowLastColumn="0" w:lastRowFirstColumn="0" w:lastRowLastColumn="0"/>
              <w:rPr>
                <w:color w:val="BF4E14" w:themeColor="accent2" w:themeShade="BF"/>
                <w:lang w:val="en-US"/>
              </w:rPr>
            </w:pPr>
            <w:r w:rsidRPr="00BF0AF3">
              <w:rPr>
                <w:color w:val="BF4E14" w:themeColor="accent2" w:themeShade="BF"/>
                <w:lang w:val="en-US"/>
              </w:rPr>
              <w:t>Data availability</w:t>
            </w:r>
          </w:p>
        </w:tc>
        <w:tc>
          <w:tcPr>
            <w:tcW w:w="604" w:type="pct"/>
            <w:vAlign w:val="center"/>
          </w:tcPr>
          <w:p w14:paraId="31585DB9" w14:textId="6B973B41" w:rsidR="008B76B6" w:rsidRPr="00BF0AF3" w:rsidRDefault="000E66B2" w:rsidP="00C742BD">
            <w:pPr>
              <w:jc w:val="center"/>
              <w:cnfStyle w:val="000000000000" w:firstRow="0" w:lastRow="0" w:firstColumn="0" w:lastColumn="0" w:oddVBand="0" w:evenVBand="0" w:oddHBand="0" w:evenHBand="0" w:firstRowFirstColumn="0" w:firstRowLastColumn="0" w:lastRowFirstColumn="0" w:lastRowLastColumn="0"/>
              <w:rPr>
                <w:color w:val="BF4E14" w:themeColor="accent2" w:themeShade="BF"/>
                <w:lang w:val="en-US"/>
              </w:rPr>
            </w:pPr>
            <w:r w:rsidRPr="00BF0AF3">
              <w:rPr>
                <w:color w:val="BF4E14" w:themeColor="accent2" w:themeShade="BF"/>
                <w:lang w:val="en-US"/>
              </w:rPr>
              <w:t>System</w:t>
            </w:r>
          </w:p>
        </w:tc>
        <w:tc>
          <w:tcPr>
            <w:tcW w:w="1167" w:type="pct"/>
            <w:vAlign w:val="center"/>
          </w:tcPr>
          <w:p w14:paraId="26105FCB" w14:textId="6446ABBC" w:rsidR="008B76B6" w:rsidRPr="00BF0AF3" w:rsidRDefault="000E66B2" w:rsidP="00C742BD">
            <w:pPr>
              <w:jc w:val="center"/>
              <w:cnfStyle w:val="000000000000" w:firstRow="0" w:lastRow="0" w:firstColumn="0" w:lastColumn="0" w:oddVBand="0" w:evenVBand="0" w:oddHBand="0" w:evenHBand="0" w:firstRowFirstColumn="0" w:firstRowLastColumn="0" w:lastRowFirstColumn="0" w:lastRowLastColumn="0"/>
              <w:rPr>
                <w:color w:val="BF4E14" w:themeColor="accent2" w:themeShade="BF"/>
                <w:lang w:val="en-US"/>
              </w:rPr>
            </w:pPr>
            <w:r w:rsidRPr="00BF0AF3">
              <w:rPr>
                <w:color w:val="BF4E14" w:themeColor="accent2" w:themeShade="BF"/>
                <w:lang w:val="en-US"/>
              </w:rPr>
              <w:t>15-minute energy usage data needs to be available on time</w:t>
            </w:r>
          </w:p>
        </w:tc>
        <w:tc>
          <w:tcPr>
            <w:tcW w:w="887" w:type="pct"/>
            <w:vAlign w:val="center"/>
          </w:tcPr>
          <w:p w14:paraId="5D37C390" w14:textId="2546EB94" w:rsidR="000E66B2" w:rsidRPr="00BF0AF3" w:rsidRDefault="000E66B2" w:rsidP="00C742BD">
            <w:pPr>
              <w:jc w:val="center"/>
              <w:cnfStyle w:val="000000000000" w:firstRow="0" w:lastRow="0" w:firstColumn="0" w:lastColumn="0" w:oddVBand="0" w:evenVBand="0" w:oddHBand="0" w:evenHBand="0" w:firstRowFirstColumn="0" w:firstRowLastColumn="0" w:lastRowFirstColumn="0" w:lastRowLastColumn="0"/>
              <w:rPr>
                <w:color w:val="BF4E14" w:themeColor="accent2" w:themeShade="BF"/>
                <w:lang w:val="en-US"/>
              </w:rPr>
            </w:pPr>
            <w:r w:rsidRPr="00BF0AF3">
              <w:rPr>
                <w:color w:val="BF4E14" w:themeColor="accent2" w:themeShade="BF"/>
                <w:lang w:val="en-US"/>
              </w:rPr>
              <w:t>Hard limit = xx seconds / minutes.</w:t>
            </w:r>
          </w:p>
        </w:tc>
        <w:tc>
          <w:tcPr>
            <w:tcW w:w="779" w:type="pct"/>
            <w:vAlign w:val="center"/>
          </w:tcPr>
          <w:p w14:paraId="3F565CD4" w14:textId="200E9647" w:rsidR="008B76B6" w:rsidRPr="00BF0AF3" w:rsidRDefault="00CE1F8B" w:rsidP="00C742BD">
            <w:pPr>
              <w:jc w:val="center"/>
              <w:cnfStyle w:val="000000000000" w:firstRow="0" w:lastRow="0" w:firstColumn="0" w:lastColumn="0" w:oddVBand="0" w:evenVBand="0" w:oddHBand="0" w:evenHBand="0" w:firstRowFirstColumn="0" w:firstRowLastColumn="0" w:lastRowFirstColumn="0" w:lastRowLastColumn="0"/>
              <w:rPr>
                <w:color w:val="BF4E14" w:themeColor="accent2" w:themeShade="BF"/>
                <w:lang w:val="en-US"/>
              </w:rPr>
            </w:pPr>
            <w:r w:rsidRPr="00BF0AF3">
              <w:rPr>
                <w:color w:val="BF4E14" w:themeColor="accent2" w:themeShade="BF"/>
                <w:lang w:val="en-US"/>
              </w:rPr>
              <w:t>ISEP</w:t>
            </w:r>
          </w:p>
        </w:tc>
      </w:tr>
      <w:tr w:rsidR="00DA2052" w14:paraId="2C4614F9" w14:textId="77777777" w:rsidTr="00C742BD">
        <w:tc>
          <w:tcPr>
            <w:cnfStyle w:val="001000000000" w:firstRow="0" w:lastRow="0" w:firstColumn="1" w:lastColumn="0" w:oddVBand="0" w:evenVBand="0" w:oddHBand="0" w:evenHBand="0" w:firstRowFirstColumn="0" w:firstRowLastColumn="0" w:lastRowFirstColumn="0" w:lastRowLastColumn="0"/>
            <w:tcW w:w="787" w:type="pct"/>
          </w:tcPr>
          <w:p w14:paraId="3BA258F2" w14:textId="595CE55A" w:rsidR="008B76B6" w:rsidRDefault="00082A59" w:rsidP="006A4EC4">
            <w:pPr>
              <w:rPr>
                <w:lang w:val="en-US"/>
              </w:rPr>
            </w:pPr>
            <w:r w:rsidRPr="00082A59">
              <w:rPr>
                <w:lang w:val="en-US"/>
              </w:rPr>
              <w:t>REQ_UC4.</w:t>
            </w:r>
            <w:r>
              <w:rPr>
                <w:lang w:val="en-US"/>
              </w:rPr>
              <w:t>9</w:t>
            </w:r>
          </w:p>
        </w:tc>
        <w:tc>
          <w:tcPr>
            <w:tcW w:w="776" w:type="pct"/>
            <w:vAlign w:val="center"/>
          </w:tcPr>
          <w:p w14:paraId="5E3B0D82" w14:textId="1F7130DD" w:rsidR="008B76B6" w:rsidRDefault="000E66B2" w:rsidP="00C742BD">
            <w:pPr>
              <w:jc w:val="center"/>
              <w:cnfStyle w:val="000000000000" w:firstRow="0" w:lastRow="0" w:firstColumn="0" w:lastColumn="0" w:oddVBand="0" w:evenVBand="0" w:oddHBand="0" w:evenHBand="0" w:firstRowFirstColumn="0" w:firstRowLastColumn="0" w:lastRowFirstColumn="0" w:lastRowLastColumn="0"/>
              <w:rPr>
                <w:lang w:val="en-US"/>
              </w:rPr>
            </w:pPr>
            <w:r w:rsidRPr="000E66B2">
              <w:rPr>
                <w:lang w:val="en-US"/>
              </w:rPr>
              <w:t>Energy Community Setup</w:t>
            </w:r>
          </w:p>
        </w:tc>
        <w:tc>
          <w:tcPr>
            <w:tcW w:w="604" w:type="pct"/>
            <w:vAlign w:val="center"/>
          </w:tcPr>
          <w:p w14:paraId="1A822D03" w14:textId="39600EAC" w:rsidR="008B76B6" w:rsidRDefault="000E66B2" w:rsidP="00C742BD">
            <w:pPr>
              <w:jc w:val="center"/>
              <w:cnfStyle w:val="000000000000" w:firstRow="0" w:lastRow="0" w:firstColumn="0" w:lastColumn="0" w:oddVBand="0" w:evenVBand="0" w:oddHBand="0" w:evenHBand="0" w:firstRowFirstColumn="0" w:firstRowLastColumn="0" w:lastRowFirstColumn="0" w:lastRowLastColumn="0"/>
              <w:rPr>
                <w:lang w:val="en-US"/>
              </w:rPr>
            </w:pPr>
            <w:r w:rsidRPr="000E66B2">
              <w:rPr>
                <w:lang w:val="en-US"/>
              </w:rPr>
              <w:t>Software</w:t>
            </w:r>
          </w:p>
        </w:tc>
        <w:tc>
          <w:tcPr>
            <w:tcW w:w="1167" w:type="pct"/>
            <w:vAlign w:val="center"/>
          </w:tcPr>
          <w:p w14:paraId="0F059E70" w14:textId="59CBF69C" w:rsidR="00DA2052" w:rsidRPr="00DA2052" w:rsidRDefault="00DA2052" w:rsidP="00C742BD">
            <w:pPr>
              <w:jc w:val="center"/>
              <w:cnfStyle w:val="000000000000" w:firstRow="0" w:lastRow="0" w:firstColumn="0" w:lastColumn="0" w:oddVBand="0" w:evenVBand="0" w:oddHBand="0" w:evenHBand="0" w:firstRowFirstColumn="0" w:firstRowLastColumn="0" w:lastRowFirstColumn="0" w:lastRowLastColumn="0"/>
              <w:rPr>
                <w:lang w:val="en-US"/>
              </w:rPr>
            </w:pPr>
            <w:r w:rsidRPr="00DA2052">
              <w:rPr>
                <w:lang w:val="en-US"/>
              </w:rPr>
              <w:t>Allow for in-platform community creation</w:t>
            </w:r>
          </w:p>
        </w:tc>
        <w:tc>
          <w:tcPr>
            <w:tcW w:w="887" w:type="pct"/>
            <w:vAlign w:val="center"/>
          </w:tcPr>
          <w:p w14:paraId="659BFA10" w14:textId="5E9C1708" w:rsidR="00DA2052" w:rsidRPr="00DA2052" w:rsidRDefault="00DA2052" w:rsidP="00C742BD">
            <w:pPr>
              <w:jc w:val="center"/>
              <w:cnfStyle w:val="000000000000" w:firstRow="0" w:lastRow="0" w:firstColumn="0" w:lastColumn="0" w:oddVBand="0" w:evenVBand="0" w:oddHBand="0" w:evenHBand="0" w:firstRowFirstColumn="0" w:firstRowLastColumn="0" w:lastRowFirstColumn="0" w:lastRowLastColumn="0"/>
              <w:rPr>
                <w:lang w:val="en-US"/>
              </w:rPr>
            </w:pPr>
            <w:r w:rsidRPr="00DA2052">
              <w:rPr>
                <w:lang w:val="en-US"/>
              </w:rPr>
              <w:t>In-platform regulatory guides and process submition tools</w:t>
            </w:r>
          </w:p>
        </w:tc>
        <w:tc>
          <w:tcPr>
            <w:tcW w:w="779" w:type="pct"/>
            <w:vAlign w:val="center"/>
          </w:tcPr>
          <w:p w14:paraId="2BD52DAD" w14:textId="20C3476A" w:rsidR="008B76B6" w:rsidRDefault="00DA2052" w:rsidP="00C742BD">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Digitalmente</w:t>
            </w:r>
          </w:p>
        </w:tc>
      </w:tr>
      <w:tr w:rsidR="00DA2052" w14:paraId="3D28F723" w14:textId="77777777" w:rsidTr="00C742BD">
        <w:tc>
          <w:tcPr>
            <w:cnfStyle w:val="001000000000" w:firstRow="0" w:lastRow="0" w:firstColumn="1" w:lastColumn="0" w:oddVBand="0" w:evenVBand="0" w:oddHBand="0" w:evenHBand="0" w:firstRowFirstColumn="0" w:firstRowLastColumn="0" w:lastRowFirstColumn="0" w:lastRowLastColumn="0"/>
            <w:tcW w:w="787" w:type="pct"/>
          </w:tcPr>
          <w:p w14:paraId="179F671B" w14:textId="366AADED" w:rsidR="008B76B6" w:rsidRPr="00BF0AF3" w:rsidRDefault="00082A59" w:rsidP="006A4EC4">
            <w:pPr>
              <w:rPr>
                <w:color w:val="BF4E14" w:themeColor="accent2" w:themeShade="BF"/>
                <w:lang w:val="en-US"/>
              </w:rPr>
            </w:pPr>
            <w:r w:rsidRPr="00BF0AF3">
              <w:rPr>
                <w:color w:val="BF4E14" w:themeColor="accent2" w:themeShade="BF"/>
                <w:lang w:val="en-US"/>
              </w:rPr>
              <w:t>REQ_UC4.10</w:t>
            </w:r>
          </w:p>
        </w:tc>
        <w:tc>
          <w:tcPr>
            <w:tcW w:w="776" w:type="pct"/>
            <w:vAlign w:val="center"/>
          </w:tcPr>
          <w:p w14:paraId="594337B2" w14:textId="5AA07F9C" w:rsidR="008B76B6" w:rsidRPr="00BF0AF3" w:rsidRDefault="00DA2052" w:rsidP="00C742BD">
            <w:pPr>
              <w:jc w:val="center"/>
              <w:cnfStyle w:val="000000000000" w:firstRow="0" w:lastRow="0" w:firstColumn="0" w:lastColumn="0" w:oddVBand="0" w:evenVBand="0" w:oddHBand="0" w:evenHBand="0" w:firstRowFirstColumn="0" w:firstRowLastColumn="0" w:lastRowFirstColumn="0" w:lastRowLastColumn="0"/>
              <w:rPr>
                <w:color w:val="BF4E14" w:themeColor="accent2" w:themeShade="BF"/>
                <w:lang w:val="en-US"/>
              </w:rPr>
            </w:pPr>
            <w:r w:rsidRPr="00BF0AF3">
              <w:rPr>
                <w:color w:val="BF4E14" w:themeColor="accent2" w:themeShade="BF"/>
                <w:lang w:val="en-US"/>
              </w:rPr>
              <w:t>IoT Data Retrieval</w:t>
            </w:r>
          </w:p>
        </w:tc>
        <w:tc>
          <w:tcPr>
            <w:tcW w:w="604" w:type="pct"/>
            <w:vAlign w:val="center"/>
          </w:tcPr>
          <w:p w14:paraId="02BC8D0C" w14:textId="6672A9E0" w:rsidR="008B76B6" w:rsidRPr="00BF0AF3" w:rsidRDefault="00DA2052" w:rsidP="00C742BD">
            <w:pPr>
              <w:jc w:val="center"/>
              <w:cnfStyle w:val="000000000000" w:firstRow="0" w:lastRow="0" w:firstColumn="0" w:lastColumn="0" w:oddVBand="0" w:evenVBand="0" w:oddHBand="0" w:evenHBand="0" w:firstRowFirstColumn="0" w:firstRowLastColumn="0" w:lastRowFirstColumn="0" w:lastRowLastColumn="0"/>
              <w:rPr>
                <w:color w:val="BF4E14" w:themeColor="accent2" w:themeShade="BF"/>
                <w:lang w:val="en-US"/>
              </w:rPr>
            </w:pPr>
            <w:r w:rsidRPr="00BF0AF3">
              <w:rPr>
                <w:color w:val="BF4E14" w:themeColor="accent2" w:themeShade="BF"/>
                <w:lang w:val="en-US"/>
              </w:rPr>
              <w:t>System</w:t>
            </w:r>
          </w:p>
        </w:tc>
        <w:tc>
          <w:tcPr>
            <w:tcW w:w="1167" w:type="pct"/>
            <w:vAlign w:val="center"/>
          </w:tcPr>
          <w:p w14:paraId="167BAF9F" w14:textId="41966875" w:rsidR="008B76B6" w:rsidRPr="00BF0AF3" w:rsidRDefault="00DA2052" w:rsidP="00C742BD">
            <w:pPr>
              <w:tabs>
                <w:tab w:val="left" w:pos="650"/>
              </w:tabs>
              <w:jc w:val="center"/>
              <w:cnfStyle w:val="000000000000" w:firstRow="0" w:lastRow="0" w:firstColumn="0" w:lastColumn="0" w:oddVBand="0" w:evenVBand="0" w:oddHBand="0" w:evenHBand="0" w:firstRowFirstColumn="0" w:firstRowLastColumn="0" w:lastRowFirstColumn="0" w:lastRowLastColumn="0"/>
              <w:rPr>
                <w:color w:val="BF4E14" w:themeColor="accent2" w:themeShade="BF"/>
                <w:lang w:val="en-US"/>
              </w:rPr>
            </w:pPr>
            <w:r w:rsidRPr="00BF0AF3">
              <w:rPr>
                <w:color w:val="BF4E14" w:themeColor="accent2" w:themeShade="BF"/>
                <w:lang w:val="en-US"/>
              </w:rPr>
              <w:t>Integration of IoT devices</w:t>
            </w:r>
          </w:p>
        </w:tc>
        <w:tc>
          <w:tcPr>
            <w:tcW w:w="887" w:type="pct"/>
            <w:vAlign w:val="center"/>
          </w:tcPr>
          <w:p w14:paraId="5AA30FB2" w14:textId="77777777" w:rsidR="00316128" w:rsidRPr="00BF0AF3" w:rsidRDefault="00316128" w:rsidP="00C742BD">
            <w:pPr>
              <w:jc w:val="center"/>
              <w:cnfStyle w:val="000000000000" w:firstRow="0" w:lastRow="0" w:firstColumn="0" w:lastColumn="0" w:oddVBand="0" w:evenVBand="0" w:oddHBand="0" w:evenHBand="0" w:firstRowFirstColumn="0" w:firstRowLastColumn="0" w:lastRowFirstColumn="0" w:lastRowLastColumn="0"/>
              <w:rPr>
                <w:color w:val="BF4E14" w:themeColor="accent2" w:themeShade="BF"/>
                <w:lang w:val="en-US"/>
              </w:rPr>
            </w:pPr>
            <w:r w:rsidRPr="00BF0AF3">
              <w:rPr>
                <w:color w:val="BF4E14" w:themeColor="accent2" w:themeShade="BF"/>
                <w:lang w:val="en-US"/>
              </w:rPr>
              <w:t>15-minute compliency at all levels. The right information at the right time also for</w:t>
            </w:r>
          </w:p>
          <w:p w14:paraId="220D2B53" w14:textId="7829C9AF" w:rsidR="00316128" w:rsidRPr="00BF0AF3" w:rsidRDefault="00316128" w:rsidP="00C742BD">
            <w:pPr>
              <w:jc w:val="center"/>
              <w:cnfStyle w:val="000000000000" w:firstRow="0" w:lastRow="0" w:firstColumn="0" w:lastColumn="0" w:oddVBand="0" w:evenVBand="0" w:oddHBand="0" w:evenHBand="0" w:firstRowFirstColumn="0" w:firstRowLastColumn="0" w:lastRowFirstColumn="0" w:lastRowLastColumn="0"/>
              <w:rPr>
                <w:color w:val="BF4E14" w:themeColor="accent2" w:themeShade="BF"/>
                <w:lang w:val="en-US"/>
              </w:rPr>
            </w:pPr>
            <w:r w:rsidRPr="00BF0AF3">
              <w:rPr>
                <w:color w:val="BF4E14" w:themeColor="accent2" w:themeShade="BF"/>
                <w:lang w:val="en-US"/>
              </w:rPr>
              <w:t>the end customer</w:t>
            </w:r>
          </w:p>
        </w:tc>
        <w:tc>
          <w:tcPr>
            <w:tcW w:w="779" w:type="pct"/>
            <w:vAlign w:val="center"/>
          </w:tcPr>
          <w:p w14:paraId="6E43E159" w14:textId="1BA1C41A" w:rsidR="008B76B6" w:rsidRPr="00BF0AF3" w:rsidRDefault="00DA2052" w:rsidP="00C742BD">
            <w:pPr>
              <w:jc w:val="center"/>
              <w:cnfStyle w:val="000000000000" w:firstRow="0" w:lastRow="0" w:firstColumn="0" w:lastColumn="0" w:oddVBand="0" w:evenVBand="0" w:oddHBand="0" w:evenHBand="0" w:firstRowFirstColumn="0" w:firstRowLastColumn="0" w:lastRowFirstColumn="0" w:lastRowLastColumn="0"/>
              <w:rPr>
                <w:color w:val="BF4E14" w:themeColor="accent2" w:themeShade="BF"/>
                <w:lang w:val="en-US"/>
              </w:rPr>
            </w:pPr>
            <w:r w:rsidRPr="00BF0AF3">
              <w:rPr>
                <w:color w:val="BF4E14" w:themeColor="accent2" w:themeShade="BF"/>
                <w:lang w:val="en-US"/>
              </w:rPr>
              <w:t>ISEP</w:t>
            </w:r>
          </w:p>
        </w:tc>
      </w:tr>
      <w:tr w:rsidR="00DA2052" w14:paraId="20A10CCA" w14:textId="77777777" w:rsidTr="00C742BD">
        <w:tc>
          <w:tcPr>
            <w:cnfStyle w:val="001000000000" w:firstRow="0" w:lastRow="0" w:firstColumn="1" w:lastColumn="0" w:oddVBand="0" w:evenVBand="0" w:oddHBand="0" w:evenHBand="0" w:firstRowFirstColumn="0" w:firstRowLastColumn="0" w:lastRowFirstColumn="0" w:lastRowLastColumn="0"/>
            <w:tcW w:w="787" w:type="pct"/>
          </w:tcPr>
          <w:p w14:paraId="679DD174" w14:textId="4E62B803" w:rsidR="008B76B6" w:rsidRPr="00BF0AF3" w:rsidRDefault="00082A59" w:rsidP="006A4EC4">
            <w:pPr>
              <w:rPr>
                <w:color w:val="BF4E14" w:themeColor="accent2" w:themeShade="BF"/>
                <w:lang w:val="en-US"/>
              </w:rPr>
            </w:pPr>
            <w:r w:rsidRPr="00BF0AF3">
              <w:rPr>
                <w:color w:val="BF4E14" w:themeColor="accent2" w:themeShade="BF"/>
                <w:lang w:val="en-US"/>
              </w:rPr>
              <w:t>REQ_UC4.11</w:t>
            </w:r>
          </w:p>
        </w:tc>
        <w:tc>
          <w:tcPr>
            <w:tcW w:w="776" w:type="pct"/>
            <w:vAlign w:val="center"/>
          </w:tcPr>
          <w:p w14:paraId="2C7943E1" w14:textId="77729545" w:rsidR="008B76B6" w:rsidRPr="00BF0AF3" w:rsidRDefault="00316128" w:rsidP="00C742BD">
            <w:pPr>
              <w:jc w:val="center"/>
              <w:cnfStyle w:val="000000000000" w:firstRow="0" w:lastRow="0" w:firstColumn="0" w:lastColumn="0" w:oddVBand="0" w:evenVBand="0" w:oddHBand="0" w:evenHBand="0" w:firstRowFirstColumn="0" w:firstRowLastColumn="0" w:lastRowFirstColumn="0" w:lastRowLastColumn="0"/>
              <w:rPr>
                <w:color w:val="BF4E14" w:themeColor="accent2" w:themeShade="BF"/>
                <w:lang w:val="en-US"/>
              </w:rPr>
            </w:pPr>
            <w:r w:rsidRPr="00BF0AF3">
              <w:rPr>
                <w:color w:val="BF4E14" w:themeColor="accent2" w:themeShade="BF"/>
                <w:lang w:val="en-US"/>
              </w:rPr>
              <w:t>KPI information</w:t>
            </w:r>
          </w:p>
        </w:tc>
        <w:tc>
          <w:tcPr>
            <w:tcW w:w="604" w:type="pct"/>
            <w:vAlign w:val="center"/>
          </w:tcPr>
          <w:p w14:paraId="432DE86D" w14:textId="18483561" w:rsidR="008B76B6" w:rsidRPr="00BF0AF3" w:rsidRDefault="00316128" w:rsidP="00C742BD">
            <w:pPr>
              <w:jc w:val="center"/>
              <w:cnfStyle w:val="000000000000" w:firstRow="0" w:lastRow="0" w:firstColumn="0" w:lastColumn="0" w:oddVBand="0" w:evenVBand="0" w:oddHBand="0" w:evenHBand="0" w:firstRowFirstColumn="0" w:firstRowLastColumn="0" w:lastRowFirstColumn="0" w:lastRowLastColumn="0"/>
              <w:rPr>
                <w:color w:val="BF4E14" w:themeColor="accent2" w:themeShade="BF"/>
                <w:lang w:val="en-US"/>
              </w:rPr>
            </w:pPr>
            <w:r w:rsidRPr="00BF0AF3">
              <w:rPr>
                <w:color w:val="BF4E14" w:themeColor="accent2" w:themeShade="BF"/>
                <w:lang w:val="en-US"/>
              </w:rPr>
              <w:t>System</w:t>
            </w:r>
          </w:p>
        </w:tc>
        <w:tc>
          <w:tcPr>
            <w:tcW w:w="1167" w:type="pct"/>
            <w:vAlign w:val="center"/>
          </w:tcPr>
          <w:p w14:paraId="533A87B2" w14:textId="5228DC7A" w:rsidR="008B76B6" w:rsidRPr="00BF0AF3" w:rsidRDefault="00316128" w:rsidP="00C742BD">
            <w:pPr>
              <w:jc w:val="center"/>
              <w:cnfStyle w:val="000000000000" w:firstRow="0" w:lastRow="0" w:firstColumn="0" w:lastColumn="0" w:oddVBand="0" w:evenVBand="0" w:oddHBand="0" w:evenHBand="0" w:firstRowFirstColumn="0" w:firstRowLastColumn="0" w:lastRowFirstColumn="0" w:lastRowLastColumn="0"/>
              <w:rPr>
                <w:color w:val="BF4E14" w:themeColor="accent2" w:themeShade="BF"/>
                <w:lang w:val="en-US"/>
              </w:rPr>
            </w:pPr>
            <w:r w:rsidRPr="00BF0AF3">
              <w:rPr>
                <w:color w:val="BF4E14" w:themeColor="accent2" w:themeShade="BF"/>
                <w:lang w:val="en-US"/>
              </w:rPr>
              <w:t>The KPI related to energy aspects to the user to be updated regularly</w:t>
            </w:r>
          </w:p>
        </w:tc>
        <w:tc>
          <w:tcPr>
            <w:tcW w:w="887" w:type="pct"/>
            <w:vAlign w:val="center"/>
          </w:tcPr>
          <w:p w14:paraId="0774994D" w14:textId="06C16471" w:rsidR="008B76B6" w:rsidRPr="00BF0AF3" w:rsidRDefault="00316128" w:rsidP="00C742BD">
            <w:pPr>
              <w:jc w:val="center"/>
              <w:cnfStyle w:val="000000000000" w:firstRow="0" w:lastRow="0" w:firstColumn="0" w:lastColumn="0" w:oddVBand="0" w:evenVBand="0" w:oddHBand="0" w:evenHBand="0" w:firstRowFirstColumn="0" w:firstRowLastColumn="0" w:lastRowFirstColumn="0" w:lastRowLastColumn="0"/>
              <w:rPr>
                <w:color w:val="BF4E14" w:themeColor="accent2" w:themeShade="BF"/>
                <w:lang w:val="en-US"/>
              </w:rPr>
            </w:pPr>
            <w:r w:rsidRPr="00BF0AF3">
              <w:rPr>
                <w:color w:val="BF4E14" w:themeColor="accent2" w:themeShade="BF"/>
                <w:lang w:val="en-US"/>
              </w:rPr>
              <w:t>1 min at local level information; 15 min at other perameters</w:t>
            </w:r>
          </w:p>
        </w:tc>
        <w:tc>
          <w:tcPr>
            <w:tcW w:w="779" w:type="pct"/>
            <w:vAlign w:val="center"/>
          </w:tcPr>
          <w:p w14:paraId="1F29C616" w14:textId="5EF412B2" w:rsidR="008B76B6" w:rsidRPr="00BF0AF3" w:rsidRDefault="00CE1F8B" w:rsidP="00C742BD">
            <w:pPr>
              <w:jc w:val="center"/>
              <w:cnfStyle w:val="000000000000" w:firstRow="0" w:lastRow="0" w:firstColumn="0" w:lastColumn="0" w:oddVBand="0" w:evenVBand="0" w:oddHBand="0" w:evenHBand="0" w:firstRowFirstColumn="0" w:firstRowLastColumn="0" w:lastRowFirstColumn="0" w:lastRowLastColumn="0"/>
              <w:rPr>
                <w:color w:val="BF4E14" w:themeColor="accent2" w:themeShade="BF"/>
                <w:lang w:val="en-US"/>
              </w:rPr>
            </w:pPr>
            <w:r w:rsidRPr="00BF0AF3">
              <w:rPr>
                <w:color w:val="BF4E14" w:themeColor="accent2" w:themeShade="BF"/>
                <w:lang w:val="en-US"/>
              </w:rPr>
              <w:t>ISEP</w:t>
            </w:r>
          </w:p>
        </w:tc>
      </w:tr>
      <w:tr w:rsidR="007356E1" w14:paraId="7C61FF9B" w14:textId="77777777" w:rsidTr="00C742BD">
        <w:tc>
          <w:tcPr>
            <w:cnfStyle w:val="001000000000" w:firstRow="0" w:lastRow="0" w:firstColumn="1" w:lastColumn="0" w:oddVBand="0" w:evenVBand="0" w:oddHBand="0" w:evenHBand="0" w:firstRowFirstColumn="0" w:firstRowLastColumn="0" w:lastRowFirstColumn="0" w:lastRowLastColumn="0"/>
            <w:tcW w:w="787" w:type="pct"/>
          </w:tcPr>
          <w:p w14:paraId="2A73CD67" w14:textId="1884F947" w:rsidR="00CE1F8B" w:rsidRDefault="00082A59" w:rsidP="006A4EC4">
            <w:pPr>
              <w:rPr>
                <w:lang w:val="en-US"/>
              </w:rPr>
            </w:pPr>
            <w:r w:rsidRPr="00082A59">
              <w:rPr>
                <w:lang w:val="en-US"/>
              </w:rPr>
              <w:t>REQ_UC4.</w:t>
            </w:r>
            <w:r>
              <w:rPr>
                <w:lang w:val="en-US"/>
              </w:rPr>
              <w:t>13</w:t>
            </w:r>
          </w:p>
        </w:tc>
        <w:tc>
          <w:tcPr>
            <w:tcW w:w="776" w:type="pct"/>
            <w:vAlign w:val="center"/>
          </w:tcPr>
          <w:p w14:paraId="379BBDC3" w14:textId="6ED6232B" w:rsidR="00CE1F8B" w:rsidRDefault="005B53A2" w:rsidP="00C742BD">
            <w:pPr>
              <w:jc w:val="center"/>
              <w:cnfStyle w:val="000000000000" w:firstRow="0" w:lastRow="0" w:firstColumn="0" w:lastColumn="0" w:oddVBand="0" w:evenVBand="0" w:oddHBand="0" w:evenHBand="0" w:firstRowFirstColumn="0" w:firstRowLastColumn="0" w:lastRowFirstColumn="0" w:lastRowLastColumn="0"/>
              <w:rPr>
                <w:lang w:val="en-US"/>
              </w:rPr>
            </w:pPr>
            <w:r w:rsidRPr="005B53A2">
              <w:rPr>
                <w:lang w:val="en-US"/>
              </w:rPr>
              <w:t>Energy Community Overview</w:t>
            </w:r>
          </w:p>
        </w:tc>
        <w:tc>
          <w:tcPr>
            <w:tcW w:w="604" w:type="pct"/>
            <w:vAlign w:val="center"/>
          </w:tcPr>
          <w:p w14:paraId="6CCBB768" w14:textId="708B6DA1" w:rsidR="00CE1F8B" w:rsidRDefault="005B53A2" w:rsidP="00C742BD">
            <w:pPr>
              <w:jc w:val="center"/>
              <w:cnfStyle w:val="000000000000" w:firstRow="0" w:lastRow="0" w:firstColumn="0" w:lastColumn="0" w:oddVBand="0" w:evenVBand="0" w:oddHBand="0" w:evenHBand="0" w:firstRowFirstColumn="0" w:firstRowLastColumn="0" w:lastRowFirstColumn="0" w:lastRowLastColumn="0"/>
              <w:rPr>
                <w:lang w:val="en-US"/>
              </w:rPr>
            </w:pPr>
            <w:r w:rsidRPr="000E66B2">
              <w:rPr>
                <w:lang w:val="en-US"/>
              </w:rPr>
              <w:t>Software</w:t>
            </w:r>
          </w:p>
        </w:tc>
        <w:tc>
          <w:tcPr>
            <w:tcW w:w="1167" w:type="pct"/>
            <w:vAlign w:val="center"/>
          </w:tcPr>
          <w:p w14:paraId="50B4A157" w14:textId="77777777" w:rsidR="005B53A2" w:rsidRPr="005B53A2" w:rsidRDefault="005B53A2" w:rsidP="00C742BD">
            <w:pPr>
              <w:jc w:val="center"/>
              <w:cnfStyle w:val="000000000000" w:firstRow="0" w:lastRow="0" w:firstColumn="0" w:lastColumn="0" w:oddVBand="0" w:evenVBand="0" w:oddHBand="0" w:evenHBand="0" w:firstRowFirstColumn="0" w:firstRowLastColumn="0" w:lastRowFirstColumn="0" w:lastRowLastColumn="0"/>
              <w:rPr>
                <w:lang w:val="en-US"/>
              </w:rPr>
            </w:pPr>
            <w:r w:rsidRPr="005B53A2">
              <w:rPr>
                <w:lang w:val="en-US"/>
              </w:rPr>
              <w:t>Comunity data presentation, including consumption and production information</w:t>
            </w:r>
          </w:p>
          <w:p w14:paraId="5E47FB41" w14:textId="3C9E5A3A" w:rsidR="00CE1F8B" w:rsidRDefault="005B53A2" w:rsidP="00C742BD">
            <w:pPr>
              <w:jc w:val="center"/>
              <w:cnfStyle w:val="000000000000" w:firstRow="0" w:lastRow="0" w:firstColumn="0" w:lastColumn="0" w:oddVBand="0" w:evenVBand="0" w:oddHBand="0" w:evenHBand="0" w:firstRowFirstColumn="0" w:firstRowLastColumn="0" w:lastRowFirstColumn="0" w:lastRowLastColumn="0"/>
              <w:rPr>
                <w:lang w:val="en-US"/>
              </w:rPr>
            </w:pPr>
            <w:r w:rsidRPr="005B53A2">
              <w:rPr>
                <w:lang w:val="en-US"/>
              </w:rPr>
              <w:t>by consumer / prosumer</w:t>
            </w:r>
          </w:p>
        </w:tc>
        <w:tc>
          <w:tcPr>
            <w:tcW w:w="887" w:type="pct"/>
            <w:vAlign w:val="center"/>
          </w:tcPr>
          <w:p w14:paraId="0A7ECACD" w14:textId="5123454F" w:rsidR="00CE1F8B" w:rsidRDefault="005B53A2" w:rsidP="00C742BD">
            <w:pPr>
              <w:jc w:val="center"/>
              <w:cnfStyle w:val="000000000000" w:firstRow="0" w:lastRow="0" w:firstColumn="0" w:lastColumn="0" w:oddVBand="0" w:evenVBand="0" w:oddHBand="0" w:evenHBand="0" w:firstRowFirstColumn="0" w:firstRowLastColumn="0" w:lastRowFirstColumn="0" w:lastRowLastColumn="0"/>
              <w:rPr>
                <w:lang w:val="en-US"/>
              </w:rPr>
            </w:pPr>
            <w:r w:rsidRPr="005B53A2">
              <w:rPr>
                <w:lang w:val="en-US"/>
              </w:rPr>
              <w:t>In-platform visual overview of relevant datapoints</w:t>
            </w:r>
          </w:p>
        </w:tc>
        <w:tc>
          <w:tcPr>
            <w:tcW w:w="779" w:type="pct"/>
            <w:vAlign w:val="center"/>
          </w:tcPr>
          <w:p w14:paraId="3D36DA50" w14:textId="50FC5912" w:rsidR="00CE1F8B" w:rsidRDefault="005B53A2" w:rsidP="00C742BD">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Digitalmente</w:t>
            </w:r>
          </w:p>
        </w:tc>
      </w:tr>
      <w:tr w:rsidR="007356E1" w14:paraId="331865BF" w14:textId="77777777" w:rsidTr="00C742BD">
        <w:tc>
          <w:tcPr>
            <w:cnfStyle w:val="001000000000" w:firstRow="0" w:lastRow="0" w:firstColumn="1" w:lastColumn="0" w:oddVBand="0" w:evenVBand="0" w:oddHBand="0" w:evenHBand="0" w:firstRowFirstColumn="0" w:firstRowLastColumn="0" w:lastRowFirstColumn="0" w:lastRowLastColumn="0"/>
            <w:tcW w:w="787" w:type="pct"/>
          </w:tcPr>
          <w:p w14:paraId="6A3F0A68" w14:textId="25AB6C53" w:rsidR="00CE1F8B" w:rsidRDefault="00082A59" w:rsidP="006A4EC4">
            <w:pPr>
              <w:rPr>
                <w:lang w:val="en-US"/>
              </w:rPr>
            </w:pPr>
            <w:r w:rsidRPr="00082A59">
              <w:rPr>
                <w:lang w:val="en-US"/>
              </w:rPr>
              <w:t>REQ_UC4.1</w:t>
            </w:r>
            <w:r>
              <w:rPr>
                <w:lang w:val="en-US"/>
              </w:rPr>
              <w:t>4</w:t>
            </w:r>
          </w:p>
        </w:tc>
        <w:tc>
          <w:tcPr>
            <w:tcW w:w="776" w:type="pct"/>
            <w:vAlign w:val="center"/>
          </w:tcPr>
          <w:p w14:paraId="0F7F2135" w14:textId="1E891AE7" w:rsidR="00CE1F8B" w:rsidRDefault="005B53A2" w:rsidP="00C742BD">
            <w:pPr>
              <w:jc w:val="center"/>
              <w:cnfStyle w:val="000000000000" w:firstRow="0" w:lastRow="0" w:firstColumn="0" w:lastColumn="0" w:oddVBand="0" w:evenVBand="0" w:oddHBand="0" w:evenHBand="0" w:firstRowFirstColumn="0" w:firstRowLastColumn="0" w:lastRowFirstColumn="0" w:lastRowLastColumn="0"/>
              <w:rPr>
                <w:lang w:val="en-US"/>
              </w:rPr>
            </w:pPr>
            <w:r w:rsidRPr="005B53A2">
              <w:rPr>
                <w:lang w:val="en-US"/>
              </w:rPr>
              <w:t>Energy Community Import / Export</w:t>
            </w:r>
          </w:p>
        </w:tc>
        <w:tc>
          <w:tcPr>
            <w:tcW w:w="604" w:type="pct"/>
            <w:vAlign w:val="center"/>
          </w:tcPr>
          <w:p w14:paraId="1B29B789" w14:textId="6B135078" w:rsidR="00CE1F8B" w:rsidRDefault="005B53A2" w:rsidP="00C742BD">
            <w:pPr>
              <w:jc w:val="center"/>
              <w:cnfStyle w:val="000000000000" w:firstRow="0" w:lastRow="0" w:firstColumn="0" w:lastColumn="0" w:oddVBand="0" w:evenVBand="0" w:oddHBand="0" w:evenHBand="0" w:firstRowFirstColumn="0" w:firstRowLastColumn="0" w:lastRowFirstColumn="0" w:lastRowLastColumn="0"/>
              <w:rPr>
                <w:lang w:val="en-US"/>
              </w:rPr>
            </w:pPr>
            <w:r w:rsidRPr="005B53A2">
              <w:rPr>
                <w:lang w:val="en-US"/>
              </w:rPr>
              <w:t>Software</w:t>
            </w:r>
          </w:p>
        </w:tc>
        <w:tc>
          <w:tcPr>
            <w:tcW w:w="1167" w:type="pct"/>
            <w:vAlign w:val="center"/>
          </w:tcPr>
          <w:p w14:paraId="2A72CEF9" w14:textId="526A52F0" w:rsidR="00D53E1E" w:rsidRPr="00D53E1E" w:rsidRDefault="00D53E1E" w:rsidP="00C742BD">
            <w:pPr>
              <w:jc w:val="center"/>
              <w:cnfStyle w:val="000000000000" w:firstRow="0" w:lastRow="0" w:firstColumn="0" w:lastColumn="0" w:oddVBand="0" w:evenVBand="0" w:oddHBand="0" w:evenHBand="0" w:firstRowFirstColumn="0" w:firstRowLastColumn="0" w:lastRowFirstColumn="0" w:lastRowLastColumn="0"/>
              <w:rPr>
                <w:lang w:val="en-US"/>
              </w:rPr>
            </w:pPr>
            <w:r w:rsidRPr="00D53E1E">
              <w:rPr>
                <w:lang w:val="en-US"/>
              </w:rPr>
              <w:t>Allow for the visualization of grid consumption and export</w:t>
            </w:r>
            <w:r>
              <w:rPr>
                <w:lang w:val="en-US"/>
              </w:rPr>
              <w:t>s</w:t>
            </w:r>
          </w:p>
        </w:tc>
        <w:tc>
          <w:tcPr>
            <w:tcW w:w="887" w:type="pct"/>
            <w:vAlign w:val="center"/>
          </w:tcPr>
          <w:p w14:paraId="117AF5E2" w14:textId="6CC2B172" w:rsidR="00D53E1E" w:rsidRPr="00D53E1E" w:rsidRDefault="00D53E1E" w:rsidP="00C742BD">
            <w:pPr>
              <w:jc w:val="center"/>
              <w:cnfStyle w:val="000000000000" w:firstRow="0" w:lastRow="0" w:firstColumn="0" w:lastColumn="0" w:oddVBand="0" w:evenVBand="0" w:oddHBand="0" w:evenHBand="0" w:firstRowFirstColumn="0" w:firstRowLastColumn="0" w:lastRowFirstColumn="0" w:lastRowLastColumn="0"/>
              <w:rPr>
                <w:lang w:val="en-US"/>
              </w:rPr>
            </w:pPr>
            <w:r w:rsidRPr="00D53E1E">
              <w:rPr>
                <w:lang w:val="en-US"/>
              </w:rPr>
              <w:t>In-platform visual overview of relevant datapoints</w:t>
            </w:r>
          </w:p>
        </w:tc>
        <w:tc>
          <w:tcPr>
            <w:tcW w:w="779" w:type="pct"/>
            <w:vAlign w:val="center"/>
          </w:tcPr>
          <w:p w14:paraId="3537A742" w14:textId="48A14E53" w:rsidR="00CE1F8B" w:rsidRDefault="00CE1F8B" w:rsidP="00C742BD">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Digitalmente</w:t>
            </w:r>
          </w:p>
        </w:tc>
      </w:tr>
    </w:tbl>
    <w:p w14:paraId="7528E582" w14:textId="700113DE" w:rsidR="00496573" w:rsidRDefault="00496573" w:rsidP="006A4EC4">
      <w:pPr>
        <w:rPr>
          <w:lang w:val="en-US"/>
        </w:rPr>
      </w:pPr>
    </w:p>
    <w:p w14:paraId="74641B10" w14:textId="77777777" w:rsidR="00496573" w:rsidRDefault="00496573">
      <w:pPr>
        <w:jc w:val="left"/>
        <w:rPr>
          <w:lang w:val="en-US"/>
        </w:rPr>
      </w:pPr>
      <w:r>
        <w:rPr>
          <w:lang w:val="en-US"/>
        </w:rPr>
        <w:br w:type="page"/>
      </w:r>
    </w:p>
    <w:p w14:paraId="53A2D797" w14:textId="79379F5D" w:rsidR="00D53E1E" w:rsidRDefault="00D53E1E" w:rsidP="005A3C10">
      <w:pPr>
        <w:pStyle w:val="Estilo1"/>
      </w:pPr>
      <w:r>
        <w:t>D</w:t>
      </w:r>
      <w:r w:rsidR="005A3C10">
        <w:t>3.1</w:t>
      </w:r>
      <w:r w:rsidR="000E58B7">
        <w:t xml:space="preserve"> - </w:t>
      </w:r>
      <w:r w:rsidR="000E58B7" w:rsidRPr="000E58B7">
        <w:t>Technological requirements for perception and comprehension</w:t>
      </w:r>
    </w:p>
    <w:tbl>
      <w:tblPr>
        <w:tblStyle w:val="Estilo3"/>
        <w:tblW w:w="0" w:type="auto"/>
        <w:tblLook w:val="04A0" w:firstRow="1" w:lastRow="0" w:firstColumn="1" w:lastColumn="0" w:noHBand="0" w:noVBand="1"/>
      </w:tblPr>
      <w:tblGrid>
        <w:gridCol w:w="2263"/>
        <w:gridCol w:w="6231"/>
      </w:tblGrid>
      <w:tr w:rsidR="0078763D" w14:paraId="781A804F"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0721A469" w14:textId="272BC8CB" w:rsidR="0078763D" w:rsidRPr="00EC0583" w:rsidRDefault="0078763D" w:rsidP="00BF0AF3">
            <w:pPr>
              <w:rPr>
                <w:color w:val="BF4E14" w:themeColor="accent2" w:themeShade="BF"/>
                <w:lang w:val="en-US"/>
              </w:rPr>
            </w:pPr>
            <w:r w:rsidRPr="00EC0583">
              <w:rPr>
                <w:color w:val="BF4E14" w:themeColor="accent2" w:themeShade="BF"/>
                <w:lang w:val="en-US"/>
              </w:rPr>
              <w:t>ID</w:t>
            </w:r>
          </w:p>
        </w:tc>
        <w:tc>
          <w:tcPr>
            <w:tcW w:w="6231" w:type="dxa"/>
          </w:tcPr>
          <w:p w14:paraId="30AD0160" w14:textId="78CE984B" w:rsidR="0078763D" w:rsidRPr="00EC0583" w:rsidRDefault="00EC0583" w:rsidP="00BF0AF3">
            <w:pPr>
              <w:cnfStyle w:val="000000000000" w:firstRow="0" w:lastRow="0" w:firstColumn="0" w:lastColumn="0" w:oddVBand="0" w:evenVBand="0" w:oddHBand="0" w:evenHBand="0" w:firstRowFirstColumn="0" w:firstRowLastColumn="0" w:lastRowFirstColumn="0" w:lastRowLastColumn="0"/>
              <w:rPr>
                <w:color w:val="BF4E14" w:themeColor="accent2" w:themeShade="BF"/>
                <w:lang w:val="en-US"/>
              </w:rPr>
            </w:pPr>
            <w:r w:rsidRPr="00EC0583">
              <w:rPr>
                <w:color w:val="BF4E14" w:themeColor="accent2" w:themeShade="BF"/>
                <w:lang w:val="en-US"/>
              </w:rPr>
              <w:t>REQ_UC4.1</w:t>
            </w:r>
          </w:p>
        </w:tc>
      </w:tr>
      <w:tr w:rsidR="0078763D" w14:paraId="5E92DF4E"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2BB95EFF" w14:textId="02A9D6B9" w:rsidR="0078763D" w:rsidRDefault="0078763D" w:rsidP="00BF0AF3">
            <w:pPr>
              <w:rPr>
                <w:lang w:val="en-US"/>
              </w:rPr>
            </w:pPr>
            <w:r>
              <w:rPr>
                <w:lang w:val="en-US"/>
              </w:rPr>
              <w:t>Name</w:t>
            </w:r>
          </w:p>
        </w:tc>
        <w:tc>
          <w:tcPr>
            <w:tcW w:w="6231" w:type="dxa"/>
          </w:tcPr>
          <w:p w14:paraId="017E1FB4" w14:textId="6488C2DB" w:rsidR="0078763D" w:rsidRDefault="00EC0583" w:rsidP="00BF0AF3">
            <w:pPr>
              <w:cnfStyle w:val="000000000000" w:firstRow="0" w:lastRow="0" w:firstColumn="0" w:lastColumn="0" w:oddVBand="0" w:evenVBand="0" w:oddHBand="0" w:evenHBand="0" w:firstRowFirstColumn="0" w:firstRowLastColumn="0" w:lastRowFirstColumn="0" w:lastRowLastColumn="0"/>
              <w:rPr>
                <w:lang w:val="en-US"/>
              </w:rPr>
            </w:pPr>
            <w:r w:rsidRPr="00EC0583">
              <w:rPr>
                <w:lang w:val="en-US"/>
              </w:rPr>
              <w:t>Missing data replacement</w:t>
            </w:r>
          </w:p>
        </w:tc>
      </w:tr>
      <w:tr w:rsidR="0078763D" w14:paraId="3F41EA57"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438DA5E7" w14:textId="3967E790" w:rsidR="0078763D" w:rsidRDefault="0078763D" w:rsidP="00BF0AF3">
            <w:pPr>
              <w:rPr>
                <w:lang w:val="en-US"/>
              </w:rPr>
            </w:pPr>
            <w:r>
              <w:rPr>
                <w:lang w:val="en-US"/>
              </w:rPr>
              <w:t>Requirement Type</w:t>
            </w:r>
          </w:p>
        </w:tc>
        <w:tc>
          <w:tcPr>
            <w:tcW w:w="6231" w:type="dxa"/>
          </w:tcPr>
          <w:p w14:paraId="2C2269CF" w14:textId="3883A9FE" w:rsidR="0078763D" w:rsidRDefault="00EC0583" w:rsidP="00BF0AF3">
            <w:pPr>
              <w:cnfStyle w:val="000000000000" w:firstRow="0" w:lastRow="0" w:firstColumn="0" w:lastColumn="0" w:oddVBand="0" w:evenVBand="0" w:oddHBand="0" w:evenHBand="0" w:firstRowFirstColumn="0" w:firstRowLastColumn="0" w:lastRowFirstColumn="0" w:lastRowLastColumn="0"/>
              <w:rPr>
                <w:lang w:val="en-US"/>
              </w:rPr>
            </w:pPr>
            <w:r w:rsidRPr="00EC0583">
              <w:rPr>
                <w:lang w:val="en-US"/>
              </w:rPr>
              <w:t>Product</w:t>
            </w:r>
          </w:p>
        </w:tc>
      </w:tr>
      <w:tr w:rsidR="0078763D" w14:paraId="069DAA40"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5EC7D1A9" w14:textId="4DA82617" w:rsidR="0078763D" w:rsidRDefault="0078763D" w:rsidP="00BF0AF3">
            <w:pPr>
              <w:rPr>
                <w:lang w:val="en-US"/>
              </w:rPr>
            </w:pPr>
            <w:r>
              <w:rPr>
                <w:lang w:val="en-US"/>
              </w:rPr>
              <w:t>Related Task (T3.1-T3.4)</w:t>
            </w:r>
          </w:p>
        </w:tc>
        <w:tc>
          <w:tcPr>
            <w:tcW w:w="6231" w:type="dxa"/>
          </w:tcPr>
          <w:p w14:paraId="32C33A3B" w14:textId="460230C0" w:rsidR="0078763D" w:rsidRDefault="00EC0583" w:rsidP="00BF0AF3">
            <w:pPr>
              <w:cnfStyle w:val="000000000000" w:firstRow="0" w:lastRow="0" w:firstColumn="0" w:lastColumn="0" w:oddVBand="0" w:evenVBand="0" w:oddHBand="0" w:evenHBand="0" w:firstRowFirstColumn="0" w:firstRowLastColumn="0" w:lastRowFirstColumn="0" w:lastRowLastColumn="0"/>
              <w:rPr>
                <w:lang w:val="en-US"/>
              </w:rPr>
            </w:pPr>
            <w:r w:rsidRPr="00EC0583">
              <w:rPr>
                <w:lang w:val="en-US"/>
              </w:rPr>
              <w:t>T3.1, T3.3</w:t>
            </w:r>
          </w:p>
        </w:tc>
      </w:tr>
      <w:tr w:rsidR="0078763D" w:rsidRPr="00BD533A" w14:paraId="24F2183F"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6999114B" w14:textId="183A1E54" w:rsidR="005B3F8F" w:rsidRDefault="005B3F8F" w:rsidP="00BF0AF3">
            <w:pPr>
              <w:rPr>
                <w:lang w:val="en-US"/>
              </w:rPr>
            </w:pPr>
            <w:r>
              <w:rPr>
                <w:lang w:val="en-US"/>
              </w:rPr>
              <w:t>Description</w:t>
            </w:r>
          </w:p>
        </w:tc>
        <w:tc>
          <w:tcPr>
            <w:tcW w:w="6231" w:type="dxa"/>
          </w:tcPr>
          <w:p w14:paraId="3039655B" w14:textId="555681EF" w:rsidR="0078763D" w:rsidRDefault="00EC0583" w:rsidP="00BF0AF3">
            <w:pPr>
              <w:cnfStyle w:val="000000000000" w:firstRow="0" w:lastRow="0" w:firstColumn="0" w:lastColumn="0" w:oddVBand="0" w:evenVBand="0" w:oddHBand="0" w:evenHBand="0" w:firstRowFirstColumn="0" w:firstRowLastColumn="0" w:lastRowFirstColumn="0" w:lastRowLastColumn="0"/>
              <w:rPr>
                <w:lang w:val="en-US"/>
              </w:rPr>
            </w:pPr>
            <w:r w:rsidRPr="00EC0583">
              <w:rPr>
                <w:lang w:val="en-US"/>
              </w:rPr>
              <w:t>Missing data needs to be replaced with, e.g. baseline data</w:t>
            </w:r>
          </w:p>
        </w:tc>
      </w:tr>
      <w:tr w:rsidR="0078763D" w14:paraId="262F467F"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7698E799" w14:textId="2E16F647" w:rsidR="0078763D" w:rsidRDefault="005B3F8F" w:rsidP="00BF0AF3">
            <w:pPr>
              <w:rPr>
                <w:lang w:val="en-US"/>
              </w:rPr>
            </w:pPr>
            <w:r>
              <w:rPr>
                <w:lang w:val="en-US"/>
              </w:rPr>
              <w:t>Expected Result</w:t>
            </w:r>
          </w:p>
        </w:tc>
        <w:tc>
          <w:tcPr>
            <w:tcW w:w="6231" w:type="dxa"/>
          </w:tcPr>
          <w:p w14:paraId="1BE12E23" w14:textId="77777777" w:rsidR="00EC0583" w:rsidRPr="00EC0583" w:rsidRDefault="00EC0583" w:rsidP="00EC0583">
            <w:pPr>
              <w:cnfStyle w:val="000000000000" w:firstRow="0" w:lastRow="0" w:firstColumn="0" w:lastColumn="0" w:oddVBand="0" w:evenVBand="0" w:oddHBand="0" w:evenHBand="0" w:firstRowFirstColumn="0" w:firstRowLastColumn="0" w:lastRowFirstColumn="0" w:lastRowLastColumn="0"/>
              <w:rPr>
                <w:lang w:val="en-US"/>
              </w:rPr>
            </w:pPr>
            <w:r w:rsidRPr="00EC0583">
              <w:rPr>
                <w:lang w:val="en-US"/>
              </w:rPr>
              <w:t>Gaps in time-series energy data are filled using a defined method</w:t>
            </w:r>
          </w:p>
          <w:p w14:paraId="62F9DA0E" w14:textId="28B3B3F5" w:rsidR="0078763D" w:rsidRDefault="00EC0583" w:rsidP="00EC0583">
            <w:pPr>
              <w:cnfStyle w:val="000000000000" w:firstRow="0" w:lastRow="0" w:firstColumn="0" w:lastColumn="0" w:oddVBand="0" w:evenVBand="0" w:oddHBand="0" w:evenHBand="0" w:firstRowFirstColumn="0" w:firstRowLastColumn="0" w:lastRowFirstColumn="0" w:lastRowLastColumn="0"/>
              <w:rPr>
                <w:lang w:val="en-US"/>
              </w:rPr>
            </w:pPr>
            <w:r w:rsidRPr="00EC0583">
              <w:rPr>
                <w:lang w:val="en-US"/>
              </w:rPr>
              <w:t>(e.g., baseline values).</w:t>
            </w:r>
          </w:p>
        </w:tc>
      </w:tr>
      <w:tr w:rsidR="005B3F8F" w14:paraId="7D82C3BA"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2CA741CE" w14:textId="7B3C3150" w:rsidR="005B3F8F" w:rsidRDefault="005B3F8F" w:rsidP="00BF0AF3">
            <w:pPr>
              <w:rPr>
                <w:lang w:val="en-US"/>
              </w:rPr>
            </w:pPr>
            <w:r>
              <w:rPr>
                <w:lang w:val="en-US"/>
              </w:rPr>
              <w:t>Author</w:t>
            </w:r>
          </w:p>
        </w:tc>
        <w:tc>
          <w:tcPr>
            <w:tcW w:w="6231" w:type="dxa"/>
          </w:tcPr>
          <w:p w14:paraId="279440B2" w14:textId="2437BA38" w:rsidR="005B3F8F" w:rsidRDefault="00EC0583" w:rsidP="00BF0AF3">
            <w:pPr>
              <w:cnfStyle w:val="000000000000" w:firstRow="0" w:lastRow="0" w:firstColumn="0" w:lastColumn="0" w:oddVBand="0" w:evenVBand="0" w:oddHBand="0" w:evenHBand="0" w:firstRowFirstColumn="0" w:firstRowLastColumn="0" w:lastRowFirstColumn="0" w:lastRowLastColumn="0"/>
              <w:rPr>
                <w:lang w:val="en-US"/>
              </w:rPr>
            </w:pPr>
            <w:r w:rsidRPr="005B7DE4">
              <w:rPr>
                <w:color w:val="BF4E14" w:themeColor="accent2" w:themeShade="BF"/>
                <w:lang w:val="en-US"/>
              </w:rPr>
              <w:t>ISEP</w:t>
            </w:r>
          </w:p>
        </w:tc>
      </w:tr>
    </w:tbl>
    <w:p w14:paraId="41F37A31" w14:textId="77777777" w:rsidR="00BF0AF3" w:rsidRDefault="00BF0AF3" w:rsidP="00BF0AF3">
      <w:pPr>
        <w:rPr>
          <w:lang w:val="en-US"/>
        </w:rPr>
      </w:pPr>
    </w:p>
    <w:tbl>
      <w:tblPr>
        <w:tblStyle w:val="Estilo3"/>
        <w:tblW w:w="0" w:type="auto"/>
        <w:tblLook w:val="04A0" w:firstRow="1" w:lastRow="0" w:firstColumn="1" w:lastColumn="0" w:noHBand="0" w:noVBand="1"/>
      </w:tblPr>
      <w:tblGrid>
        <w:gridCol w:w="2263"/>
        <w:gridCol w:w="6231"/>
      </w:tblGrid>
      <w:tr w:rsidR="005B3F8F" w14:paraId="6AB42731"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7300B0F2" w14:textId="77777777" w:rsidR="005B3F8F" w:rsidRPr="00ED1F1C" w:rsidRDefault="005B3F8F" w:rsidP="00DF4A0B">
            <w:pPr>
              <w:rPr>
                <w:color w:val="BF4E14" w:themeColor="accent2" w:themeShade="BF"/>
                <w:lang w:val="en-US"/>
              </w:rPr>
            </w:pPr>
            <w:r w:rsidRPr="00ED1F1C">
              <w:rPr>
                <w:color w:val="BF4E14" w:themeColor="accent2" w:themeShade="BF"/>
                <w:lang w:val="en-US"/>
              </w:rPr>
              <w:t>ID</w:t>
            </w:r>
          </w:p>
        </w:tc>
        <w:tc>
          <w:tcPr>
            <w:tcW w:w="6231" w:type="dxa"/>
          </w:tcPr>
          <w:p w14:paraId="7C913BE8" w14:textId="7253334B" w:rsidR="005B3F8F" w:rsidRPr="00ED1F1C" w:rsidRDefault="00D53505" w:rsidP="00D53505">
            <w:pPr>
              <w:cnfStyle w:val="000000000000" w:firstRow="0" w:lastRow="0" w:firstColumn="0" w:lastColumn="0" w:oddVBand="0" w:evenVBand="0" w:oddHBand="0" w:evenHBand="0" w:firstRowFirstColumn="0" w:firstRowLastColumn="0" w:lastRowFirstColumn="0" w:lastRowLastColumn="0"/>
              <w:rPr>
                <w:color w:val="BF4E14" w:themeColor="accent2" w:themeShade="BF"/>
                <w:lang w:val="en-US"/>
              </w:rPr>
            </w:pPr>
            <w:r w:rsidRPr="00ED1F1C">
              <w:rPr>
                <w:color w:val="BF4E14" w:themeColor="accent2" w:themeShade="BF"/>
                <w:lang w:val="en-US"/>
              </w:rPr>
              <w:t>REQ_UC4.2</w:t>
            </w:r>
          </w:p>
        </w:tc>
      </w:tr>
      <w:tr w:rsidR="005B3F8F" w14:paraId="448225A9"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1C508301" w14:textId="77777777" w:rsidR="005B3F8F" w:rsidRDefault="005B3F8F" w:rsidP="00DF4A0B">
            <w:pPr>
              <w:rPr>
                <w:lang w:val="en-US"/>
              </w:rPr>
            </w:pPr>
            <w:r>
              <w:rPr>
                <w:lang w:val="en-US"/>
              </w:rPr>
              <w:t>Name</w:t>
            </w:r>
          </w:p>
        </w:tc>
        <w:tc>
          <w:tcPr>
            <w:tcW w:w="6231" w:type="dxa"/>
          </w:tcPr>
          <w:p w14:paraId="57BE8F09" w14:textId="1014414D" w:rsidR="005B3F8F" w:rsidRDefault="00D53505" w:rsidP="00DF4A0B">
            <w:pPr>
              <w:cnfStyle w:val="000000000000" w:firstRow="0" w:lastRow="0" w:firstColumn="0" w:lastColumn="0" w:oddVBand="0" w:evenVBand="0" w:oddHBand="0" w:evenHBand="0" w:firstRowFirstColumn="0" w:firstRowLastColumn="0" w:lastRowFirstColumn="0" w:lastRowLastColumn="0"/>
              <w:rPr>
                <w:lang w:val="en-US"/>
              </w:rPr>
            </w:pPr>
            <w:r w:rsidRPr="00D53505">
              <w:rPr>
                <w:lang w:val="en-US"/>
              </w:rPr>
              <w:t>Data availabilit</w:t>
            </w:r>
            <w:r>
              <w:rPr>
                <w:lang w:val="en-US"/>
              </w:rPr>
              <w:t>y</w:t>
            </w:r>
          </w:p>
        </w:tc>
      </w:tr>
      <w:tr w:rsidR="005B3F8F" w14:paraId="7FC7F8ED"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4FEB929E" w14:textId="77777777" w:rsidR="005B3F8F" w:rsidRDefault="005B3F8F" w:rsidP="00DF4A0B">
            <w:pPr>
              <w:rPr>
                <w:lang w:val="en-US"/>
              </w:rPr>
            </w:pPr>
            <w:r>
              <w:rPr>
                <w:lang w:val="en-US"/>
              </w:rPr>
              <w:t>Requirement Type</w:t>
            </w:r>
          </w:p>
        </w:tc>
        <w:tc>
          <w:tcPr>
            <w:tcW w:w="6231" w:type="dxa"/>
          </w:tcPr>
          <w:p w14:paraId="1B64A984" w14:textId="4BEB13FE" w:rsidR="005B3F8F" w:rsidRDefault="00D53505" w:rsidP="00DF4A0B">
            <w:pPr>
              <w:cnfStyle w:val="000000000000" w:firstRow="0" w:lastRow="0" w:firstColumn="0" w:lastColumn="0" w:oddVBand="0" w:evenVBand="0" w:oddHBand="0" w:evenHBand="0" w:firstRowFirstColumn="0" w:firstRowLastColumn="0" w:lastRowFirstColumn="0" w:lastRowLastColumn="0"/>
              <w:rPr>
                <w:lang w:val="en-US"/>
              </w:rPr>
            </w:pPr>
            <w:r>
              <w:rPr>
                <w:lang w:val="en-US"/>
              </w:rPr>
              <w:t>System</w:t>
            </w:r>
          </w:p>
        </w:tc>
      </w:tr>
      <w:tr w:rsidR="005B3F8F" w14:paraId="5591DFEC"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35A5A358" w14:textId="77777777" w:rsidR="005B3F8F" w:rsidRDefault="005B3F8F" w:rsidP="00DF4A0B">
            <w:pPr>
              <w:rPr>
                <w:lang w:val="en-US"/>
              </w:rPr>
            </w:pPr>
            <w:r>
              <w:rPr>
                <w:lang w:val="en-US"/>
              </w:rPr>
              <w:t>Related Task (T3.1-T3.4)</w:t>
            </w:r>
          </w:p>
        </w:tc>
        <w:tc>
          <w:tcPr>
            <w:tcW w:w="6231" w:type="dxa"/>
          </w:tcPr>
          <w:p w14:paraId="2E783B90" w14:textId="7B8F1DAD" w:rsidR="005B3F8F" w:rsidRDefault="00D53505" w:rsidP="00D53505">
            <w:pPr>
              <w:cnfStyle w:val="000000000000" w:firstRow="0" w:lastRow="0" w:firstColumn="0" w:lastColumn="0" w:oddVBand="0" w:evenVBand="0" w:oddHBand="0" w:evenHBand="0" w:firstRowFirstColumn="0" w:firstRowLastColumn="0" w:lastRowFirstColumn="0" w:lastRowLastColumn="0"/>
              <w:rPr>
                <w:lang w:val="en-US"/>
              </w:rPr>
            </w:pPr>
            <w:r w:rsidRPr="00D53505">
              <w:rPr>
                <w:lang w:val="en-US"/>
              </w:rPr>
              <w:t>T3.1, T3.3</w:t>
            </w:r>
          </w:p>
        </w:tc>
      </w:tr>
      <w:tr w:rsidR="005B3F8F" w:rsidRPr="00BD533A" w14:paraId="0BF99CDE"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58484E0E" w14:textId="77777777" w:rsidR="005B3F8F" w:rsidRDefault="005B3F8F" w:rsidP="00DF4A0B">
            <w:pPr>
              <w:rPr>
                <w:lang w:val="en-US"/>
              </w:rPr>
            </w:pPr>
            <w:r>
              <w:rPr>
                <w:lang w:val="en-US"/>
              </w:rPr>
              <w:t>Description</w:t>
            </w:r>
          </w:p>
        </w:tc>
        <w:tc>
          <w:tcPr>
            <w:tcW w:w="6231" w:type="dxa"/>
          </w:tcPr>
          <w:p w14:paraId="0BAE8720" w14:textId="77777777" w:rsidR="00D53505" w:rsidRPr="00D53505" w:rsidRDefault="00D53505" w:rsidP="00D53505">
            <w:pPr>
              <w:cnfStyle w:val="000000000000" w:firstRow="0" w:lastRow="0" w:firstColumn="0" w:lastColumn="0" w:oddVBand="0" w:evenVBand="0" w:oddHBand="0" w:evenHBand="0" w:firstRowFirstColumn="0" w:firstRowLastColumn="0" w:lastRowFirstColumn="0" w:lastRowLastColumn="0"/>
              <w:rPr>
                <w:lang w:val="en-US"/>
              </w:rPr>
            </w:pPr>
            <w:r w:rsidRPr="00D53505">
              <w:rPr>
                <w:lang w:val="en-US"/>
              </w:rPr>
              <w:t>15-minute energy usage data need to be available on time. Hard limit</w:t>
            </w:r>
          </w:p>
          <w:p w14:paraId="68E74973" w14:textId="418286A7" w:rsidR="005B3F8F" w:rsidRDefault="00D53505" w:rsidP="00D53505">
            <w:pPr>
              <w:cnfStyle w:val="000000000000" w:firstRow="0" w:lastRow="0" w:firstColumn="0" w:lastColumn="0" w:oddVBand="0" w:evenVBand="0" w:oddHBand="0" w:evenHBand="0" w:firstRowFirstColumn="0" w:firstRowLastColumn="0" w:lastRowFirstColumn="0" w:lastRowLastColumn="0"/>
              <w:rPr>
                <w:lang w:val="en-US"/>
              </w:rPr>
            </w:pPr>
            <w:r w:rsidRPr="00D53505">
              <w:rPr>
                <w:lang w:val="en-US"/>
              </w:rPr>
              <w:t>= xx seconds / minutes.</w:t>
            </w:r>
          </w:p>
        </w:tc>
      </w:tr>
      <w:tr w:rsidR="005B3F8F" w:rsidRPr="00BD533A" w14:paraId="4E0416C5"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0203AD32" w14:textId="77777777" w:rsidR="005B3F8F" w:rsidRDefault="005B3F8F" w:rsidP="00DF4A0B">
            <w:pPr>
              <w:rPr>
                <w:lang w:val="en-US"/>
              </w:rPr>
            </w:pPr>
            <w:r>
              <w:rPr>
                <w:lang w:val="en-US"/>
              </w:rPr>
              <w:t>Expected Result</w:t>
            </w:r>
          </w:p>
        </w:tc>
        <w:tc>
          <w:tcPr>
            <w:tcW w:w="6231" w:type="dxa"/>
          </w:tcPr>
          <w:p w14:paraId="21E917D7" w14:textId="77777777" w:rsidR="00ED1F1C" w:rsidRPr="00ED1F1C" w:rsidRDefault="00ED1F1C" w:rsidP="00ED1F1C">
            <w:pPr>
              <w:cnfStyle w:val="000000000000" w:firstRow="0" w:lastRow="0" w:firstColumn="0" w:lastColumn="0" w:oddVBand="0" w:evenVBand="0" w:oddHBand="0" w:evenHBand="0" w:firstRowFirstColumn="0" w:firstRowLastColumn="0" w:lastRowFirstColumn="0" w:lastRowLastColumn="0"/>
              <w:rPr>
                <w:lang w:val="en-US"/>
              </w:rPr>
            </w:pPr>
            <w:r w:rsidRPr="00ED1F1C">
              <w:rPr>
                <w:lang w:val="en-US"/>
              </w:rPr>
              <w:t>Processed 15-minute energy data is available within a specified time</w:t>
            </w:r>
          </w:p>
          <w:p w14:paraId="621801A6" w14:textId="06444E27" w:rsidR="005B3F8F" w:rsidRDefault="00ED1F1C" w:rsidP="00ED1F1C">
            <w:pPr>
              <w:cnfStyle w:val="000000000000" w:firstRow="0" w:lastRow="0" w:firstColumn="0" w:lastColumn="0" w:oddVBand="0" w:evenVBand="0" w:oddHBand="0" w:evenHBand="0" w:firstRowFirstColumn="0" w:firstRowLastColumn="0" w:lastRowFirstColumn="0" w:lastRowLastColumn="0"/>
              <w:rPr>
                <w:lang w:val="en-US"/>
              </w:rPr>
            </w:pPr>
            <w:r w:rsidRPr="00ED1F1C">
              <w:rPr>
                <w:lang w:val="en-US"/>
              </w:rPr>
              <w:t>limit (limit TBD) after the interval ends.</w:t>
            </w:r>
          </w:p>
        </w:tc>
      </w:tr>
      <w:tr w:rsidR="005B3F8F" w14:paraId="0BC902BF"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0DEA6FC4" w14:textId="77777777" w:rsidR="005B3F8F" w:rsidRDefault="005B3F8F" w:rsidP="00DF4A0B">
            <w:pPr>
              <w:rPr>
                <w:lang w:val="en-US"/>
              </w:rPr>
            </w:pPr>
            <w:r>
              <w:rPr>
                <w:lang w:val="en-US"/>
              </w:rPr>
              <w:t>Author</w:t>
            </w:r>
          </w:p>
        </w:tc>
        <w:tc>
          <w:tcPr>
            <w:tcW w:w="6231" w:type="dxa"/>
          </w:tcPr>
          <w:p w14:paraId="75CE70C4" w14:textId="2BFC89B7" w:rsidR="005B3F8F" w:rsidRDefault="00ED1F1C" w:rsidP="00DF4A0B">
            <w:pPr>
              <w:cnfStyle w:val="000000000000" w:firstRow="0" w:lastRow="0" w:firstColumn="0" w:lastColumn="0" w:oddVBand="0" w:evenVBand="0" w:oddHBand="0" w:evenHBand="0" w:firstRowFirstColumn="0" w:firstRowLastColumn="0" w:lastRowFirstColumn="0" w:lastRowLastColumn="0"/>
              <w:rPr>
                <w:lang w:val="en-US"/>
              </w:rPr>
            </w:pPr>
            <w:r w:rsidRPr="005B7DE4">
              <w:rPr>
                <w:color w:val="BF4E14" w:themeColor="accent2" w:themeShade="BF"/>
                <w:lang w:val="en-US"/>
              </w:rPr>
              <w:t>ISEP</w:t>
            </w:r>
          </w:p>
        </w:tc>
      </w:tr>
    </w:tbl>
    <w:p w14:paraId="129180A3" w14:textId="77777777" w:rsidR="005B3F8F" w:rsidRDefault="005B3F8F" w:rsidP="00BF0AF3">
      <w:pPr>
        <w:rPr>
          <w:lang w:val="en-US"/>
        </w:rPr>
      </w:pPr>
    </w:p>
    <w:tbl>
      <w:tblPr>
        <w:tblStyle w:val="Estilo3"/>
        <w:tblW w:w="0" w:type="auto"/>
        <w:tblLook w:val="04A0" w:firstRow="1" w:lastRow="0" w:firstColumn="1" w:lastColumn="0" w:noHBand="0" w:noVBand="1"/>
      </w:tblPr>
      <w:tblGrid>
        <w:gridCol w:w="2263"/>
        <w:gridCol w:w="6231"/>
      </w:tblGrid>
      <w:tr w:rsidR="005B3F8F" w14:paraId="103F1BD7"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6707AA25" w14:textId="77777777" w:rsidR="005B3F8F" w:rsidRDefault="005B3F8F" w:rsidP="00DF4A0B">
            <w:pPr>
              <w:rPr>
                <w:lang w:val="en-US"/>
              </w:rPr>
            </w:pPr>
            <w:r>
              <w:rPr>
                <w:lang w:val="en-US"/>
              </w:rPr>
              <w:t>ID</w:t>
            </w:r>
          </w:p>
        </w:tc>
        <w:tc>
          <w:tcPr>
            <w:tcW w:w="6231" w:type="dxa"/>
          </w:tcPr>
          <w:p w14:paraId="2C172DA7" w14:textId="7E7BB216" w:rsidR="005B3F8F" w:rsidRDefault="005806DA" w:rsidP="00DF4A0B">
            <w:pPr>
              <w:cnfStyle w:val="000000000000" w:firstRow="0" w:lastRow="0" w:firstColumn="0" w:lastColumn="0" w:oddVBand="0" w:evenVBand="0" w:oddHBand="0" w:evenHBand="0" w:firstRowFirstColumn="0" w:firstRowLastColumn="0" w:lastRowFirstColumn="0" w:lastRowLastColumn="0"/>
              <w:rPr>
                <w:lang w:val="en-US"/>
              </w:rPr>
            </w:pPr>
            <w:r w:rsidRPr="005806DA">
              <w:rPr>
                <w:lang w:val="en-US"/>
              </w:rPr>
              <w:t>REQ_UC4.3</w:t>
            </w:r>
          </w:p>
        </w:tc>
      </w:tr>
      <w:tr w:rsidR="005B3F8F" w:rsidRPr="00BD533A" w14:paraId="7070DAD7"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601BB51C" w14:textId="77777777" w:rsidR="005B3F8F" w:rsidRDefault="005B3F8F" w:rsidP="00DF4A0B">
            <w:pPr>
              <w:rPr>
                <w:lang w:val="en-US"/>
              </w:rPr>
            </w:pPr>
            <w:r>
              <w:rPr>
                <w:lang w:val="en-US"/>
              </w:rPr>
              <w:t>Name</w:t>
            </w:r>
          </w:p>
        </w:tc>
        <w:tc>
          <w:tcPr>
            <w:tcW w:w="6231" w:type="dxa"/>
          </w:tcPr>
          <w:p w14:paraId="21FFE13E" w14:textId="35241F6A" w:rsidR="005B3F8F" w:rsidRDefault="00E87BC4" w:rsidP="00E87BC4">
            <w:pPr>
              <w:cnfStyle w:val="000000000000" w:firstRow="0" w:lastRow="0" w:firstColumn="0" w:lastColumn="0" w:oddVBand="0" w:evenVBand="0" w:oddHBand="0" w:evenHBand="0" w:firstRowFirstColumn="0" w:firstRowLastColumn="0" w:lastRowFirstColumn="0" w:lastRowLastColumn="0"/>
              <w:rPr>
                <w:lang w:val="en-US"/>
              </w:rPr>
            </w:pPr>
            <w:r w:rsidRPr="00E87BC4">
              <w:rPr>
                <w:lang w:val="en-US"/>
              </w:rPr>
              <w:t>Data storage security for sensitive data</w:t>
            </w:r>
          </w:p>
        </w:tc>
      </w:tr>
      <w:tr w:rsidR="005B3F8F" w14:paraId="352CE8A6"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348869B6" w14:textId="77777777" w:rsidR="005B3F8F" w:rsidRDefault="005B3F8F" w:rsidP="00DF4A0B">
            <w:pPr>
              <w:rPr>
                <w:lang w:val="en-US"/>
              </w:rPr>
            </w:pPr>
            <w:r>
              <w:rPr>
                <w:lang w:val="en-US"/>
              </w:rPr>
              <w:t>Requirement Type</w:t>
            </w:r>
          </w:p>
        </w:tc>
        <w:tc>
          <w:tcPr>
            <w:tcW w:w="6231" w:type="dxa"/>
          </w:tcPr>
          <w:p w14:paraId="704C2B7A" w14:textId="02D593C3" w:rsidR="005B3F8F" w:rsidRDefault="00E87BC4" w:rsidP="00DF4A0B">
            <w:pPr>
              <w:cnfStyle w:val="000000000000" w:firstRow="0" w:lastRow="0" w:firstColumn="0" w:lastColumn="0" w:oddVBand="0" w:evenVBand="0" w:oddHBand="0" w:evenHBand="0" w:firstRowFirstColumn="0" w:firstRowLastColumn="0" w:lastRowFirstColumn="0" w:lastRowLastColumn="0"/>
              <w:rPr>
                <w:lang w:val="en-US"/>
              </w:rPr>
            </w:pPr>
            <w:r w:rsidRPr="00E87BC4">
              <w:rPr>
                <w:lang w:val="en-US"/>
              </w:rPr>
              <w:t>Software</w:t>
            </w:r>
          </w:p>
        </w:tc>
      </w:tr>
      <w:tr w:rsidR="005B3F8F" w14:paraId="1E65F80B"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16E5EF90" w14:textId="77777777" w:rsidR="005B3F8F" w:rsidRDefault="005B3F8F" w:rsidP="00DF4A0B">
            <w:pPr>
              <w:rPr>
                <w:lang w:val="en-US"/>
              </w:rPr>
            </w:pPr>
            <w:r>
              <w:rPr>
                <w:lang w:val="en-US"/>
              </w:rPr>
              <w:t>Related Task (T3.1-T3.4)</w:t>
            </w:r>
          </w:p>
        </w:tc>
        <w:tc>
          <w:tcPr>
            <w:tcW w:w="6231" w:type="dxa"/>
          </w:tcPr>
          <w:p w14:paraId="0E243730" w14:textId="5E1BBB35" w:rsidR="005B3F8F" w:rsidRDefault="00E87BC4" w:rsidP="00E87BC4">
            <w:pPr>
              <w:tabs>
                <w:tab w:val="left" w:pos="1520"/>
              </w:tabs>
              <w:cnfStyle w:val="000000000000" w:firstRow="0" w:lastRow="0" w:firstColumn="0" w:lastColumn="0" w:oddVBand="0" w:evenVBand="0" w:oddHBand="0" w:evenHBand="0" w:firstRowFirstColumn="0" w:firstRowLastColumn="0" w:lastRowFirstColumn="0" w:lastRowLastColumn="0"/>
              <w:rPr>
                <w:lang w:val="en-US"/>
              </w:rPr>
            </w:pPr>
            <w:r w:rsidRPr="00E87BC4">
              <w:rPr>
                <w:lang w:val="en-US"/>
              </w:rPr>
              <w:t>T3.1, T3.3, T3.4</w:t>
            </w:r>
          </w:p>
        </w:tc>
      </w:tr>
      <w:tr w:rsidR="005B3F8F" w:rsidRPr="00BD533A" w14:paraId="30F44C76"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48E97C09" w14:textId="77777777" w:rsidR="005B3F8F" w:rsidRDefault="005B3F8F" w:rsidP="00DF4A0B">
            <w:pPr>
              <w:rPr>
                <w:lang w:val="en-US"/>
              </w:rPr>
            </w:pPr>
            <w:r>
              <w:rPr>
                <w:lang w:val="en-US"/>
              </w:rPr>
              <w:t>Description</w:t>
            </w:r>
          </w:p>
        </w:tc>
        <w:tc>
          <w:tcPr>
            <w:tcW w:w="6231" w:type="dxa"/>
          </w:tcPr>
          <w:p w14:paraId="2ED71AAE" w14:textId="77777777" w:rsidR="00E87BC4" w:rsidRPr="00E87BC4" w:rsidRDefault="00E87BC4" w:rsidP="00E87BC4">
            <w:pPr>
              <w:cnfStyle w:val="000000000000" w:firstRow="0" w:lastRow="0" w:firstColumn="0" w:lastColumn="0" w:oddVBand="0" w:evenVBand="0" w:oddHBand="0" w:evenHBand="0" w:firstRowFirstColumn="0" w:firstRowLastColumn="0" w:lastRowFirstColumn="0" w:lastRowLastColumn="0"/>
              <w:rPr>
                <w:lang w:val="en-US"/>
              </w:rPr>
            </w:pPr>
            <w:r w:rsidRPr="00E87BC4">
              <w:rPr>
                <w:lang w:val="en-US"/>
              </w:rPr>
              <w:t>Data to be validated and encrypted or otherwise protected within</w:t>
            </w:r>
          </w:p>
          <w:p w14:paraId="0D2744D4" w14:textId="77777777" w:rsidR="00E87BC4" w:rsidRPr="00E87BC4" w:rsidRDefault="00E87BC4" w:rsidP="00E87BC4">
            <w:pPr>
              <w:cnfStyle w:val="000000000000" w:firstRow="0" w:lastRow="0" w:firstColumn="0" w:lastColumn="0" w:oddVBand="0" w:evenVBand="0" w:oddHBand="0" w:evenHBand="0" w:firstRowFirstColumn="0" w:firstRowLastColumn="0" w:lastRowFirstColumn="0" w:lastRowLastColumn="0"/>
              <w:rPr>
                <w:lang w:val="en-US"/>
              </w:rPr>
            </w:pPr>
            <w:r w:rsidRPr="00E87BC4">
              <w:rPr>
                <w:lang w:val="en-US"/>
              </w:rPr>
              <w:t>databases. Validations centralized and synchronized and selected</w:t>
            </w:r>
          </w:p>
          <w:p w14:paraId="40484E65" w14:textId="368834A9" w:rsidR="005B3F8F" w:rsidRDefault="00E87BC4" w:rsidP="00E87BC4">
            <w:pPr>
              <w:cnfStyle w:val="000000000000" w:firstRow="0" w:lastRow="0" w:firstColumn="0" w:lastColumn="0" w:oddVBand="0" w:evenVBand="0" w:oddHBand="0" w:evenHBand="0" w:firstRowFirstColumn="0" w:firstRowLastColumn="0" w:lastRowFirstColumn="0" w:lastRowLastColumn="0"/>
              <w:rPr>
                <w:lang w:val="en-US"/>
              </w:rPr>
            </w:pPr>
            <w:r w:rsidRPr="00E87BC4">
              <w:rPr>
                <w:lang w:val="en-US"/>
              </w:rPr>
              <w:t>data in database has additional protection.</w:t>
            </w:r>
          </w:p>
        </w:tc>
      </w:tr>
      <w:tr w:rsidR="005B3F8F" w:rsidRPr="00BD533A" w14:paraId="065FB7D6"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2726278E" w14:textId="77777777" w:rsidR="005B3F8F" w:rsidRDefault="005B3F8F" w:rsidP="00DF4A0B">
            <w:pPr>
              <w:rPr>
                <w:lang w:val="en-US"/>
              </w:rPr>
            </w:pPr>
            <w:r>
              <w:rPr>
                <w:lang w:val="en-US"/>
              </w:rPr>
              <w:t>Expected Result</w:t>
            </w:r>
          </w:p>
        </w:tc>
        <w:tc>
          <w:tcPr>
            <w:tcW w:w="6231" w:type="dxa"/>
          </w:tcPr>
          <w:p w14:paraId="3894E7A1" w14:textId="77777777" w:rsidR="00E87BC4" w:rsidRPr="00E87BC4" w:rsidRDefault="00E87BC4" w:rsidP="00E87BC4">
            <w:pPr>
              <w:cnfStyle w:val="000000000000" w:firstRow="0" w:lastRow="0" w:firstColumn="0" w:lastColumn="0" w:oddVBand="0" w:evenVBand="0" w:oddHBand="0" w:evenHBand="0" w:firstRowFirstColumn="0" w:firstRowLastColumn="0" w:lastRowFirstColumn="0" w:lastRowLastColumn="0"/>
              <w:rPr>
                <w:lang w:val="en-US"/>
              </w:rPr>
            </w:pPr>
            <w:r w:rsidRPr="00E87BC4">
              <w:rPr>
                <w:lang w:val="en-US"/>
              </w:rPr>
              <w:t>Sensitive data in databases is validated upon entry and protected</w:t>
            </w:r>
          </w:p>
          <w:p w14:paraId="7DC84082" w14:textId="4386EE05" w:rsidR="005B3F8F" w:rsidRDefault="00E87BC4" w:rsidP="00E87BC4">
            <w:pPr>
              <w:cnfStyle w:val="000000000000" w:firstRow="0" w:lastRow="0" w:firstColumn="0" w:lastColumn="0" w:oddVBand="0" w:evenVBand="0" w:oddHBand="0" w:evenHBand="0" w:firstRowFirstColumn="0" w:firstRowLastColumn="0" w:lastRowFirstColumn="0" w:lastRowLastColumn="0"/>
              <w:rPr>
                <w:lang w:val="en-US"/>
              </w:rPr>
            </w:pPr>
            <w:r w:rsidRPr="00E87BC4">
              <w:rPr>
                <w:lang w:val="en-US"/>
              </w:rPr>
              <w:t>(e.g., encrypted). Validation logic is centralized.</w:t>
            </w:r>
          </w:p>
        </w:tc>
      </w:tr>
      <w:tr w:rsidR="005B3F8F" w14:paraId="341B34E8"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211C42EB" w14:textId="77777777" w:rsidR="005B3F8F" w:rsidRDefault="005B3F8F" w:rsidP="00DF4A0B">
            <w:pPr>
              <w:rPr>
                <w:lang w:val="en-US"/>
              </w:rPr>
            </w:pPr>
            <w:r>
              <w:rPr>
                <w:lang w:val="en-US"/>
              </w:rPr>
              <w:t>Author</w:t>
            </w:r>
          </w:p>
        </w:tc>
        <w:tc>
          <w:tcPr>
            <w:tcW w:w="6231" w:type="dxa"/>
          </w:tcPr>
          <w:p w14:paraId="543FF15C" w14:textId="731644FD" w:rsidR="005B3F8F" w:rsidRDefault="00E87BC4" w:rsidP="00DF4A0B">
            <w:pPr>
              <w:cnfStyle w:val="000000000000" w:firstRow="0" w:lastRow="0" w:firstColumn="0" w:lastColumn="0" w:oddVBand="0" w:evenVBand="0" w:oddHBand="0" w:evenHBand="0" w:firstRowFirstColumn="0" w:firstRowLastColumn="0" w:lastRowFirstColumn="0" w:lastRowLastColumn="0"/>
              <w:rPr>
                <w:lang w:val="en-US"/>
              </w:rPr>
            </w:pPr>
            <w:r w:rsidRPr="00E87BC4">
              <w:rPr>
                <w:lang w:val="en-US"/>
              </w:rPr>
              <w:t>Enerim</w:t>
            </w:r>
          </w:p>
        </w:tc>
      </w:tr>
    </w:tbl>
    <w:p w14:paraId="413345C0" w14:textId="77777777" w:rsidR="005B3F8F" w:rsidRDefault="005B3F8F" w:rsidP="00BF0AF3">
      <w:pPr>
        <w:rPr>
          <w:lang w:val="en-US"/>
        </w:rPr>
      </w:pPr>
    </w:p>
    <w:tbl>
      <w:tblPr>
        <w:tblStyle w:val="Estilo3"/>
        <w:tblW w:w="0" w:type="auto"/>
        <w:tblLook w:val="04A0" w:firstRow="1" w:lastRow="0" w:firstColumn="1" w:lastColumn="0" w:noHBand="0" w:noVBand="1"/>
      </w:tblPr>
      <w:tblGrid>
        <w:gridCol w:w="2263"/>
        <w:gridCol w:w="6231"/>
      </w:tblGrid>
      <w:tr w:rsidR="005B3F8F" w14:paraId="6B470B3B"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501DF17B" w14:textId="77777777" w:rsidR="005B3F8F" w:rsidRDefault="005B3F8F" w:rsidP="00DF4A0B">
            <w:pPr>
              <w:rPr>
                <w:lang w:val="en-US"/>
              </w:rPr>
            </w:pPr>
            <w:r>
              <w:rPr>
                <w:lang w:val="en-US"/>
              </w:rPr>
              <w:t>ID</w:t>
            </w:r>
          </w:p>
        </w:tc>
        <w:tc>
          <w:tcPr>
            <w:tcW w:w="6231" w:type="dxa"/>
          </w:tcPr>
          <w:p w14:paraId="27C5D347" w14:textId="23EE0876" w:rsidR="005B3F8F" w:rsidRDefault="00E72951" w:rsidP="00DF4A0B">
            <w:pPr>
              <w:cnfStyle w:val="000000000000" w:firstRow="0" w:lastRow="0" w:firstColumn="0" w:lastColumn="0" w:oddVBand="0" w:evenVBand="0" w:oddHBand="0" w:evenHBand="0" w:firstRowFirstColumn="0" w:firstRowLastColumn="0" w:lastRowFirstColumn="0" w:lastRowLastColumn="0"/>
              <w:rPr>
                <w:lang w:val="en-US"/>
              </w:rPr>
            </w:pPr>
            <w:r w:rsidRPr="00E72951">
              <w:rPr>
                <w:lang w:val="en-US"/>
              </w:rPr>
              <w:t>REQ_UC4.4</w:t>
            </w:r>
          </w:p>
        </w:tc>
      </w:tr>
      <w:tr w:rsidR="005B3F8F" w14:paraId="6EAA2DE5"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1F86B85E" w14:textId="77777777" w:rsidR="005B3F8F" w:rsidRDefault="005B3F8F" w:rsidP="00DF4A0B">
            <w:pPr>
              <w:rPr>
                <w:lang w:val="en-US"/>
              </w:rPr>
            </w:pPr>
            <w:r>
              <w:rPr>
                <w:lang w:val="en-US"/>
              </w:rPr>
              <w:t>Name</w:t>
            </w:r>
          </w:p>
        </w:tc>
        <w:tc>
          <w:tcPr>
            <w:tcW w:w="6231" w:type="dxa"/>
          </w:tcPr>
          <w:p w14:paraId="0E5BB136" w14:textId="55B47BC6" w:rsidR="005B3F8F" w:rsidRDefault="00E72951" w:rsidP="00DF4A0B">
            <w:pPr>
              <w:cnfStyle w:val="000000000000" w:firstRow="0" w:lastRow="0" w:firstColumn="0" w:lastColumn="0" w:oddVBand="0" w:evenVBand="0" w:oddHBand="0" w:evenHBand="0" w:firstRowFirstColumn="0" w:firstRowLastColumn="0" w:lastRowFirstColumn="0" w:lastRowLastColumn="0"/>
              <w:rPr>
                <w:lang w:val="en-US"/>
              </w:rPr>
            </w:pPr>
            <w:r w:rsidRPr="00E72951">
              <w:rPr>
                <w:lang w:val="en-US"/>
              </w:rPr>
              <w:t>Database connections everywhere encrypted</w:t>
            </w:r>
          </w:p>
        </w:tc>
      </w:tr>
      <w:tr w:rsidR="005B3F8F" w14:paraId="1DDC7EF2"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11AF9CC3" w14:textId="77777777" w:rsidR="005B3F8F" w:rsidRDefault="005B3F8F" w:rsidP="00DF4A0B">
            <w:pPr>
              <w:rPr>
                <w:lang w:val="en-US"/>
              </w:rPr>
            </w:pPr>
            <w:r>
              <w:rPr>
                <w:lang w:val="en-US"/>
              </w:rPr>
              <w:t>Requirement Type</w:t>
            </w:r>
          </w:p>
        </w:tc>
        <w:tc>
          <w:tcPr>
            <w:tcW w:w="6231" w:type="dxa"/>
          </w:tcPr>
          <w:p w14:paraId="191D8DFA" w14:textId="05FBD28A" w:rsidR="005B3F8F" w:rsidRDefault="00E72951" w:rsidP="00E72951">
            <w:pPr>
              <w:cnfStyle w:val="000000000000" w:firstRow="0" w:lastRow="0" w:firstColumn="0" w:lastColumn="0" w:oddVBand="0" w:evenVBand="0" w:oddHBand="0" w:evenHBand="0" w:firstRowFirstColumn="0" w:firstRowLastColumn="0" w:lastRowFirstColumn="0" w:lastRowLastColumn="0"/>
              <w:rPr>
                <w:lang w:val="en-US"/>
              </w:rPr>
            </w:pPr>
            <w:r w:rsidRPr="00E72951">
              <w:rPr>
                <w:lang w:val="en-US"/>
              </w:rPr>
              <w:t>Software</w:t>
            </w:r>
          </w:p>
        </w:tc>
      </w:tr>
      <w:tr w:rsidR="005B3F8F" w14:paraId="41B226E8"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2EFEDC90" w14:textId="77777777" w:rsidR="005B3F8F" w:rsidRDefault="005B3F8F" w:rsidP="00DF4A0B">
            <w:pPr>
              <w:rPr>
                <w:lang w:val="en-US"/>
              </w:rPr>
            </w:pPr>
            <w:r>
              <w:rPr>
                <w:lang w:val="en-US"/>
              </w:rPr>
              <w:t>Related Task (T3.1-T3.4)</w:t>
            </w:r>
          </w:p>
        </w:tc>
        <w:tc>
          <w:tcPr>
            <w:tcW w:w="6231" w:type="dxa"/>
          </w:tcPr>
          <w:p w14:paraId="02604134" w14:textId="5A72E98F" w:rsidR="005B3F8F" w:rsidRDefault="00E72951" w:rsidP="00E72951">
            <w:pPr>
              <w:cnfStyle w:val="000000000000" w:firstRow="0" w:lastRow="0" w:firstColumn="0" w:lastColumn="0" w:oddVBand="0" w:evenVBand="0" w:oddHBand="0" w:evenHBand="0" w:firstRowFirstColumn="0" w:firstRowLastColumn="0" w:lastRowFirstColumn="0" w:lastRowLastColumn="0"/>
              <w:rPr>
                <w:lang w:val="en-US"/>
              </w:rPr>
            </w:pPr>
            <w:r w:rsidRPr="00E72951">
              <w:rPr>
                <w:lang w:val="en-US"/>
              </w:rPr>
              <w:t>T3.1, T3.3, T3.4</w:t>
            </w:r>
          </w:p>
        </w:tc>
      </w:tr>
      <w:tr w:rsidR="005B3F8F" w:rsidRPr="00BD533A" w14:paraId="39DDEBF6"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6A8B62E7" w14:textId="77777777" w:rsidR="005B3F8F" w:rsidRDefault="005B3F8F" w:rsidP="00DF4A0B">
            <w:pPr>
              <w:rPr>
                <w:lang w:val="en-US"/>
              </w:rPr>
            </w:pPr>
            <w:r>
              <w:rPr>
                <w:lang w:val="en-US"/>
              </w:rPr>
              <w:t>Description</w:t>
            </w:r>
          </w:p>
        </w:tc>
        <w:tc>
          <w:tcPr>
            <w:tcW w:w="6231" w:type="dxa"/>
          </w:tcPr>
          <w:p w14:paraId="610248C7" w14:textId="77777777" w:rsidR="00E72951" w:rsidRPr="00E72951" w:rsidRDefault="00E72951" w:rsidP="00E72951">
            <w:pPr>
              <w:cnfStyle w:val="000000000000" w:firstRow="0" w:lastRow="0" w:firstColumn="0" w:lastColumn="0" w:oddVBand="0" w:evenVBand="0" w:oddHBand="0" w:evenHBand="0" w:firstRowFirstColumn="0" w:firstRowLastColumn="0" w:lastRowFirstColumn="0" w:lastRowLastColumn="0"/>
              <w:rPr>
                <w:lang w:val="en-US"/>
              </w:rPr>
            </w:pPr>
            <w:r w:rsidRPr="00E72951">
              <w:rPr>
                <w:lang w:val="en-US"/>
              </w:rPr>
              <w:t>Database connections are always encrypted, and data is sent in a</w:t>
            </w:r>
          </w:p>
          <w:p w14:paraId="005E39D9" w14:textId="2FAEF70D" w:rsidR="005B3F8F" w:rsidRDefault="00E72951" w:rsidP="00E72951">
            <w:pPr>
              <w:cnfStyle w:val="000000000000" w:firstRow="0" w:lastRow="0" w:firstColumn="0" w:lastColumn="0" w:oddVBand="0" w:evenVBand="0" w:oddHBand="0" w:evenHBand="0" w:firstRowFirstColumn="0" w:firstRowLastColumn="0" w:lastRowFirstColumn="0" w:lastRowLastColumn="0"/>
              <w:rPr>
                <w:lang w:val="en-US"/>
              </w:rPr>
            </w:pPr>
            <w:r w:rsidRPr="00E72951">
              <w:rPr>
                <w:lang w:val="en-US"/>
              </w:rPr>
              <w:t>secure manner. TLS in use for database traffic.</w:t>
            </w:r>
          </w:p>
        </w:tc>
      </w:tr>
      <w:tr w:rsidR="005B3F8F" w14:paraId="6BCFD9A9"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11B203B4" w14:textId="77777777" w:rsidR="005B3F8F" w:rsidRDefault="005B3F8F" w:rsidP="00DF4A0B">
            <w:pPr>
              <w:rPr>
                <w:lang w:val="en-US"/>
              </w:rPr>
            </w:pPr>
            <w:r>
              <w:rPr>
                <w:lang w:val="en-US"/>
              </w:rPr>
              <w:t>Expected Result</w:t>
            </w:r>
          </w:p>
        </w:tc>
        <w:tc>
          <w:tcPr>
            <w:tcW w:w="6231" w:type="dxa"/>
          </w:tcPr>
          <w:p w14:paraId="39B1278B" w14:textId="77777777" w:rsidR="00E72951" w:rsidRPr="00E72951" w:rsidRDefault="00E72951" w:rsidP="00E72951">
            <w:pPr>
              <w:cnfStyle w:val="000000000000" w:firstRow="0" w:lastRow="0" w:firstColumn="0" w:lastColumn="0" w:oddVBand="0" w:evenVBand="0" w:oddHBand="0" w:evenHBand="0" w:firstRowFirstColumn="0" w:firstRowLastColumn="0" w:lastRowFirstColumn="0" w:lastRowLastColumn="0"/>
              <w:rPr>
                <w:lang w:val="en-US"/>
              </w:rPr>
            </w:pPr>
            <w:r w:rsidRPr="00E72951">
              <w:rPr>
                <w:lang w:val="en-US"/>
              </w:rPr>
              <w:t>All connections to/from databases utilize TLS encryption for data in</w:t>
            </w:r>
          </w:p>
          <w:p w14:paraId="7544CF41" w14:textId="5C46D85C" w:rsidR="005B3F8F" w:rsidRDefault="00E72951" w:rsidP="00E72951">
            <w:pPr>
              <w:cnfStyle w:val="000000000000" w:firstRow="0" w:lastRow="0" w:firstColumn="0" w:lastColumn="0" w:oddVBand="0" w:evenVBand="0" w:oddHBand="0" w:evenHBand="0" w:firstRowFirstColumn="0" w:firstRowLastColumn="0" w:lastRowFirstColumn="0" w:lastRowLastColumn="0"/>
              <w:rPr>
                <w:lang w:val="en-US"/>
              </w:rPr>
            </w:pPr>
            <w:r w:rsidRPr="00E72951">
              <w:rPr>
                <w:lang w:val="en-US"/>
              </w:rPr>
              <w:t>transit security.</w:t>
            </w:r>
          </w:p>
        </w:tc>
      </w:tr>
      <w:tr w:rsidR="005B3F8F" w14:paraId="0F161CAF"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1FDE1BB6" w14:textId="77777777" w:rsidR="005B3F8F" w:rsidRDefault="005B3F8F" w:rsidP="00DF4A0B">
            <w:pPr>
              <w:rPr>
                <w:lang w:val="en-US"/>
              </w:rPr>
            </w:pPr>
            <w:r>
              <w:rPr>
                <w:lang w:val="en-US"/>
              </w:rPr>
              <w:t>Author</w:t>
            </w:r>
          </w:p>
        </w:tc>
        <w:tc>
          <w:tcPr>
            <w:tcW w:w="6231" w:type="dxa"/>
          </w:tcPr>
          <w:p w14:paraId="26D9DD93" w14:textId="52EEC7AF" w:rsidR="005B3F8F" w:rsidRDefault="00E77914" w:rsidP="00DF4A0B">
            <w:pPr>
              <w:cnfStyle w:val="000000000000" w:firstRow="0" w:lastRow="0" w:firstColumn="0" w:lastColumn="0" w:oddVBand="0" w:evenVBand="0" w:oddHBand="0" w:evenHBand="0" w:firstRowFirstColumn="0" w:firstRowLastColumn="0" w:lastRowFirstColumn="0" w:lastRowLastColumn="0"/>
              <w:rPr>
                <w:lang w:val="en-US"/>
              </w:rPr>
            </w:pPr>
            <w:r w:rsidRPr="00E77914">
              <w:rPr>
                <w:lang w:val="en-US"/>
              </w:rPr>
              <w:t>Enerim</w:t>
            </w:r>
          </w:p>
        </w:tc>
      </w:tr>
    </w:tbl>
    <w:p w14:paraId="57D98DB3" w14:textId="77777777" w:rsidR="005B3F8F" w:rsidRDefault="005B3F8F" w:rsidP="00BF0AF3">
      <w:pPr>
        <w:rPr>
          <w:lang w:val="en-US"/>
        </w:rPr>
      </w:pPr>
    </w:p>
    <w:tbl>
      <w:tblPr>
        <w:tblStyle w:val="Estilo3"/>
        <w:tblW w:w="0" w:type="auto"/>
        <w:tblLook w:val="04A0" w:firstRow="1" w:lastRow="0" w:firstColumn="1" w:lastColumn="0" w:noHBand="0" w:noVBand="1"/>
      </w:tblPr>
      <w:tblGrid>
        <w:gridCol w:w="2263"/>
        <w:gridCol w:w="6231"/>
      </w:tblGrid>
      <w:tr w:rsidR="005B3F8F" w14:paraId="5FBD4A56"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56C1CA1C" w14:textId="77777777" w:rsidR="005B3F8F" w:rsidRDefault="005B3F8F" w:rsidP="00DF4A0B">
            <w:pPr>
              <w:rPr>
                <w:lang w:val="en-US"/>
              </w:rPr>
            </w:pPr>
            <w:r>
              <w:rPr>
                <w:lang w:val="en-US"/>
              </w:rPr>
              <w:t>ID</w:t>
            </w:r>
          </w:p>
        </w:tc>
        <w:tc>
          <w:tcPr>
            <w:tcW w:w="6231" w:type="dxa"/>
          </w:tcPr>
          <w:p w14:paraId="63737786" w14:textId="39877955" w:rsidR="005B3F8F" w:rsidRDefault="00E77914" w:rsidP="00DF4A0B">
            <w:pPr>
              <w:cnfStyle w:val="000000000000" w:firstRow="0" w:lastRow="0" w:firstColumn="0" w:lastColumn="0" w:oddVBand="0" w:evenVBand="0" w:oddHBand="0" w:evenHBand="0" w:firstRowFirstColumn="0" w:firstRowLastColumn="0" w:lastRowFirstColumn="0" w:lastRowLastColumn="0"/>
              <w:rPr>
                <w:lang w:val="en-US"/>
              </w:rPr>
            </w:pPr>
            <w:r w:rsidRPr="00073527">
              <w:rPr>
                <w:color w:val="BF4E14" w:themeColor="accent2" w:themeShade="BF"/>
                <w:lang w:val="en-US"/>
              </w:rPr>
              <w:t>REQ_UC4.5</w:t>
            </w:r>
          </w:p>
        </w:tc>
      </w:tr>
      <w:tr w:rsidR="005B3F8F" w:rsidRPr="00BD533A" w14:paraId="167F2C16"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7BD9AC57" w14:textId="77777777" w:rsidR="005B3F8F" w:rsidRDefault="005B3F8F" w:rsidP="00DF4A0B">
            <w:pPr>
              <w:rPr>
                <w:lang w:val="en-US"/>
              </w:rPr>
            </w:pPr>
            <w:r>
              <w:rPr>
                <w:lang w:val="en-US"/>
              </w:rPr>
              <w:t>Name</w:t>
            </w:r>
          </w:p>
        </w:tc>
        <w:tc>
          <w:tcPr>
            <w:tcW w:w="6231" w:type="dxa"/>
          </w:tcPr>
          <w:p w14:paraId="68B58368" w14:textId="3BDF5163" w:rsidR="005B3F8F" w:rsidRDefault="00E77914" w:rsidP="00DF4A0B">
            <w:pPr>
              <w:cnfStyle w:val="000000000000" w:firstRow="0" w:lastRow="0" w:firstColumn="0" w:lastColumn="0" w:oddVBand="0" w:evenVBand="0" w:oddHBand="0" w:evenHBand="0" w:firstRowFirstColumn="0" w:firstRowLastColumn="0" w:lastRowFirstColumn="0" w:lastRowLastColumn="0"/>
              <w:rPr>
                <w:lang w:val="en-US"/>
              </w:rPr>
            </w:pPr>
            <w:r w:rsidRPr="00E77914">
              <w:rPr>
                <w:lang w:val="en-US"/>
              </w:rPr>
              <w:t>Protected data management via REST API calls</w:t>
            </w:r>
          </w:p>
        </w:tc>
      </w:tr>
      <w:tr w:rsidR="005B3F8F" w14:paraId="5DEE3A16"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27CB12C6" w14:textId="77777777" w:rsidR="005B3F8F" w:rsidRDefault="005B3F8F" w:rsidP="00DF4A0B">
            <w:pPr>
              <w:rPr>
                <w:lang w:val="en-US"/>
              </w:rPr>
            </w:pPr>
            <w:r>
              <w:rPr>
                <w:lang w:val="en-US"/>
              </w:rPr>
              <w:t>Requirement Type</w:t>
            </w:r>
          </w:p>
        </w:tc>
        <w:tc>
          <w:tcPr>
            <w:tcW w:w="6231" w:type="dxa"/>
          </w:tcPr>
          <w:p w14:paraId="349BF40C" w14:textId="0E091E03" w:rsidR="005B3F8F" w:rsidRDefault="00E77914" w:rsidP="00DF4A0B">
            <w:pPr>
              <w:cnfStyle w:val="000000000000" w:firstRow="0" w:lastRow="0" w:firstColumn="0" w:lastColumn="0" w:oddVBand="0" w:evenVBand="0" w:oddHBand="0" w:evenHBand="0" w:firstRowFirstColumn="0" w:firstRowLastColumn="0" w:lastRowFirstColumn="0" w:lastRowLastColumn="0"/>
              <w:rPr>
                <w:lang w:val="en-US"/>
              </w:rPr>
            </w:pPr>
            <w:r w:rsidRPr="00E77914">
              <w:rPr>
                <w:lang w:val="en-US"/>
              </w:rPr>
              <w:t>Software</w:t>
            </w:r>
          </w:p>
        </w:tc>
      </w:tr>
      <w:tr w:rsidR="005B3F8F" w14:paraId="1CBE2B01"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17375402" w14:textId="77777777" w:rsidR="005B3F8F" w:rsidRDefault="005B3F8F" w:rsidP="00DF4A0B">
            <w:pPr>
              <w:rPr>
                <w:lang w:val="en-US"/>
              </w:rPr>
            </w:pPr>
            <w:r>
              <w:rPr>
                <w:lang w:val="en-US"/>
              </w:rPr>
              <w:t>Related Task (T3.1-T3.4)</w:t>
            </w:r>
          </w:p>
        </w:tc>
        <w:tc>
          <w:tcPr>
            <w:tcW w:w="6231" w:type="dxa"/>
          </w:tcPr>
          <w:p w14:paraId="409E876D" w14:textId="3ABF5854" w:rsidR="005B3F8F" w:rsidRDefault="00E77914" w:rsidP="00DF4A0B">
            <w:pPr>
              <w:cnfStyle w:val="000000000000" w:firstRow="0" w:lastRow="0" w:firstColumn="0" w:lastColumn="0" w:oddVBand="0" w:evenVBand="0" w:oddHBand="0" w:evenHBand="0" w:firstRowFirstColumn="0" w:firstRowLastColumn="0" w:lastRowFirstColumn="0" w:lastRowLastColumn="0"/>
              <w:rPr>
                <w:lang w:val="en-US"/>
              </w:rPr>
            </w:pPr>
            <w:r w:rsidRPr="00E77914">
              <w:rPr>
                <w:lang w:val="en-US"/>
              </w:rPr>
              <w:t>T3.1, T3.3, T3.4</w:t>
            </w:r>
          </w:p>
        </w:tc>
      </w:tr>
      <w:tr w:rsidR="005B3F8F" w14:paraId="46735605"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46848700" w14:textId="77777777" w:rsidR="005B3F8F" w:rsidRDefault="005B3F8F" w:rsidP="00DF4A0B">
            <w:pPr>
              <w:rPr>
                <w:lang w:val="en-US"/>
              </w:rPr>
            </w:pPr>
            <w:r>
              <w:rPr>
                <w:lang w:val="en-US"/>
              </w:rPr>
              <w:t>Description</w:t>
            </w:r>
          </w:p>
        </w:tc>
        <w:tc>
          <w:tcPr>
            <w:tcW w:w="6231" w:type="dxa"/>
          </w:tcPr>
          <w:p w14:paraId="5453F13A" w14:textId="77777777" w:rsidR="00E77914" w:rsidRPr="00E77914" w:rsidRDefault="00E77914" w:rsidP="00E77914">
            <w:pPr>
              <w:cnfStyle w:val="000000000000" w:firstRow="0" w:lastRow="0" w:firstColumn="0" w:lastColumn="0" w:oddVBand="0" w:evenVBand="0" w:oddHBand="0" w:evenHBand="0" w:firstRowFirstColumn="0" w:firstRowLastColumn="0" w:lastRowFirstColumn="0" w:lastRowLastColumn="0"/>
              <w:rPr>
                <w:lang w:val="en-US"/>
              </w:rPr>
            </w:pPr>
            <w:r w:rsidRPr="00E77914">
              <w:rPr>
                <w:lang w:val="en-US"/>
              </w:rPr>
              <w:t>REST API to support data protection and return only allowed data</w:t>
            </w:r>
          </w:p>
          <w:p w14:paraId="335A155D" w14:textId="77777777" w:rsidR="00E77914" w:rsidRPr="00E77914" w:rsidRDefault="00E77914" w:rsidP="00E77914">
            <w:pPr>
              <w:cnfStyle w:val="000000000000" w:firstRow="0" w:lastRow="0" w:firstColumn="0" w:lastColumn="0" w:oddVBand="0" w:evenVBand="0" w:oddHBand="0" w:evenHBand="0" w:firstRowFirstColumn="0" w:firstRowLastColumn="0" w:lastRowFirstColumn="0" w:lastRowLastColumn="0"/>
              <w:rPr>
                <w:lang w:val="en-US"/>
              </w:rPr>
            </w:pPr>
            <w:r w:rsidRPr="00E77914">
              <w:rPr>
                <w:lang w:val="en-US"/>
              </w:rPr>
              <w:t>content through API call. Selected data has additional protection when</w:t>
            </w:r>
          </w:p>
          <w:p w14:paraId="21F25BB7" w14:textId="77777777" w:rsidR="00E77914" w:rsidRPr="00E77914" w:rsidRDefault="00E77914" w:rsidP="00E77914">
            <w:pPr>
              <w:cnfStyle w:val="000000000000" w:firstRow="0" w:lastRow="0" w:firstColumn="0" w:lastColumn="0" w:oddVBand="0" w:evenVBand="0" w:oddHBand="0" w:evenHBand="0" w:firstRowFirstColumn="0" w:firstRowLastColumn="0" w:lastRowFirstColumn="0" w:lastRowLastColumn="0"/>
              <w:rPr>
                <w:lang w:val="en-US"/>
              </w:rPr>
            </w:pPr>
            <w:r w:rsidRPr="00E77914">
              <w:rPr>
                <w:lang w:val="en-US"/>
              </w:rPr>
              <w:t>called through REST API and REST API answers to incoming</w:t>
            </w:r>
          </w:p>
          <w:p w14:paraId="653BE955" w14:textId="69B54788" w:rsidR="005B3F8F" w:rsidRDefault="00E77914" w:rsidP="00E77914">
            <w:pPr>
              <w:cnfStyle w:val="000000000000" w:firstRow="0" w:lastRow="0" w:firstColumn="0" w:lastColumn="0" w:oddVBand="0" w:evenVBand="0" w:oddHBand="0" w:evenHBand="0" w:firstRowFirstColumn="0" w:firstRowLastColumn="0" w:lastRowFirstColumn="0" w:lastRowLastColumn="0"/>
              <w:rPr>
                <w:lang w:val="en-US"/>
              </w:rPr>
            </w:pPr>
            <w:r w:rsidRPr="00E77914">
              <w:rPr>
                <w:lang w:val="en-US"/>
              </w:rPr>
              <w:t>business needs.</w:t>
            </w:r>
          </w:p>
        </w:tc>
      </w:tr>
      <w:tr w:rsidR="005B3F8F" w14:paraId="1B5F1D5E"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51B7C61F" w14:textId="77777777" w:rsidR="005B3F8F" w:rsidRDefault="005B3F8F" w:rsidP="00DF4A0B">
            <w:pPr>
              <w:rPr>
                <w:lang w:val="en-US"/>
              </w:rPr>
            </w:pPr>
            <w:r>
              <w:rPr>
                <w:lang w:val="en-US"/>
              </w:rPr>
              <w:t>Expected Result</w:t>
            </w:r>
          </w:p>
        </w:tc>
        <w:tc>
          <w:tcPr>
            <w:tcW w:w="6231" w:type="dxa"/>
          </w:tcPr>
          <w:p w14:paraId="26796B91" w14:textId="77777777" w:rsidR="00E77914" w:rsidRPr="00E77914" w:rsidRDefault="00E77914" w:rsidP="00E77914">
            <w:pPr>
              <w:cnfStyle w:val="000000000000" w:firstRow="0" w:lastRow="0" w:firstColumn="0" w:lastColumn="0" w:oddVBand="0" w:evenVBand="0" w:oddHBand="0" w:evenHBand="0" w:firstRowFirstColumn="0" w:firstRowLastColumn="0" w:lastRowFirstColumn="0" w:lastRowLastColumn="0"/>
              <w:rPr>
                <w:lang w:val="en-US"/>
              </w:rPr>
            </w:pPr>
            <w:r w:rsidRPr="00E77914">
              <w:rPr>
                <w:lang w:val="en-US"/>
              </w:rPr>
              <w:t>REST APIs enforce data access controls, return only authorized data,</w:t>
            </w:r>
          </w:p>
          <w:p w14:paraId="1B2071B8" w14:textId="77777777" w:rsidR="00E77914" w:rsidRPr="00E77914" w:rsidRDefault="00E77914" w:rsidP="00E77914">
            <w:pPr>
              <w:cnfStyle w:val="000000000000" w:firstRow="0" w:lastRow="0" w:firstColumn="0" w:lastColumn="0" w:oddVBand="0" w:evenVBand="0" w:oddHBand="0" w:evenHBand="0" w:firstRowFirstColumn="0" w:firstRowLastColumn="0" w:lastRowFirstColumn="0" w:lastRowLastColumn="0"/>
              <w:rPr>
                <w:lang w:val="en-US"/>
              </w:rPr>
            </w:pPr>
            <w:r w:rsidRPr="00E77914">
              <w:rPr>
                <w:lang w:val="en-US"/>
              </w:rPr>
              <w:t>apply additional protection to sensitive data, and meet business</w:t>
            </w:r>
          </w:p>
          <w:p w14:paraId="123877F8" w14:textId="46B763BB" w:rsidR="005B3F8F" w:rsidRDefault="00E77914" w:rsidP="00E77914">
            <w:pPr>
              <w:cnfStyle w:val="000000000000" w:firstRow="0" w:lastRow="0" w:firstColumn="0" w:lastColumn="0" w:oddVBand="0" w:evenVBand="0" w:oddHBand="0" w:evenHBand="0" w:firstRowFirstColumn="0" w:firstRowLastColumn="0" w:lastRowFirstColumn="0" w:lastRowLastColumn="0"/>
              <w:rPr>
                <w:lang w:val="en-US"/>
              </w:rPr>
            </w:pPr>
            <w:r w:rsidRPr="00E77914">
              <w:rPr>
                <w:lang w:val="en-US"/>
              </w:rPr>
              <w:t>needs.</w:t>
            </w:r>
          </w:p>
        </w:tc>
      </w:tr>
      <w:tr w:rsidR="005B3F8F" w14:paraId="15A4D36F"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2AF66270" w14:textId="77777777" w:rsidR="005B3F8F" w:rsidRDefault="005B3F8F" w:rsidP="00DF4A0B">
            <w:pPr>
              <w:rPr>
                <w:lang w:val="en-US"/>
              </w:rPr>
            </w:pPr>
            <w:r>
              <w:rPr>
                <w:lang w:val="en-US"/>
              </w:rPr>
              <w:t>Author</w:t>
            </w:r>
          </w:p>
        </w:tc>
        <w:tc>
          <w:tcPr>
            <w:tcW w:w="6231" w:type="dxa"/>
          </w:tcPr>
          <w:p w14:paraId="492B1A82" w14:textId="3B193F4B" w:rsidR="005B3F8F" w:rsidRDefault="00E77914" w:rsidP="00DF4A0B">
            <w:pPr>
              <w:cnfStyle w:val="000000000000" w:firstRow="0" w:lastRow="0" w:firstColumn="0" w:lastColumn="0" w:oddVBand="0" w:evenVBand="0" w:oddHBand="0" w:evenHBand="0" w:firstRowFirstColumn="0" w:firstRowLastColumn="0" w:lastRowFirstColumn="0" w:lastRowLastColumn="0"/>
              <w:rPr>
                <w:lang w:val="en-US"/>
              </w:rPr>
            </w:pPr>
            <w:r w:rsidRPr="00E77914">
              <w:rPr>
                <w:lang w:val="en-US"/>
              </w:rPr>
              <w:t>Enerim</w:t>
            </w:r>
          </w:p>
        </w:tc>
      </w:tr>
    </w:tbl>
    <w:p w14:paraId="4DE49F58" w14:textId="77777777" w:rsidR="005B3F8F" w:rsidRDefault="005B3F8F" w:rsidP="00BF0AF3">
      <w:pPr>
        <w:rPr>
          <w:lang w:val="en-US"/>
        </w:rPr>
      </w:pPr>
    </w:p>
    <w:tbl>
      <w:tblPr>
        <w:tblStyle w:val="Estilo3"/>
        <w:tblW w:w="0" w:type="auto"/>
        <w:tblLook w:val="04A0" w:firstRow="1" w:lastRow="0" w:firstColumn="1" w:lastColumn="0" w:noHBand="0" w:noVBand="1"/>
      </w:tblPr>
      <w:tblGrid>
        <w:gridCol w:w="2263"/>
        <w:gridCol w:w="6231"/>
      </w:tblGrid>
      <w:tr w:rsidR="005B3F8F" w14:paraId="0E1CAF3D"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7D1D1889" w14:textId="77777777" w:rsidR="005B3F8F" w:rsidRDefault="005B3F8F" w:rsidP="00DF4A0B">
            <w:pPr>
              <w:rPr>
                <w:lang w:val="en-US"/>
              </w:rPr>
            </w:pPr>
            <w:r>
              <w:rPr>
                <w:lang w:val="en-US"/>
              </w:rPr>
              <w:t>ID</w:t>
            </w:r>
          </w:p>
        </w:tc>
        <w:tc>
          <w:tcPr>
            <w:tcW w:w="6231" w:type="dxa"/>
          </w:tcPr>
          <w:p w14:paraId="60433A33" w14:textId="2B1FA153" w:rsidR="005B3F8F" w:rsidRDefault="00D504C1" w:rsidP="00D504C1">
            <w:pPr>
              <w:tabs>
                <w:tab w:val="left" w:pos="910"/>
              </w:tabs>
              <w:cnfStyle w:val="000000000000" w:firstRow="0" w:lastRow="0" w:firstColumn="0" w:lastColumn="0" w:oddVBand="0" w:evenVBand="0" w:oddHBand="0" w:evenHBand="0" w:firstRowFirstColumn="0" w:firstRowLastColumn="0" w:lastRowFirstColumn="0" w:lastRowLastColumn="0"/>
              <w:rPr>
                <w:lang w:val="en-US"/>
              </w:rPr>
            </w:pPr>
            <w:r w:rsidRPr="00DE36B7">
              <w:rPr>
                <w:color w:val="BF4E14" w:themeColor="accent2" w:themeShade="BF"/>
                <w:lang w:val="en-US"/>
              </w:rPr>
              <w:t>REQ_UC4.6</w:t>
            </w:r>
          </w:p>
        </w:tc>
      </w:tr>
      <w:tr w:rsidR="005B3F8F" w14:paraId="21D0910E"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7D7B8289" w14:textId="77777777" w:rsidR="005B3F8F" w:rsidRDefault="005B3F8F" w:rsidP="00DF4A0B">
            <w:pPr>
              <w:rPr>
                <w:lang w:val="en-US"/>
              </w:rPr>
            </w:pPr>
            <w:r>
              <w:rPr>
                <w:lang w:val="en-US"/>
              </w:rPr>
              <w:t>Name</w:t>
            </w:r>
          </w:p>
        </w:tc>
        <w:tc>
          <w:tcPr>
            <w:tcW w:w="6231" w:type="dxa"/>
          </w:tcPr>
          <w:p w14:paraId="064BB7A3" w14:textId="082993D5" w:rsidR="005B3F8F" w:rsidRDefault="00D504C1" w:rsidP="00DF4A0B">
            <w:pPr>
              <w:cnfStyle w:val="000000000000" w:firstRow="0" w:lastRow="0" w:firstColumn="0" w:lastColumn="0" w:oddVBand="0" w:evenVBand="0" w:oddHBand="0" w:evenHBand="0" w:firstRowFirstColumn="0" w:firstRowLastColumn="0" w:lastRowFirstColumn="0" w:lastRowLastColumn="0"/>
              <w:rPr>
                <w:lang w:val="en-US"/>
              </w:rPr>
            </w:pPr>
            <w:r w:rsidRPr="00D504C1">
              <w:rPr>
                <w:lang w:val="en-US"/>
              </w:rPr>
              <w:t>User Management Improvements</w:t>
            </w:r>
          </w:p>
        </w:tc>
      </w:tr>
      <w:tr w:rsidR="005B3F8F" w14:paraId="43711144"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59597956" w14:textId="77777777" w:rsidR="005B3F8F" w:rsidRDefault="005B3F8F" w:rsidP="00DF4A0B">
            <w:pPr>
              <w:rPr>
                <w:lang w:val="en-US"/>
              </w:rPr>
            </w:pPr>
            <w:r>
              <w:rPr>
                <w:lang w:val="en-US"/>
              </w:rPr>
              <w:t>Requirement Type</w:t>
            </w:r>
          </w:p>
        </w:tc>
        <w:tc>
          <w:tcPr>
            <w:tcW w:w="6231" w:type="dxa"/>
          </w:tcPr>
          <w:p w14:paraId="5890BB5F" w14:textId="33ED9971" w:rsidR="005B3F8F" w:rsidRDefault="00D504C1" w:rsidP="00DF4A0B">
            <w:pPr>
              <w:cnfStyle w:val="000000000000" w:firstRow="0" w:lastRow="0" w:firstColumn="0" w:lastColumn="0" w:oddVBand="0" w:evenVBand="0" w:oddHBand="0" w:evenHBand="0" w:firstRowFirstColumn="0" w:firstRowLastColumn="0" w:lastRowFirstColumn="0" w:lastRowLastColumn="0"/>
              <w:rPr>
                <w:lang w:val="en-US"/>
              </w:rPr>
            </w:pPr>
            <w:r w:rsidRPr="00D504C1">
              <w:rPr>
                <w:lang w:val="en-US"/>
              </w:rPr>
              <w:t>Software</w:t>
            </w:r>
          </w:p>
        </w:tc>
      </w:tr>
      <w:tr w:rsidR="005B3F8F" w14:paraId="2124769A"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63B02ACD" w14:textId="77777777" w:rsidR="005B3F8F" w:rsidRDefault="005B3F8F" w:rsidP="00DF4A0B">
            <w:pPr>
              <w:rPr>
                <w:lang w:val="en-US"/>
              </w:rPr>
            </w:pPr>
            <w:r>
              <w:rPr>
                <w:lang w:val="en-US"/>
              </w:rPr>
              <w:t>Related Task (T3.1-T3.4)</w:t>
            </w:r>
          </w:p>
        </w:tc>
        <w:tc>
          <w:tcPr>
            <w:tcW w:w="6231" w:type="dxa"/>
          </w:tcPr>
          <w:p w14:paraId="7866F726" w14:textId="4830C2E0" w:rsidR="005B3F8F" w:rsidRDefault="00D504C1" w:rsidP="00DF4A0B">
            <w:pPr>
              <w:cnfStyle w:val="000000000000" w:firstRow="0" w:lastRow="0" w:firstColumn="0" w:lastColumn="0" w:oddVBand="0" w:evenVBand="0" w:oddHBand="0" w:evenHBand="0" w:firstRowFirstColumn="0" w:firstRowLastColumn="0" w:lastRowFirstColumn="0" w:lastRowLastColumn="0"/>
              <w:rPr>
                <w:lang w:val="en-US"/>
              </w:rPr>
            </w:pPr>
            <w:r w:rsidRPr="00D504C1">
              <w:rPr>
                <w:lang w:val="en-US"/>
              </w:rPr>
              <w:t>T3.3, T3.4</w:t>
            </w:r>
          </w:p>
        </w:tc>
      </w:tr>
      <w:tr w:rsidR="005B3F8F" w:rsidRPr="00BD533A" w14:paraId="7621707B"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0EE6A6EC" w14:textId="77777777" w:rsidR="005B3F8F" w:rsidRDefault="005B3F8F" w:rsidP="00DF4A0B">
            <w:pPr>
              <w:rPr>
                <w:lang w:val="en-US"/>
              </w:rPr>
            </w:pPr>
            <w:r>
              <w:rPr>
                <w:lang w:val="en-US"/>
              </w:rPr>
              <w:t>Description</w:t>
            </w:r>
          </w:p>
        </w:tc>
        <w:tc>
          <w:tcPr>
            <w:tcW w:w="6231" w:type="dxa"/>
          </w:tcPr>
          <w:p w14:paraId="460D7E73" w14:textId="77777777" w:rsidR="00D504C1" w:rsidRPr="00D504C1" w:rsidRDefault="00D504C1" w:rsidP="00D504C1">
            <w:pPr>
              <w:cnfStyle w:val="000000000000" w:firstRow="0" w:lastRow="0" w:firstColumn="0" w:lastColumn="0" w:oddVBand="0" w:evenVBand="0" w:oddHBand="0" w:evenHBand="0" w:firstRowFirstColumn="0" w:firstRowLastColumn="0" w:lastRowFirstColumn="0" w:lastRowLastColumn="0"/>
              <w:rPr>
                <w:lang w:val="en-US"/>
              </w:rPr>
            </w:pPr>
            <w:r w:rsidRPr="00D504C1">
              <w:rPr>
                <w:lang w:val="en-US"/>
              </w:rPr>
              <w:t>User roles and user groups to support detailed access management.</w:t>
            </w:r>
          </w:p>
          <w:p w14:paraId="0EB8D686" w14:textId="77777777" w:rsidR="00D504C1" w:rsidRPr="00D504C1" w:rsidRDefault="00D504C1" w:rsidP="00D504C1">
            <w:pPr>
              <w:cnfStyle w:val="000000000000" w:firstRow="0" w:lastRow="0" w:firstColumn="0" w:lastColumn="0" w:oddVBand="0" w:evenVBand="0" w:oddHBand="0" w:evenHBand="0" w:firstRowFirstColumn="0" w:firstRowLastColumn="0" w:lastRowFirstColumn="0" w:lastRowLastColumn="0"/>
              <w:rPr>
                <w:lang w:val="en-US"/>
              </w:rPr>
            </w:pPr>
            <w:r w:rsidRPr="00D504C1">
              <w:rPr>
                <w:lang w:val="en-US"/>
              </w:rPr>
              <w:t>New authentication solution with full features into use for product.</w:t>
            </w:r>
          </w:p>
          <w:p w14:paraId="640A96DD" w14:textId="77777777" w:rsidR="00D504C1" w:rsidRPr="00D504C1" w:rsidRDefault="00D504C1" w:rsidP="00D504C1">
            <w:pPr>
              <w:cnfStyle w:val="000000000000" w:firstRow="0" w:lastRow="0" w:firstColumn="0" w:lastColumn="0" w:oddVBand="0" w:evenVBand="0" w:oddHBand="0" w:evenHBand="0" w:firstRowFirstColumn="0" w:firstRowLastColumn="0" w:lastRowFirstColumn="0" w:lastRowLastColumn="0"/>
              <w:rPr>
                <w:lang w:val="en-US"/>
              </w:rPr>
            </w:pPr>
            <w:r w:rsidRPr="00D504C1">
              <w:rPr>
                <w:lang w:val="en-US"/>
              </w:rPr>
              <w:t>Authentication and authorization answers to additional business needs</w:t>
            </w:r>
          </w:p>
          <w:p w14:paraId="419E6F52" w14:textId="054A815E" w:rsidR="005B3F8F" w:rsidRDefault="00D504C1" w:rsidP="00D504C1">
            <w:pPr>
              <w:cnfStyle w:val="000000000000" w:firstRow="0" w:lastRow="0" w:firstColumn="0" w:lastColumn="0" w:oddVBand="0" w:evenVBand="0" w:oddHBand="0" w:evenHBand="0" w:firstRowFirstColumn="0" w:firstRowLastColumn="0" w:lastRowFirstColumn="0" w:lastRowLastColumn="0"/>
              <w:rPr>
                <w:lang w:val="en-US"/>
              </w:rPr>
            </w:pPr>
            <w:r w:rsidRPr="00D504C1">
              <w:rPr>
                <w:lang w:val="en-US"/>
              </w:rPr>
              <w:t>and is centralized with additional features.</w:t>
            </w:r>
          </w:p>
        </w:tc>
      </w:tr>
      <w:tr w:rsidR="005B3F8F" w:rsidRPr="00BD533A" w14:paraId="0DC3A432"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7BE51AC3" w14:textId="77777777" w:rsidR="005B3F8F" w:rsidRDefault="005B3F8F" w:rsidP="00DF4A0B">
            <w:pPr>
              <w:rPr>
                <w:lang w:val="en-US"/>
              </w:rPr>
            </w:pPr>
            <w:r>
              <w:rPr>
                <w:lang w:val="en-US"/>
              </w:rPr>
              <w:t>Expected Result</w:t>
            </w:r>
          </w:p>
        </w:tc>
        <w:tc>
          <w:tcPr>
            <w:tcW w:w="6231" w:type="dxa"/>
          </w:tcPr>
          <w:p w14:paraId="5CF9D575" w14:textId="77777777" w:rsidR="00D504C1" w:rsidRPr="00D504C1" w:rsidRDefault="00D504C1" w:rsidP="00D504C1">
            <w:pPr>
              <w:cnfStyle w:val="000000000000" w:firstRow="0" w:lastRow="0" w:firstColumn="0" w:lastColumn="0" w:oddVBand="0" w:evenVBand="0" w:oddHBand="0" w:evenHBand="0" w:firstRowFirstColumn="0" w:firstRowLastColumn="0" w:lastRowFirstColumn="0" w:lastRowLastColumn="0"/>
              <w:rPr>
                <w:lang w:val="en-US"/>
              </w:rPr>
            </w:pPr>
            <w:r w:rsidRPr="00D504C1">
              <w:rPr>
                <w:lang w:val="en-US"/>
              </w:rPr>
              <w:t>System implements enhanced, centralized user role/group</w:t>
            </w:r>
          </w:p>
          <w:p w14:paraId="777EBF12" w14:textId="77777777" w:rsidR="00D504C1" w:rsidRPr="00D504C1" w:rsidRDefault="00D504C1" w:rsidP="00D504C1">
            <w:pPr>
              <w:cnfStyle w:val="000000000000" w:firstRow="0" w:lastRow="0" w:firstColumn="0" w:lastColumn="0" w:oddVBand="0" w:evenVBand="0" w:oddHBand="0" w:evenHBand="0" w:firstRowFirstColumn="0" w:firstRowLastColumn="0" w:lastRowFirstColumn="0" w:lastRowLastColumn="0"/>
              <w:rPr>
                <w:lang w:val="en-US"/>
              </w:rPr>
            </w:pPr>
            <w:r w:rsidRPr="00D504C1">
              <w:rPr>
                <w:lang w:val="en-US"/>
              </w:rPr>
              <w:t>management and a new authentication/authorization solution meeting</w:t>
            </w:r>
          </w:p>
          <w:p w14:paraId="1F40A340" w14:textId="54750003" w:rsidR="005B3F8F" w:rsidRDefault="00D504C1" w:rsidP="00D504C1">
            <w:pPr>
              <w:cnfStyle w:val="000000000000" w:firstRow="0" w:lastRow="0" w:firstColumn="0" w:lastColumn="0" w:oddVBand="0" w:evenVBand="0" w:oddHBand="0" w:evenHBand="0" w:firstRowFirstColumn="0" w:firstRowLastColumn="0" w:lastRowFirstColumn="0" w:lastRowLastColumn="0"/>
              <w:rPr>
                <w:lang w:val="en-US"/>
              </w:rPr>
            </w:pPr>
            <w:r w:rsidRPr="00D504C1">
              <w:rPr>
                <w:lang w:val="en-US"/>
              </w:rPr>
              <w:t>business need for access control.</w:t>
            </w:r>
          </w:p>
        </w:tc>
      </w:tr>
      <w:tr w:rsidR="005B3F8F" w14:paraId="69C63181"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257ED2C1" w14:textId="77777777" w:rsidR="005B3F8F" w:rsidRDefault="005B3F8F" w:rsidP="00DF4A0B">
            <w:pPr>
              <w:rPr>
                <w:lang w:val="en-US"/>
              </w:rPr>
            </w:pPr>
            <w:r>
              <w:rPr>
                <w:lang w:val="en-US"/>
              </w:rPr>
              <w:t>Author</w:t>
            </w:r>
          </w:p>
        </w:tc>
        <w:tc>
          <w:tcPr>
            <w:tcW w:w="6231" w:type="dxa"/>
          </w:tcPr>
          <w:p w14:paraId="0D67FF9F" w14:textId="0620483B" w:rsidR="005B3F8F" w:rsidRDefault="00D504C1" w:rsidP="00DF4A0B">
            <w:pPr>
              <w:cnfStyle w:val="000000000000" w:firstRow="0" w:lastRow="0" w:firstColumn="0" w:lastColumn="0" w:oddVBand="0" w:evenVBand="0" w:oddHBand="0" w:evenHBand="0" w:firstRowFirstColumn="0" w:firstRowLastColumn="0" w:lastRowFirstColumn="0" w:lastRowLastColumn="0"/>
              <w:rPr>
                <w:lang w:val="en-US"/>
              </w:rPr>
            </w:pPr>
            <w:r w:rsidRPr="00D504C1">
              <w:rPr>
                <w:lang w:val="en-US"/>
              </w:rPr>
              <w:t>Enerim</w:t>
            </w:r>
          </w:p>
        </w:tc>
      </w:tr>
    </w:tbl>
    <w:p w14:paraId="693DA62E" w14:textId="77777777" w:rsidR="005B3F8F" w:rsidRDefault="005B3F8F" w:rsidP="00BF0AF3">
      <w:pPr>
        <w:rPr>
          <w:lang w:val="en-US"/>
        </w:rPr>
      </w:pPr>
    </w:p>
    <w:tbl>
      <w:tblPr>
        <w:tblStyle w:val="Estilo3"/>
        <w:tblW w:w="0" w:type="auto"/>
        <w:tblLook w:val="04A0" w:firstRow="1" w:lastRow="0" w:firstColumn="1" w:lastColumn="0" w:noHBand="0" w:noVBand="1"/>
      </w:tblPr>
      <w:tblGrid>
        <w:gridCol w:w="2263"/>
        <w:gridCol w:w="6231"/>
      </w:tblGrid>
      <w:tr w:rsidR="00D504C1" w14:paraId="76E1E66E"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438F1F0D" w14:textId="77777777" w:rsidR="00D504C1" w:rsidRDefault="00D504C1" w:rsidP="00DF4A0B">
            <w:pPr>
              <w:rPr>
                <w:lang w:val="en-US"/>
              </w:rPr>
            </w:pPr>
            <w:r>
              <w:rPr>
                <w:lang w:val="en-US"/>
              </w:rPr>
              <w:t>ID</w:t>
            </w:r>
          </w:p>
        </w:tc>
        <w:tc>
          <w:tcPr>
            <w:tcW w:w="6231" w:type="dxa"/>
          </w:tcPr>
          <w:p w14:paraId="64A707C4" w14:textId="295A8FEE" w:rsidR="00D504C1" w:rsidRDefault="00EB5EF8" w:rsidP="00DF4A0B">
            <w:pPr>
              <w:tabs>
                <w:tab w:val="left" w:pos="910"/>
              </w:tabs>
              <w:cnfStyle w:val="000000000000" w:firstRow="0" w:lastRow="0" w:firstColumn="0" w:lastColumn="0" w:oddVBand="0" w:evenVBand="0" w:oddHBand="0" w:evenHBand="0" w:firstRowFirstColumn="0" w:firstRowLastColumn="0" w:lastRowFirstColumn="0" w:lastRowLastColumn="0"/>
              <w:rPr>
                <w:lang w:val="en-US"/>
              </w:rPr>
            </w:pPr>
            <w:r w:rsidRPr="00DE36B7">
              <w:rPr>
                <w:color w:val="BF4E14" w:themeColor="accent2" w:themeShade="BF"/>
                <w:lang w:val="en-US"/>
              </w:rPr>
              <w:t>REQ_UC4.7</w:t>
            </w:r>
          </w:p>
        </w:tc>
      </w:tr>
      <w:tr w:rsidR="00D504C1" w14:paraId="0CA654C2"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5352104E" w14:textId="77777777" w:rsidR="00D504C1" w:rsidRDefault="00D504C1" w:rsidP="00DF4A0B">
            <w:pPr>
              <w:rPr>
                <w:lang w:val="en-US"/>
              </w:rPr>
            </w:pPr>
            <w:r>
              <w:rPr>
                <w:lang w:val="en-US"/>
              </w:rPr>
              <w:t>Name</w:t>
            </w:r>
          </w:p>
        </w:tc>
        <w:tc>
          <w:tcPr>
            <w:tcW w:w="6231" w:type="dxa"/>
          </w:tcPr>
          <w:p w14:paraId="0E487467" w14:textId="3CF63DA9" w:rsidR="00D504C1" w:rsidRDefault="00EB5EF8" w:rsidP="00DF4A0B">
            <w:pPr>
              <w:cnfStyle w:val="000000000000" w:firstRow="0" w:lastRow="0" w:firstColumn="0" w:lastColumn="0" w:oddVBand="0" w:evenVBand="0" w:oddHBand="0" w:evenHBand="0" w:firstRowFirstColumn="0" w:firstRowLastColumn="0" w:lastRowFirstColumn="0" w:lastRowLastColumn="0"/>
              <w:rPr>
                <w:lang w:val="en-US"/>
              </w:rPr>
            </w:pPr>
            <w:r w:rsidRPr="00EB5EF8">
              <w:rPr>
                <w:lang w:val="en-US"/>
              </w:rPr>
              <w:t>Energy Community management</w:t>
            </w:r>
          </w:p>
        </w:tc>
      </w:tr>
      <w:tr w:rsidR="00D504C1" w14:paraId="09B47B97"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640E58F0" w14:textId="77777777" w:rsidR="00D504C1" w:rsidRDefault="00D504C1" w:rsidP="00DF4A0B">
            <w:pPr>
              <w:rPr>
                <w:lang w:val="en-US"/>
              </w:rPr>
            </w:pPr>
            <w:r>
              <w:rPr>
                <w:lang w:val="en-US"/>
              </w:rPr>
              <w:t>Requirement Type</w:t>
            </w:r>
          </w:p>
        </w:tc>
        <w:tc>
          <w:tcPr>
            <w:tcW w:w="6231" w:type="dxa"/>
          </w:tcPr>
          <w:p w14:paraId="1576CD73" w14:textId="0C3D6EA5" w:rsidR="00D504C1" w:rsidRDefault="00EB5EF8" w:rsidP="00DF4A0B">
            <w:pPr>
              <w:cnfStyle w:val="000000000000" w:firstRow="0" w:lastRow="0" w:firstColumn="0" w:lastColumn="0" w:oddVBand="0" w:evenVBand="0" w:oddHBand="0" w:evenHBand="0" w:firstRowFirstColumn="0" w:firstRowLastColumn="0" w:lastRowFirstColumn="0" w:lastRowLastColumn="0"/>
              <w:rPr>
                <w:lang w:val="en-US"/>
              </w:rPr>
            </w:pPr>
            <w:r w:rsidRPr="00EB5EF8">
              <w:rPr>
                <w:lang w:val="en-US"/>
              </w:rPr>
              <w:t>Software</w:t>
            </w:r>
          </w:p>
        </w:tc>
      </w:tr>
      <w:tr w:rsidR="00D504C1" w14:paraId="44A1E142"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6BF5F5EB" w14:textId="77777777" w:rsidR="00D504C1" w:rsidRDefault="00D504C1" w:rsidP="00DF4A0B">
            <w:pPr>
              <w:rPr>
                <w:lang w:val="en-US"/>
              </w:rPr>
            </w:pPr>
            <w:r>
              <w:rPr>
                <w:lang w:val="en-US"/>
              </w:rPr>
              <w:t>Related Task (T3.1-T3.4)</w:t>
            </w:r>
          </w:p>
        </w:tc>
        <w:tc>
          <w:tcPr>
            <w:tcW w:w="6231" w:type="dxa"/>
          </w:tcPr>
          <w:p w14:paraId="55E81CB3" w14:textId="13AF0136" w:rsidR="00D504C1" w:rsidRDefault="00EB5EF8" w:rsidP="00DF4A0B">
            <w:pPr>
              <w:cnfStyle w:val="000000000000" w:firstRow="0" w:lastRow="0" w:firstColumn="0" w:lastColumn="0" w:oddVBand="0" w:evenVBand="0" w:oddHBand="0" w:evenHBand="0" w:firstRowFirstColumn="0" w:firstRowLastColumn="0" w:lastRowFirstColumn="0" w:lastRowLastColumn="0"/>
              <w:rPr>
                <w:lang w:val="en-US"/>
              </w:rPr>
            </w:pPr>
            <w:r w:rsidRPr="00EB5EF8">
              <w:rPr>
                <w:lang w:val="en-US"/>
              </w:rPr>
              <w:t>T3.3, T3.4</w:t>
            </w:r>
          </w:p>
        </w:tc>
      </w:tr>
      <w:tr w:rsidR="00D504C1" w14:paraId="4C3FA739"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114B7FD7" w14:textId="77777777" w:rsidR="00D504C1" w:rsidRDefault="00D504C1" w:rsidP="00DF4A0B">
            <w:pPr>
              <w:rPr>
                <w:lang w:val="en-US"/>
              </w:rPr>
            </w:pPr>
            <w:r>
              <w:rPr>
                <w:lang w:val="en-US"/>
              </w:rPr>
              <w:t>Description</w:t>
            </w:r>
          </w:p>
        </w:tc>
        <w:tc>
          <w:tcPr>
            <w:tcW w:w="6231" w:type="dxa"/>
          </w:tcPr>
          <w:p w14:paraId="6DB9E03A" w14:textId="77777777" w:rsidR="00EB5EF8" w:rsidRPr="00EB5EF8" w:rsidRDefault="00EB5EF8" w:rsidP="00EB5EF8">
            <w:pPr>
              <w:cnfStyle w:val="000000000000" w:firstRow="0" w:lastRow="0" w:firstColumn="0" w:lastColumn="0" w:oddVBand="0" w:evenVBand="0" w:oddHBand="0" w:evenHBand="0" w:firstRowFirstColumn="0" w:firstRowLastColumn="0" w:lastRowFirstColumn="0" w:lastRowLastColumn="0"/>
              <w:rPr>
                <w:lang w:val="en-US"/>
              </w:rPr>
            </w:pPr>
            <w:r w:rsidRPr="00EB5EF8">
              <w:rPr>
                <w:lang w:val="en-US"/>
              </w:rPr>
              <w:t>UI improvements and REST API calls to support Energy Community</w:t>
            </w:r>
          </w:p>
          <w:p w14:paraId="0EDC0AC2" w14:textId="77777777" w:rsidR="00EB5EF8" w:rsidRPr="00EB5EF8" w:rsidRDefault="00EB5EF8" w:rsidP="00EB5EF8">
            <w:pPr>
              <w:cnfStyle w:val="000000000000" w:firstRow="0" w:lastRow="0" w:firstColumn="0" w:lastColumn="0" w:oddVBand="0" w:evenVBand="0" w:oddHBand="0" w:evenHBand="0" w:firstRowFirstColumn="0" w:firstRowLastColumn="0" w:lastRowFirstColumn="0" w:lastRowLastColumn="0"/>
              <w:rPr>
                <w:lang w:val="en-US"/>
              </w:rPr>
            </w:pPr>
            <w:r w:rsidRPr="00EB5EF8">
              <w:rPr>
                <w:lang w:val="en-US"/>
              </w:rPr>
              <w:t>management. Development of new features and improvements for</w:t>
            </w:r>
          </w:p>
          <w:p w14:paraId="2A95675B" w14:textId="77777777" w:rsidR="00EB5EF8" w:rsidRPr="00EB5EF8" w:rsidRDefault="00EB5EF8" w:rsidP="00EB5EF8">
            <w:pPr>
              <w:cnfStyle w:val="000000000000" w:firstRow="0" w:lastRow="0" w:firstColumn="0" w:lastColumn="0" w:oddVBand="0" w:evenVBand="0" w:oddHBand="0" w:evenHBand="0" w:firstRowFirstColumn="0" w:firstRowLastColumn="0" w:lastRowFirstColumn="0" w:lastRowLastColumn="0"/>
              <w:rPr>
                <w:lang w:val="en-US"/>
              </w:rPr>
            </w:pPr>
            <w:r w:rsidRPr="00EB5EF8">
              <w:rPr>
                <w:lang w:val="en-US"/>
              </w:rPr>
              <w:t>handling of Energy Communities. Validating the full potential of energy</w:t>
            </w:r>
          </w:p>
          <w:p w14:paraId="3416080D" w14:textId="40AACE59" w:rsidR="00D504C1" w:rsidRDefault="00EB5EF8" w:rsidP="00EB5EF8">
            <w:pPr>
              <w:cnfStyle w:val="000000000000" w:firstRow="0" w:lastRow="0" w:firstColumn="0" w:lastColumn="0" w:oddVBand="0" w:evenVBand="0" w:oddHBand="0" w:evenHBand="0" w:firstRowFirstColumn="0" w:firstRowLastColumn="0" w:lastRowFirstColumn="0" w:lastRowLastColumn="0"/>
              <w:rPr>
                <w:lang w:val="en-US"/>
              </w:rPr>
            </w:pPr>
            <w:r w:rsidRPr="00EB5EF8">
              <w:rPr>
                <w:lang w:val="en-US"/>
              </w:rPr>
              <w:t>community services.</w:t>
            </w:r>
          </w:p>
        </w:tc>
      </w:tr>
      <w:tr w:rsidR="00D504C1" w14:paraId="2FB558F9"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40FF2101" w14:textId="77777777" w:rsidR="00D504C1" w:rsidRDefault="00D504C1" w:rsidP="00DF4A0B">
            <w:pPr>
              <w:rPr>
                <w:lang w:val="en-US"/>
              </w:rPr>
            </w:pPr>
            <w:r>
              <w:rPr>
                <w:lang w:val="en-US"/>
              </w:rPr>
              <w:t>Expected Result</w:t>
            </w:r>
          </w:p>
        </w:tc>
        <w:tc>
          <w:tcPr>
            <w:tcW w:w="6231" w:type="dxa"/>
          </w:tcPr>
          <w:p w14:paraId="07AF7868" w14:textId="77777777" w:rsidR="00EB5EF8" w:rsidRPr="00EB5EF8" w:rsidRDefault="00EB5EF8" w:rsidP="00EB5EF8">
            <w:pPr>
              <w:cnfStyle w:val="000000000000" w:firstRow="0" w:lastRow="0" w:firstColumn="0" w:lastColumn="0" w:oddVBand="0" w:evenVBand="0" w:oddHBand="0" w:evenHBand="0" w:firstRowFirstColumn="0" w:firstRowLastColumn="0" w:lastRowFirstColumn="0" w:lastRowLastColumn="0"/>
              <w:rPr>
                <w:lang w:val="en-US"/>
              </w:rPr>
            </w:pPr>
            <w:r w:rsidRPr="00EB5EF8">
              <w:rPr>
                <w:lang w:val="en-US"/>
              </w:rPr>
              <w:t>The platform provides improved UI elements and APIs for managing</w:t>
            </w:r>
          </w:p>
          <w:p w14:paraId="71AAF4F6" w14:textId="77777777" w:rsidR="00EB5EF8" w:rsidRPr="00EB5EF8" w:rsidRDefault="00EB5EF8" w:rsidP="00EB5EF8">
            <w:pPr>
              <w:cnfStyle w:val="000000000000" w:firstRow="0" w:lastRow="0" w:firstColumn="0" w:lastColumn="0" w:oddVBand="0" w:evenVBand="0" w:oddHBand="0" w:evenHBand="0" w:firstRowFirstColumn="0" w:firstRowLastColumn="0" w:lastRowFirstColumn="0" w:lastRowLastColumn="0"/>
              <w:rPr>
                <w:lang w:val="en-US"/>
              </w:rPr>
            </w:pPr>
            <w:r w:rsidRPr="00EB5EF8">
              <w:rPr>
                <w:lang w:val="en-US"/>
              </w:rPr>
              <w:t>Energy Communities, including new features to enhance their</w:t>
            </w:r>
          </w:p>
          <w:p w14:paraId="4026E894" w14:textId="46847E4B" w:rsidR="00D504C1" w:rsidRDefault="00EB5EF8" w:rsidP="00EB5EF8">
            <w:pPr>
              <w:cnfStyle w:val="000000000000" w:firstRow="0" w:lastRow="0" w:firstColumn="0" w:lastColumn="0" w:oddVBand="0" w:evenVBand="0" w:oddHBand="0" w:evenHBand="0" w:firstRowFirstColumn="0" w:firstRowLastColumn="0" w:lastRowFirstColumn="0" w:lastRowLastColumn="0"/>
              <w:rPr>
                <w:lang w:val="en-US"/>
              </w:rPr>
            </w:pPr>
            <w:r w:rsidRPr="00EB5EF8">
              <w:rPr>
                <w:lang w:val="en-US"/>
              </w:rPr>
              <w:t>functionality.</w:t>
            </w:r>
          </w:p>
        </w:tc>
      </w:tr>
      <w:tr w:rsidR="00D504C1" w14:paraId="67ED0AF9"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5B230ED0" w14:textId="77777777" w:rsidR="00D504C1" w:rsidRDefault="00D504C1" w:rsidP="00DF4A0B">
            <w:pPr>
              <w:rPr>
                <w:lang w:val="en-US"/>
              </w:rPr>
            </w:pPr>
            <w:r>
              <w:rPr>
                <w:lang w:val="en-US"/>
              </w:rPr>
              <w:t>Author</w:t>
            </w:r>
          </w:p>
        </w:tc>
        <w:tc>
          <w:tcPr>
            <w:tcW w:w="6231" w:type="dxa"/>
          </w:tcPr>
          <w:p w14:paraId="6AFC30E7" w14:textId="15415F45" w:rsidR="00D504C1" w:rsidRDefault="00EB5EF8" w:rsidP="00DF4A0B">
            <w:pPr>
              <w:cnfStyle w:val="000000000000" w:firstRow="0" w:lastRow="0" w:firstColumn="0" w:lastColumn="0" w:oddVBand="0" w:evenVBand="0" w:oddHBand="0" w:evenHBand="0" w:firstRowFirstColumn="0" w:firstRowLastColumn="0" w:lastRowFirstColumn="0" w:lastRowLastColumn="0"/>
              <w:rPr>
                <w:lang w:val="en-US"/>
              </w:rPr>
            </w:pPr>
            <w:r w:rsidRPr="00EB5EF8">
              <w:rPr>
                <w:lang w:val="en-US"/>
              </w:rPr>
              <w:t>Enerim</w:t>
            </w:r>
          </w:p>
        </w:tc>
      </w:tr>
    </w:tbl>
    <w:p w14:paraId="2A684CD7" w14:textId="77777777" w:rsidR="00D504C1" w:rsidRDefault="00D504C1" w:rsidP="00BF0AF3">
      <w:pPr>
        <w:rPr>
          <w:lang w:val="en-US"/>
        </w:rPr>
      </w:pPr>
    </w:p>
    <w:tbl>
      <w:tblPr>
        <w:tblStyle w:val="Estilo3"/>
        <w:tblW w:w="0" w:type="auto"/>
        <w:tblLook w:val="04A0" w:firstRow="1" w:lastRow="0" w:firstColumn="1" w:lastColumn="0" w:noHBand="0" w:noVBand="1"/>
      </w:tblPr>
      <w:tblGrid>
        <w:gridCol w:w="2263"/>
        <w:gridCol w:w="6231"/>
      </w:tblGrid>
      <w:tr w:rsidR="00EB5EF8" w14:paraId="1EA56772"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228AD686" w14:textId="77777777" w:rsidR="00EB5EF8" w:rsidRDefault="00EB5EF8" w:rsidP="00DF4A0B">
            <w:pPr>
              <w:rPr>
                <w:lang w:val="en-US"/>
              </w:rPr>
            </w:pPr>
            <w:r>
              <w:rPr>
                <w:lang w:val="en-US"/>
              </w:rPr>
              <w:t>ID</w:t>
            </w:r>
          </w:p>
        </w:tc>
        <w:tc>
          <w:tcPr>
            <w:tcW w:w="6231" w:type="dxa"/>
          </w:tcPr>
          <w:p w14:paraId="43549358" w14:textId="2163EB9C" w:rsidR="00EB5EF8" w:rsidRDefault="00EB5EF8" w:rsidP="00DF4A0B">
            <w:pPr>
              <w:tabs>
                <w:tab w:val="left" w:pos="910"/>
              </w:tabs>
              <w:cnfStyle w:val="000000000000" w:firstRow="0" w:lastRow="0" w:firstColumn="0" w:lastColumn="0" w:oddVBand="0" w:evenVBand="0" w:oddHBand="0" w:evenHBand="0" w:firstRowFirstColumn="0" w:firstRowLastColumn="0" w:lastRowFirstColumn="0" w:lastRowLastColumn="0"/>
              <w:rPr>
                <w:lang w:val="en-US"/>
              </w:rPr>
            </w:pPr>
            <w:r w:rsidRPr="00EB5EF8">
              <w:rPr>
                <w:lang w:val="en-US"/>
              </w:rPr>
              <w:t>REQ_UC4.</w:t>
            </w:r>
            <w:r w:rsidR="007535B1">
              <w:rPr>
                <w:lang w:val="en-US"/>
              </w:rPr>
              <w:t>8</w:t>
            </w:r>
          </w:p>
        </w:tc>
      </w:tr>
      <w:tr w:rsidR="00EB5EF8" w14:paraId="41E3FE4C"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4A7E3709" w14:textId="77777777" w:rsidR="00EB5EF8" w:rsidRDefault="00EB5EF8" w:rsidP="00DF4A0B">
            <w:pPr>
              <w:rPr>
                <w:lang w:val="en-US"/>
              </w:rPr>
            </w:pPr>
            <w:r>
              <w:rPr>
                <w:lang w:val="en-US"/>
              </w:rPr>
              <w:t>Name</w:t>
            </w:r>
          </w:p>
        </w:tc>
        <w:tc>
          <w:tcPr>
            <w:tcW w:w="6231" w:type="dxa"/>
          </w:tcPr>
          <w:p w14:paraId="67123E11" w14:textId="523C9D47" w:rsidR="00EB5EF8" w:rsidRDefault="007535B1" w:rsidP="00DF4A0B">
            <w:pPr>
              <w:cnfStyle w:val="000000000000" w:firstRow="0" w:lastRow="0" w:firstColumn="0" w:lastColumn="0" w:oddVBand="0" w:evenVBand="0" w:oddHBand="0" w:evenHBand="0" w:firstRowFirstColumn="0" w:firstRowLastColumn="0" w:lastRowFirstColumn="0" w:lastRowLastColumn="0"/>
              <w:rPr>
                <w:lang w:val="en-US"/>
              </w:rPr>
            </w:pPr>
            <w:r w:rsidRPr="007535B1">
              <w:rPr>
                <w:lang w:val="en-US"/>
              </w:rPr>
              <w:t>Data availability (End User)</w:t>
            </w:r>
          </w:p>
        </w:tc>
      </w:tr>
      <w:tr w:rsidR="00EB5EF8" w14:paraId="0C0C6928"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629F8791" w14:textId="77777777" w:rsidR="00EB5EF8" w:rsidRDefault="00EB5EF8" w:rsidP="00DF4A0B">
            <w:pPr>
              <w:rPr>
                <w:lang w:val="en-US"/>
              </w:rPr>
            </w:pPr>
            <w:r>
              <w:rPr>
                <w:lang w:val="en-US"/>
              </w:rPr>
              <w:t>Requirement Type</w:t>
            </w:r>
          </w:p>
        </w:tc>
        <w:tc>
          <w:tcPr>
            <w:tcW w:w="6231" w:type="dxa"/>
          </w:tcPr>
          <w:p w14:paraId="1D20BD57" w14:textId="77777777" w:rsidR="00EB5EF8" w:rsidRDefault="00EB5EF8" w:rsidP="00DF4A0B">
            <w:pPr>
              <w:cnfStyle w:val="000000000000" w:firstRow="0" w:lastRow="0" w:firstColumn="0" w:lastColumn="0" w:oddVBand="0" w:evenVBand="0" w:oddHBand="0" w:evenHBand="0" w:firstRowFirstColumn="0" w:firstRowLastColumn="0" w:lastRowFirstColumn="0" w:lastRowLastColumn="0"/>
              <w:rPr>
                <w:lang w:val="en-US"/>
              </w:rPr>
            </w:pPr>
            <w:r w:rsidRPr="00EB5EF8">
              <w:rPr>
                <w:lang w:val="en-US"/>
              </w:rPr>
              <w:t>Software</w:t>
            </w:r>
          </w:p>
        </w:tc>
      </w:tr>
      <w:tr w:rsidR="00EB5EF8" w14:paraId="68B37A52"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532ADFFF" w14:textId="77777777" w:rsidR="00EB5EF8" w:rsidRDefault="00EB5EF8" w:rsidP="00DF4A0B">
            <w:pPr>
              <w:rPr>
                <w:lang w:val="en-US"/>
              </w:rPr>
            </w:pPr>
            <w:r>
              <w:rPr>
                <w:lang w:val="en-US"/>
              </w:rPr>
              <w:t>Related Task (T3.1-T3.4)</w:t>
            </w:r>
          </w:p>
        </w:tc>
        <w:tc>
          <w:tcPr>
            <w:tcW w:w="6231" w:type="dxa"/>
          </w:tcPr>
          <w:p w14:paraId="2EE029E1" w14:textId="6BE31B37" w:rsidR="00EB5EF8" w:rsidRDefault="007535B1" w:rsidP="00DF4A0B">
            <w:pPr>
              <w:cnfStyle w:val="000000000000" w:firstRow="0" w:lastRow="0" w:firstColumn="0" w:lastColumn="0" w:oddVBand="0" w:evenVBand="0" w:oddHBand="0" w:evenHBand="0" w:firstRowFirstColumn="0" w:firstRowLastColumn="0" w:lastRowFirstColumn="0" w:lastRowLastColumn="0"/>
              <w:rPr>
                <w:lang w:val="en-US"/>
              </w:rPr>
            </w:pPr>
            <w:r w:rsidRPr="007535B1">
              <w:rPr>
                <w:lang w:val="en-US"/>
              </w:rPr>
              <w:t>T3.1, T3.3</w:t>
            </w:r>
          </w:p>
        </w:tc>
      </w:tr>
      <w:tr w:rsidR="00EB5EF8" w:rsidRPr="00BD533A" w14:paraId="27303834"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486896F9" w14:textId="77777777" w:rsidR="00EB5EF8" w:rsidRDefault="00EB5EF8" w:rsidP="00DF4A0B">
            <w:pPr>
              <w:rPr>
                <w:lang w:val="en-US"/>
              </w:rPr>
            </w:pPr>
            <w:r>
              <w:rPr>
                <w:lang w:val="en-US"/>
              </w:rPr>
              <w:t>Description</w:t>
            </w:r>
          </w:p>
        </w:tc>
        <w:tc>
          <w:tcPr>
            <w:tcW w:w="6231" w:type="dxa"/>
          </w:tcPr>
          <w:p w14:paraId="623163ED" w14:textId="77777777" w:rsidR="007535B1" w:rsidRPr="007535B1" w:rsidRDefault="007535B1" w:rsidP="007535B1">
            <w:pPr>
              <w:cnfStyle w:val="000000000000" w:firstRow="0" w:lastRow="0" w:firstColumn="0" w:lastColumn="0" w:oddVBand="0" w:evenVBand="0" w:oddHBand="0" w:evenHBand="0" w:firstRowFirstColumn="0" w:firstRowLastColumn="0" w:lastRowFirstColumn="0" w:lastRowLastColumn="0"/>
              <w:rPr>
                <w:lang w:val="en-US"/>
              </w:rPr>
            </w:pPr>
            <w:r w:rsidRPr="007535B1">
              <w:rPr>
                <w:lang w:val="en-US"/>
              </w:rPr>
              <w:t>15-minute energy usage data needs to be available for the end user</w:t>
            </w:r>
          </w:p>
          <w:p w14:paraId="1BD35F94" w14:textId="77777777" w:rsidR="007535B1" w:rsidRPr="007535B1" w:rsidRDefault="007535B1" w:rsidP="007535B1">
            <w:pPr>
              <w:cnfStyle w:val="000000000000" w:firstRow="0" w:lastRow="0" w:firstColumn="0" w:lastColumn="0" w:oddVBand="0" w:evenVBand="0" w:oddHBand="0" w:evenHBand="0" w:firstRowFirstColumn="0" w:firstRowLastColumn="0" w:lastRowFirstColumn="0" w:lastRowLastColumn="0"/>
              <w:rPr>
                <w:lang w:val="en-US"/>
              </w:rPr>
            </w:pPr>
            <w:r w:rsidRPr="007535B1">
              <w:rPr>
                <w:lang w:val="en-US"/>
              </w:rPr>
              <w:t>on time. 15-minute compliancy at all levels. The right information at</w:t>
            </w:r>
          </w:p>
          <w:p w14:paraId="672C3D15" w14:textId="17067A7F" w:rsidR="00EB5EF8" w:rsidRDefault="007535B1" w:rsidP="007535B1">
            <w:pPr>
              <w:cnfStyle w:val="000000000000" w:firstRow="0" w:lastRow="0" w:firstColumn="0" w:lastColumn="0" w:oddVBand="0" w:evenVBand="0" w:oddHBand="0" w:evenHBand="0" w:firstRowFirstColumn="0" w:firstRowLastColumn="0" w:lastRowFirstColumn="0" w:lastRowLastColumn="0"/>
              <w:rPr>
                <w:lang w:val="en-US"/>
              </w:rPr>
            </w:pPr>
            <w:r w:rsidRPr="007535B1">
              <w:rPr>
                <w:lang w:val="en-US"/>
              </w:rPr>
              <w:t>the right time also for the end customer.</w:t>
            </w:r>
          </w:p>
        </w:tc>
      </w:tr>
      <w:tr w:rsidR="00EB5EF8" w:rsidRPr="00BD533A" w14:paraId="4E62D857"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7FE8FA1B" w14:textId="77777777" w:rsidR="00EB5EF8" w:rsidRDefault="00EB5EF8" w:rsidP="00DF4A0B">
            <w:pPr>
              <w:rPr>
                <w:lang w:val="en-US"/>
              </w:rPr>
            </w:pPr>
            <w:r>
              <w:rPr>
                <w:lang w:val="en-US"/>
              </w:rPr>
              <w:t>Expected Result</w:t>
            </w:r>
          </w:p>
        </w:tc>
        <w:tc>
          <w:tcPr>
            <w:tcW w:w="6231" w:type="dxa"/>
          </w:tcPr>
          <w:p w14:paraId="1D6A761E" w14:textId="77777777" w:rsidR="007535B1" w:rsidRPr="007535B1" w:rsidRDefault="007535B1" w:rsidP="007535B1">
            <w:pPr>
              <w:cnfStyle w:val="000000000000" w:firstRow="0" w:lastRow="0" w:firstColumn="0" w:lastColumn="0" w:oddVBand="0" w:evenVBand="0" w:oddHBand="0" w:evenHBand="0" w:firstRowFirstColumn="0" w:firstRowLastColumn="0" w:lastRowFirstColumn="0" w:lastRowLastColumn="0"/>
              <w:rPr>
                <w:lang w:val="en-US"/>
              </w:rPr>
            </w:pPr>
            <w:r w:rsidRPr="007535B1">
              <w:rPr>
                <w:lang w:val="en-US"/>
              </w:rPr>
              <w:t>End users can promptly access their compliant 15-minute energy</w:t>
            </w:r>
          </w:p>
          <w:p w14:paraId="79E12C06" w14:textId="18421ADE" w:rsidR="00EB5EF8" w:rsidRDefault="007535B1" w:rsidP="007535B1">
            <w:pPr>
              <w:cnfStyle w:val="000000000000" w:firstRow="0" w:lastRow="0" w:firstColumn="0" w:lastColumn="0" w:oddVBand="0" w:evenVBand="0" w:oddHBand="0" w:evenHBand="0" w:firstRowFirstColumn="0" w:firstRowLastColumn="0" w:lastRowFirstColumn="0" w:lastRowLastColumn="0"/>
              <w:rPr>
                <w:lang w:val="en-US"/>
              </w:rPr>
            </w:pPr>
            <w:r w:rsidRPr="007535B1">
              <w:rPr>
                <w:lang w:val="en-US"/>
              </w:rPr>
              <w:t>usage data through the platform's interfaces.</w:t>
            </w:r>
          </w:p>
        </w:tc>
      </w:tr>
      <w:tr w:rsidR="00EB5EF8" w14:paraId="0212A63D"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41126CAE" w14:textId="77777777" w:rsidR="00EB5EF8" w:rsidRDefault="00EB5EF8" w:rsidP="00DF4A0B">
            <w:pPr>
              <w:rPr>
                <w:lang w:val="en-US"/>
              </w:rPr>
            </w:pPr>
            <w:r>
              <w:rPr>
                <w:lang w:val="en-US"/>
              </w:rPr>
              <w:t>Author</w:t>
            </w:r>
          </w:p>
        </w:tc>
        <w:tc>
          <w:tcPr>
            <w:tcW w:w="6231" w:type="dxa"/>
          </w:tcPr>
          <w:p w14:paraId="7AE01856" w14:textId="77777777" w:rsidR="00EB5EF8" w:rsidRDefault="00EB5EF8" w:rsidP="00DF4A0B">
            <w:pPr>
              <w:cnfStyle w:val="000000000000" w:firstRow="0" w:lastRow="0" w:firstColumn="0" w:lastColumn="0" w:oddVBand="0" w:evenVBand="0" w:oddHBand="0" w:evenHBand="0" w:firstRowFirstColumn="0" w:firstRowLastColumn="0" w:lastRowFirstColumn="0" w:lastRowLastColumn="0"/>
              <w:rPr>
                <w:lang w:val="en-US"/>
              </w:rPr>
            </w:pPr>
            <w:r w:rsidRPr="00EB5EF8">
              <w:rPr>
                <w:lang w:val="en-US"/>
              </w:rPr>
              <w:t>Enerim</w:t>
            </w:r>
          </w:p>
        </w:tc>
      </w:tr>
    </w:tbl>
    <w:p w14:paraId="13544294" w14:textId="77777777" w:rsidR="00EB5EF8" w:rsidRDefault="00EB5EF8" w:rsidP="00BF0AF3">
      <w:pPr>
        <w:rPr>
          <w:lang w:val="en-US"/>
        </w:rPr>
      </w:pPr>
    </w:p>
    <w:tbl>
      <w:tblPr>
        <w:tblStyle w:val="Estilo3"/>
        <w:tblW w:w="0" w:type="auto"/>
        <w:tblLook w:val="04A0" w:firstRow="1" w:lastRow="0" w:firstColumn="1" w:lastColumn="0" w:noHBand="0" w:noVBand="1"/>
      </w:tblPr>
      <w:tblGrid>
        <w:gridCol w:w="2263"/>
        <w:gridCol w:w="6231"/>
      </w:tblGrid>
      <w:tr w:rsidR="00EB5EF8" w14:paraId="0AD10BE1" w14:textId="175B47C5" w:rsidTr="00C742BD">
        <w:tc>
          <w:tcPr>
            <w:cnfStyle w:val="001000000000" w:firstRow="0" w:lastRow="0" w:firstColumn="1" w:lastColumn="0" w:oddVBand="0" w:evenVBand="0" w:oddHBand="0" w:evenHBand="0" w:firstRowFirstColumn="0" w:firstRowLastColumn="0" w:lastRowFirstColumn="0" w:lastRowLastColumn="0"/>
            <w:tcW w:w="2263" w:type="dxa"/>
          </w:tcPr>
          <w:p w14:paraId="2A24F2EC" w14:textId="77777777" w:rsidR="00EB5EF8" w:rsidRDefault="00EB5EF8" w:rsidP="00DF4A0B">
            <w:pPr>
              <w:rPr>
                <w:lang w:val="en-US"/>
              </w:rPr>
            </w:pPr>
            <w:r>
              <w:rPr>
                <w:lang w:val="en-US"/>
              </w:rPr>
              <w:t>ID</w:t>
            </w:r>
          </w:p>
        </w:tc>
        <w:tc>
          <w:tcPr>
            <w:tcW w:w="6231" w:type="dxa"/>
          </w:tcPr>
          <w:p w14:paraId="23DD1D25" w14:textId="1B93BB3E" w:rsidR="00EB5EF8" w:rsidRDefault="00B351A7" w:rsidP="00B351A7">
            <w:pPr>
              <w:tabs>
                <w:tab w:val="left" w:pos="940"/>
              </w:tabs>
              <w:cnfStyle w:val="000000000000" w:firstRow="0" w:lastRow="0" w:firstColumn="0" w:lastColumn="0" w:oddVBand="0" w:evenVBand="0" w:oddHBand="0" w:evenHBand="0" w:firstRowFirstColumn="0" w:firstRowLastColumn="0" w:lastRowFirstColumn="0" w:lastRowLastColumn="0"/>
              <w:rPr>
                <w:lang w:val="en-US"/>
              </w:rPr>
            </w:pPr>
            <w:r w:rsidRPr="00B351A7">
              <w:rPr>
                <w:lang w:val="en-US"/>
              </w:rPr>
              <w:t>REQ_UC4.9</w:t>
            </w:r>
          </w:p>
        </w:tc>
      </w:tr>
      <w:tr w:rsidR="00EB5EF8" w14:paraId="197BE336" w14:textId="5E94DBBD" w:rsidTr="00C742BD">
        <w:tc>
          <w:tcPr>
            <w:cnfStyle w:val="001000000000" w:firstRow="0" w:lastRow="0" w:firstColumn="1" w:lastColumn="0" w:oddVBand="0" w:evenVBand="0" w:oddHBand="0" w:evenHBand="0" w:firstRowFirstColumn="0" w:firstRowLastColumn="0" w:lastRowFirstColumn="0" w:lastRowLastColumn="0"/>
            <w:tcW w:w="2263" w:type="dxa"/>
          </w:tcPr>
          <w:p w14:paraId="10C15DC7" w14:textId="77777777" w:rsidR="00EB5EF8" w:rsidRDefault="00EB5EF8" w:rsidP="00DF4A0B">
            <w:pPr>
              <w:rPr>
                <w:lang w:val="en-US"/>
              </w:rPr>
            </w:pPr>
            <w:r>
              <w:rPr>
                <w:lang w:val="en-US"/>
              </w:rPr>
              <w:t>Name</w:t>
            </w:r>
          </w:p>
        </w:tc>
        <w:tc>
          <w:tcPr>
            <w:tcW w:w="6231" w:type="dxa"/>
          </w:tcPr>
          <w:p w14:paraId="0FBEDD4C" w14:textId="55AEEB25" w:rsidR="00EB5EF8" w:rsidRDefault="00B351A7" w:rsidP="00DF4A0B">
            <w:pPr>
              <w:cnfStyle w:val="000000000000" w:firstRow="0" w:lastRow="0" w:firstColumn="0" w:lastColumn="0" w:oddVBand="0" w:evenVBand="0" w:oddHBand="0" w:evenHBand="0" w:firstRowFirstColumn="0" w:firstRowLastColumn="0" w:lastRowFirstColumn="0" w:lastRowLastColumn="0"/>
              <w:rPr>
                <w:lang w:val="en-US"/>
              </w:rPr>
            </w:pPr>
            <w:r w:rsidRPr="00B351A7">
              <w:rPr>
                <w:lang w:val="en-US"/>
              </w:rPr>
              <w:t>Energy Community Setup</w:t>
            </w:r>
          </w:p>
        </w:tc>
      </w:tr>
      <w:tr w:rsidR="00EB5EF8" w14:paraId="207E4B75" w14:textId="0154308D" w:rsidTr="00C742BD">
        <w:tc>
          <w:tcPr>
            <w:cnfStyle w:val="001000000000" w:firstRow="0" w:lastRow="0" w:firstColumn="1" w:lastColumn="0" w:oddVBand="0" w:evenVBand="0" w:oddHBand="0" w:evenHBand="0" w:firstRowFirstColumn="0" w:firstRowLastColumn="0" w:lastRowFirstColumn="0" w:lastRowLastColumn="0"/>
            <w:tcW w:w="2263" w:type="dxa"/>
          </w:tcPr>
          <w:p w14:paraId="40C84504" w14:textId="77777777" w:rsidR="00EB5EF8" w:rsidRDefault="00EB5EF8" w:rsidP="00DF4A0B">
            <w:pPr>
              <w:rPr>
                <w:lang w:val="en-US"/>
              </w:rPr>
            </w:pPr>
            <w:r>
              <w:rPr>
                <w:lang w:val="en-US"/>
              </w:rPr>
              <w:t>Requirement Type</w:t>
            </w:r>
          </w:p>
        </w:tc>
        <w:tc>
          <w:tcPr>
            <w:tcW w:w="6231" w:type="dxa"/>
          </w:tcPr>
          <w:p w14:paraId="15D74D9E" w14:textId="3D482E79" w:rsidR="00EB5EF8" w:rsidRDefault="00B351A7" w:rsidP="00DF4A0B">
            <w:pPr>
              <w:cnfStyle w:val="000000000000" w:firstRow="0" w:lastRow="0" w:firstColumn="0" w:lastColumn="0" w:oddVBand="0" w:evenVBand="0" w:oddHBand="0" w:evenHBand="0" w:firstRowFirstColumn="0" w:firstRowLastColumn="0" w:lastRowFirstColumn="0" w:lastRowLastColumn="0"/>
              <w:rPr>
                <w:lang w:val="en-US"/>
              </w:rPr>
            </w:pPr>
            <w:r w:rsidRPr="00B351A7">
              <w:rPr>
                <w:lang w:val="en-US"/>
              </w:rPr>
              <w:t>Software</w:t>
            </w:r>
          </w:p>
        </w:tc>
      </w:tr>
      <w:tr w:rsidR="00EB5EF8" w14:paraId="732EF692" w14:textId="7EC8EF68" w:rsidTr="00C742BD">
        <w:tc>
          <w:tcPr>
            <w:cnfStyle w:val="001000000000" w:firstRow="0" w:lastRow="0" w:firstColumn="1" w:lastColumn="0" w:oddVBand="0" w:evenVBand="0" w:oddHBand="0" w:evenHBand="0" w:firstRowFirstColumn="0" w:firstRowLastColumn="0" w:lastRowFirstColumn="0" w:lastRowLastColumn="0"/>
            <w:tcW w:w="2263" w:type="dxa"/>
          </w:tcPr>
          <w:p w14:paraId="28217DFB" w14:textId="77777777" w:rsidR="00EB5EF8" w:rsidRDefault="00EB5EF8" w:rsidP="00DF4A0B">
            <w:pPr>
              <w:rPr>
                <w:lang w:val="en-US"/>
              </w:rPr>
            </w:pPr>
            <w:r>
              <w:rPr>
                <w:lang w:val="en-US"/>
              </w:rPr>
              <w:t>Related Task (T3.1-T3.4)</w:t>
            </w:r>
          </w:p>
        </w:tc>
        <w:tc>
          <w:tcPr>
            <w:tcW w:w="6231" w:type="dxa"/>
          </w:tcPr>
          <w:p w14:paraId="7D9574F8" w14:textId="58F21832" w:rsidR="00EB5EF8" w:rsidRDefault="00B351A7" w:rsidP="00DF4A0B">
            <w:pPr>
              <w:cnfStyle w:val="000000000000" w:firstRow="0" w:lastRow="0" w:firstColumn="0" w:lastColumn="0" w:oddVBand="0" w:evenVBand="0" w:oddHBand="0" w:evenHBand="0" w:firstRowFirstColumn="0" w:firstRowLastColumn="0" w:lastRowFirstColumn="0" w:lastRowLastColumn="0"/>
              <w:rPr>
                <w:lang w:val="en-US"/>
              </w:rPr>
            </w:pPr>
            <w:r w:rsidRPr="00B351A7">
              <w:rPr>
                <w:lang w:val="en-US"/>
              </w:rPr>
              <w:t>T3.3, T3.4</w:t>
            </w:r>
          </w:p>
        </w:tc>
      </w:tr>
      <w:tr w:rsidR="00EB5EF8" w:rsidRPr="00BD533A" w14:paraId="62F01C78" w14:textId="59CC92BA" w:rsidTr="00C742BD">
        <w:tc>
          <w:tcPr>
            <w:cnfStyle w:val="001000000000" w:firstRow="0" w:lastRow="0" w:firstColumn="1" w:lastColumn="0" w:oddVBand="0" w:evenVBand="0" w:oddHBand="0" w:evenHBand="0" w:firstRowFirstColumn="0" w:firstRowLastColumn="0" w:lastRowFirstColumn="0" w:lastRowLastColumn="0"/>
            <w:tcW w:w="2263" w:type="dxa"/>
          </w:tcPr>
          <w:p w14:paraId="6BB6429C" w14:textId="77777777" w:rsidR="00EB5EF8" w:rsidRDefault="00EB5EF8" w:rsidP="00DF4A0B">
            <w:pPr>
              <w:rPr>
                <w:lang w:val="en-US"/>
              </w:rPr>
            </w:pPr>
            <w:r>
              <w:rPr>
                <w:lang w:val="en-US"/>
              </w:rPr>
              <w:t>Description</w:t>
            </w:r>
          </w:p>
        </w:tc>
        <w:tc>
          <w:tcPr>
            <w:tcW w:w="6231" w:type="dxa"/>
          </w:tcPr>
          <w:p w14:paraId="1825BD91" w14:textId="360E0295" w:rsidR="00EB5EF8" w:rsidRDefault="00B351A7" w:rsidP="00B351A7">
            <w:pPr>
              <w:cnfStyle w:val="000000000000" w:firstRow="0" w:lastRow="0" w:firstColumn="0" w:lastColumn="0" w:oddVBand="0" w:evenVBand="0" w:oddHBand="0" w:evenHBand="0" w:firstRowFirstColumn="0" w:firstRowLastColumn="0" w:lastRowFirstColumn="0" w:lastRowLastColumn="0"/>
              <w:rPr>
                <w:lang w:val="en-US"/>
              </w:rPr>
            </w:pPr>
            <w:r w:rsidRPr="00B351A7">
              <w:rPr>
                <w:lang w:val="en-US"/>
              </w:rPr>
              <w:t>Allow for in-platform community creation. In-platform regulatory guides</w:t>
            </w:r>
            <w:r w:rsidR="00934F3D">
              <w:rPr>
                <w:lang w:val="en-US"/>
              </w:rPr>
              <w:t xml:space="preserve"> </w:t>
            </w:r>
            <w:r w:rsidRPr="00B351A7">
              <w:rPr>
                <w:lang w:val="en-US"/>
              </w:rPr>
              <w:t>and process submission tools.</w:t>
            </w:r>
          </w:p>
        </w:tc>
      </w:tr>
      <w:tr w:rsidR="00EB5EF8" w:rsidRPr="00BD533A" w14:paraId="2C04E340" w14:textId="49DEA4E9" w:rsidTr="00C742BD">
        <w:tc>
          <w:tcPr>
            <w:cnfStyle w:val="001000000000" w:firstRow="0" w:lastRow="0" w:firstColumn="1" w:lastColumn="0" w:oddVBand="0" w:evenVBand="0" w:oddHBand="0" w:evenHBand="0" w:firstRowFirstColumn="0" w:firstRowLastColumn="0" w:lastRowFirstColumn="0" w:lastRowLastColumn="0"/>
            <w:tcW w:w="2263" w:type="dxa"/>
          </w:tcPr>
          <w:p w14:paraId="3081137E" w14:textId="77777777" w:rsidR="00EB5EF8" w:rsidRDefault="00EB5EF8" w:rsidP="00DF4A0B">
            <w:pPr>
              <w:rPr>
                <w:lang w:val="en-US"/>
              </w:rPr>
            </w:pPr>
            <w:r>
              <w:rPr>
                <w:lang w:val="en-US"/>
              </w:rPr>
              <w:t>Expected Result</w:t>
            </w:r>
          </w:p>
        </w:tc>
        <w:tc>
          <w:tcPr>
            <w:tcW w:w="6231" w:type="dxa"/>
          </w:tcPr>
          <w:p w14:paraId="1FD814BA" w14:textId="77777777" w:rsidR="00B351A7" w:rsidRPr="00B351A7" w:rsidRDefault="00B351A7" w:rsidP="00B351A7">
            <w:pPr>
              <w:cnfStyle w:val="000000000000" w:firstRow="0" w:lastRow="0" w:firstColumn="0" w:lastColumn="0" w:oddVBand="0" w:evenVBand="0" w:oddHBand="0" w:evenHBand="0" w:firstRowFirstColumn="0" w:firstRowLastColumn="0" w:lastRowFirstColumn="0" w:lastRowLastColumn="0"/>
              <w:rPr>
                <w:lang w:val="en-US"/>
              </w:rPr>
            </w:pPr>
            <w:r w:rsidRPr="00B351A7">
              <w:rPr>
                <w:lang w:val="en-US"/>
              </w:rPr>
              <w:t>Users can successfully create energy communities via the platform,</w:t>
            </w:r>
          </w:p>
          <w:p w14:paraId="7D695795" w14:textId="3F9FF6D1" w:rsidR="00EB5EF8" w:rsidRDefault="00B351A7" w:rsidP="00B351A7">
            <w:pPr>
              <w:cnfStyle w:val="000000000000" w:firstRow="0" w:lastRow="0" w:firstColumn="0" w:lastColumn="0" w:oddVBand="0" w:evenVBand="0" w:oddHBand="0" w:evenHBand="0" w:firstRowFirstColumn="0" w:firstRowLastColumn="0" w:lastRowFirstColumn="0" w:lastRowLastColumn="0"/>
              <w:rPr>
                <w:lang w:val="en-US"/>
              </w:rPr>
            </w:pPr>
            <w:r w:rsidRPr="00B351A7">
              <w:rPr>
                <w:lang w:val="en-US"/>
              </w:rPr>
              <w:t>access relevant guides, and use submission tools.</w:t>
            </w:r>
          </w:p>
        </w:tc>
      </w:tr>
      <w:tr w:rsidR="00EB5EF8" w14:paraId="4C3856FB" w14:textId="2D02D355" w:rsidTr="00C742BD">
        <w:tc>
          <w:tcPr>
            <w:cnfStyle w:val="001000000000" w:firstRow="0" w:lastRow="0" w:firstColumn="1" w:lastColumn="0" w:oddVBand="0" w:evenVBand="0" w:oddHBand="0" w:evenHBand="0" w:firstRowFirstColumn="0" w:firstRowLastColumn="0" w:lastRowFirstColumn="0" w:lastRowLastColumn="0"/>
            <w:tcW w:w="2263" w:type="dxa"/>
          </w:tcPr>
          <w:p w14:paraId="528EC938" w14:textId="77777777" w:rsidR="00EB5EF8" w:rsidRDefault="00EB5EF8" w:rsidP="00DF4A0B">
            <w:pPr>
              <w:rPr>
                <w:lang w:val="en-US"/>
              </w:rPr>
            </w:pPr>
            <w:r>
              <w:rPr>
                <w:lang w:val="en-US"/>
              </w:rPr>
              <w:t>Author</w:t>
            </w:r>
          </w:p>
        </w:tc>
        <w:tc>
          <w:tcPr>
            <w:tcW w:w="6231" w:type="dxa"/>
          </w:tcPr>
          <w:p w14:paraId="60722B49" w14:textId="34101556" w:rsidR="00EB5EF8" w:rsidRDefault="00B351A7" w:rsidP="00DF4A0B">
            <w:pPr>
              <w:cnfStyle w:val="000000000000" w:firstRow="0" w:lastRow="0" w:firstColumn="0" w:lastColumn="0" w:oddVBand="0" w:evenVBand="0" w:oddHBand="0" w:evenHBand="0" w:firstRowFirstColumn="0" w:firstRowLastColumn="0" w:lastRowFirstColumn="0" w:lastRowLastColumn="0"/>
              <w:rPr>
                <w:lang w:val="en-US"/>
              </w:rPr>
            </w:pPr>
            <w:r w:rsidRPr="00B351A7">
              <w:rPr>
                <w:lang w:val="en-US"/>
              </w:rPr>
              <w:t>Enerim</w:t>
            </w:r>
          </w:p>
        </w:tc>
      </w:tr>
    </w:tbl>
    <w:p w14:paraId="6EE03382" w14:textId="77777777" w:rsidR="00EB5EF8" w:rsidRDefault="00EB5EF8" w:rsidP="00BF0AF3">
      <w:pPr>
        <w:rPr>
          <w:lang w:val="en-US"/>
        </w:rPr>
      </w:pPr>
    </w:p>
    <w:tbl>
      <w:tblPr>
        <w:tblStyle w:val="Estilo3"/>
        <w:tblW w:w="0" w:type="auto"/>
        <w:tblLook w:val="04A0" w:firstRow="1" w:lastRow="0" w:firstColumn="1" w:lastColumn="0" w:noHBand="0" w:noVBand="1"/>
      </w:tblPr>
      <w:tblGrid>
        <w:gridCol w:w="2263"/>
        <w:gridCol w:w="6231"/>
      </w:tblGrid>
      <w:tr w:rsidR="00EB5EF8" w14:paraId="1071579D"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63B4D5C9" w14:textId="77777777" w:rsidR="00EB5EF8" w:rsidRDefault="00EB5EF8" w:rsidP="00DF4A0B">
            <w:pPr>
              <w:rPr>
                <w:lang w:val="en-US"/>
              </w:rPr>
            </w:pPr>
            <w:r>
              <w:rPr>
                <w:lang w:val="en-US"/>
              </w:rPr>
              <w:t>ID</w:t>
            </w:r>
          </w:p>
        </w:tc>
        <w:tc>
          <w:tcPr>
            <w:tcW w:w="6231" w:type="dxa"/>
          </w:tcPr>
          <w:p w14:paraId="2B7A5DE8" w14:textId="28720029" w:rsidR="00EB5EF8" w:rsidRDefault="00B351A7" w:rsidP="00DF4A0B">
            <w:pPr>
              <w:cnfStyle w:val="000000000000" w:firstRow="0" w:lastRow="0" w:firstColumn="0" w:lastColumn="0" w:oddVBand="0" w:evenVBand="0" w:oddHBand="0" w:evenHBand="0" w:firstRowFirstColumn="0" w:firstRowLastColumn="0" w:lastRowFirstColumn="0" w:lastRowLastColumn="0"/>
              <w:rPr>
                <w:lang w:val="en-US"/>
              </w:rPr>
            </w:pPr>
            <w:r w:rsidRPr="00934F3D">
              <w:rPr>
                <w:color w:val="BF4E14" w:themeColor="accent2" w:themeShade="BF"/>
                <w:lang w:val="en-US"/>
              </w:rPr>
              <w:t>REQ_UC4.10</w:t>
            </w:r>
          </w:p>
        </w:tc>
      </w:tr>
      <w:tr w:rsidR="00EB5EF8" w14:paraId="08CC9D3D"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673ADCB4" w14:textId="77777777" w:rsidR="00EB5EF8" w:rsidRDefault="00EB5EF8" w:rsidP="00DF4A0B">
            <w:pPr>
              <w:rPr>
                <w:lang w:val="en-US"/>
              </w:rPr>
            </w:pPr>
            <w:r>
              <w:rPr>
                <w:lang w:val="en-US"/>
              </w:rPr>
              <w:t>Name</w:t>
            </w:r>
          </w:p>
        </w:tc>
        <w:tc>
          <w:tcPr>
            <w:tcW w:w="6231" w:type="dxa"/>
          </w:tcPr>
          <w:p w14:paraId="5831C7D8" w14:textId="2CAA216D" w:rsidR="00EB5EF8" w:rsidRDefault="00A3515E" w:rsidP="00DF4A0B">
            <w:pPr>
              <w:cnfStyle w:val="000000000000" w:firstRow="0" w:lastRow="0" w:firstColumn="0" w:lastColumn="0" w:oddVBand="0" w:evenVBand="0" w:oddHBand="0" w:evenHBand="0" w:firstRowFirstColumn="0" w:firstRowLastColumn="0" w:lastRowFirstColumn="0" w:lastRowLastColumn="0"/>
              <w:rPr>
                <w:lang w:val="en-US"/>
              </w:rPr>
            </w:pPr>
            <w:r w:rsidRPr="00A3515E">
              <w:rPr>
                <w:lang w:val="en-US"/>
              </w:rPr>
              <w:t>IoT Data Retrieval</w:t>
            </w:r>
          </w:p>
        </w:tc>
      </w:tr>
      <w:tr w:rsidR="00EB5EF8" w14:paraId="2C02EA4D"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2CB8D2A0" w14:textId="77777777" w:rsidR="00EB5EF8" w:rsidRDefault="00EB5EF8" w:rsidP="00DF4A0B">
            <w:pPr>
              <w:rPr>
                <w:lang w:val="en-US"/>
              </w:rPr>
            </w:pPr>
            <w:r>
              <w:rPr>
                <w:lang w:val="en-US"/>
              </w:rPr>
              <w:t>Requirement Type</w:t>
            </w:r>
          </w:p>
        </w:tc>
        <w:tc>
          <w:tcPr>
            <w:tcW w:w="6231" w:type="dxa"/>
          </w:tcPr>
          <w:p w14:paraId="49751712" w14:textId="7C17404F" w:rsidR="00EB5EF8" w:rsidRDefault="00A3515E" w:rsidP="00DF4A0B">
            <w:pPr>
              <w:cnfStyle w:val="000000000000" w:firstRow="0" w:lastRow="0" w:firstColumn="0" w:lastColumn="0" w:oddVBand="0" w:evenVBand="0" w:oddHBand="0" w:evenHBand="0" w:firstRowFirstColumn="0" w:firstRowLastColumn="0" w:lastRowFirstColumn="0" w:lastRowLastColumn="0"/>
              <w:rPr>
                <w:lang w:val="en-US"/>
              </w:rPr>
            </w:pPr>
            <w:r w:rsidRPr="00A3515E">
              <w:rPr>
                <w:lang w:val="en-US"/>
              </w:rPr>
              <w:t>Hardware</w:t>
            </w:r>
          </w:p>
        </w:tc>
      </w:tr>
      <w:tr w:rsidR="00EB5EF8" w14:paraId="3892C067"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06E360DF" w14:textId="77777777" w:rsidR="00EB5EF8" w:rsidRDefault="00EB5EF8" w:rsidP="00DF4A0B">
            <w:pPr>
              <w:rPr>
                <w:lang w:val="en-US"/>
              </w:rPr>
            </w:pPr>
            <w:r>
              <w:rPr>
                <w:lang w:val="en-US"/>
              </w:rPr>
              <w:t>Related Task (T3.1-T3.4)</w:t>
            </w:r>
          </w:p>
        </w:tc>
        <w:tc>
          <w:tcPr>
            <w:tcW w:w="6231" w:type="dxa"/>
          </w:tcPr>
          <w:p w14:paraId="5C07F6C5" w14:textId="4FC393A7" w:rsidR="00EB5EF8" w:rsidRDefault="00A3515E" w:rsidP="00DF4A0B">
            <w:pPr>
              <w:cnfStyle w:val="000000000000" w:firstRow="0" w:lastRow="0" w:firstColumn="0" w:lastColumn="0" w:oddVBand="0" w:evenVBand="0" w:oddHBand="0" w:evenHBand="0" w:firstRowFirstColumn="0" w:firstRowLastColumn="0" w:lastRowFirstColumn="0" w:lastRowLastColumn="0"/>
              <w:rPr>
                <w:lang w:val="en-US"/>
              </w:rPr>
            </w:pPr>
            <w:r w:rsidRPr="00A3515E">
              <w:rPr>
                <w:lang w:val="en-US"/>
              </w:rPr>
              <w:t>T3.1, T3.3</w:t>
            </w:r>
          </w:p>
        </w:tc>
      </w:tr>
      <w:tr w:rsidR="00EB5EF8" w:rsidRPr="00BD533A" w14:paraId="15A8B6D2"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70EC0B47" w14:textId="77777777" w:rsidR="00EB5EF8" w:rsidRDefault="00EB5EF8" w:rsidP="00DF4A0B">
            <w:pPr>
              <w:rPr>
                <w:lang w:val="en-US"/>
              </w:rPr>
            </w:pPr>
            <w:r>
              <w:rPr>
                <w:lang w:val="en-US"/>
              </w:rPr>
              <w:t>Description</w:t>
            </w:r>
          </w:p>
        </w:tc>
        <w:tc>
          <w:tcPr>
            <w:tcW w:w="6231" w:type="dxa"/>
          </w:tcPr>
          <w:p w14:paraId="715AD334" w14:textId="77777777" w:rsidR="00A3515E" w:rsidRPr="00A3515E" w:rsidRDefault="00A3515E" w:rsidP="00A3515E">
            <w:pPr>
              <w:cnfStyle w:val="000000000000" w:firstRow="0" w:lastRow="0" w:firstColumn="0" w:lastColumn="0" w:oddVBand="0" w:evenVBand="0" w:oddHBand="0" w:evenHBand="0" w:firstRowFirstColumn="0" w:firstRowLastColumn="0" w:lastRowFirstColumn="0" w:lastRowLastColumn="0"/>
              <w:rPr>
                <w:lang w:val="en-US"/>
              </w:rPr>
            </w:pPr>
            <w:r w:rsidRPr="00A3515E">
              <w:rPr>
                <w:lang w:val="en-US"/>
              </w:rPr>
              <w:t>Allow for the retrieval of data points from an array of IoT devices,</w:t>
            </w:r>
          </w:p>
          <w:p w14:paraId="2A799729" w14:textId="446553D2" w:rsidR="00EB5EF8" w:rsidRDefault="00A3515E" w:rsidP="00A3515E">
            <w:pPr>
              <w:cnfStyle w:val="000000000000" w:firstRow="0" w:lastRow="0" w:firstColumn="0" w:lastColumn="0" w:oddVBand="0" w:evenVBand="0" w:oddHBand="0" w:evenHBand="0" w:firstRowFirstColumn="0" w:firstRowLastColumn="0" w:lastRowFirstColumn="0" w:lastRowLastColumn="0"/>
              <w:rPr>
                <w:lang w:val="en-US"/>
              </w:rPr>
            </w:pPr>
            <w:r w:rsidRPr="00A3515E">
              <w:rPr>
                <w:lang w:val="en-US"/>
              </w:rPr>
              <w:t>installed in community participating installations.</w:t>
            </w:r>
          </w:p>
        </w:tc>
      </w:tr>
      <w:tr w:rsidR="00EB5EF8" w:rsidRPr="00BD533A" w14:paraId="719E5DC8"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047A4F3D" w14:textId="77777777" w:rsidR="00EB5EF8" w:rsidRDefault="00EB5EF8" w:rsidP="00DF4A0B">
            <w:pPr>
              <w:rPr>
                <w:lang w:val="en-US"/>
              </w:rPr>
            </w:pPr>
            <w:r>
              <w:rPr>
                <w:lang w:val="en-US"/>
              </w:rPr>
              <w:t>Expected Result</w:t>
            </w:r>
          </w:p>
        </w:tc>
        <w:tc>
          <w:tcPr>
            <w:tcW w:w="6231" w:type="dxa"/>
          </w:tcPr>
          <w:p w14:paraId="2D6CBB65" w14:textId="77777777" w:rsidR="00A3515E" w:rsidRPr="00A3515E" w:rsidRDefault="00A3515E" w:rsidP="00A3515E">
            <w:pPr>
              <w:cnfStyle w:val="000000000000" w:firstRow="0" w:lastRow="0" w:firstColumn="0" w:lastColumn="0" w:oddVBand="0" w:evenVBand="0" w:oddHBand="0" w:evenHBand="0" w:firstRowFirstColumn="0" w:firstRowLastColumn="0" w:lastRowFirstColumn="0" w:lastRowLastColumn="0"/>
              <w:rPr>
                <w:lang w:val="en-US"/>
              </w:rPr>
            </w:pPr>
            <w:r w:rsidRPr="00A3515E">
              <w:rPr>
                <w:lang w:val="en-US"/>
              </w:rPr>
              <w:t>The system can successfully connect to specified IoT devices and</w:t>
            </w:r>
          </w:p>
          <w:p w14:paraId="633E8C6F" w14:textId="3F5DCB9D" w:rsidR="00EB5EF8" w:rsidRDefault="00A3515E" w:rsidP="00A3515E">
            <w:pPr>
              <w:cnfStyle w:val="000000000000" w:firstRow="0" w:lastRow="0" w:firstColumn="0" w:lastColumn="0" w:oddVBand="0" w:evenVBand="0" w:oddHBand="0" w:evenHBand="0" w:firstRowFirstColumn="0" w:firstRowLastColumn="0" w:lastRowFirstColumn="0" w:lastRowLastColumn="0"/>
              <w:rPr>
                <w:lang w:val="en-US"/>
              </w:rPr>
            </w:pPr>
            <w:r w:rsidRPr="00A3515E">
              <w:rPr>
                <w:lang w:val="en-US"/>
              </w:rPr>
              <w:t>retrieve relevant energy data points.</w:t>
            </w:r>
          </w:p>
        </w:tc>
      </w:tr>
      <w:tr w:rsidR="00EB5EF8" w14:paraId="5D22237F"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6380AB3A" w14:textId="77777777" w:rsidR="00EB5EF8" w:rsidRDefault="00EB5EF8" w:rsidP="00DF4A0B">
            <w:pPr>
              <w:rPr>
                <w:lang w:val="en-US"/>
              </w:rPr>
            </w:pPr>
            <w:r>
              <w:rPr>
                <w:lang w:val="en-US"/>
              </w:rPr>
              <w:t>Author</w:t>
            </w:r>
          </w:p>
        </w:tc>
        <w:tc>
          <w:tcPr>
            <w:tcW w:w="6231" w:type="dxa"/>
          </w:tcPr>
          <w:p w14:paraId="5A35CDB9" w14:textId="248B8BD8" w:rsidR="00EB5EF8" w:rsidRDefault="00A3515E" w:rsidP="00DF4A0B">
            <w:pPr>
              <w:cnfStyle w:val="000000000000" w:firstRow="0" w:lastRow="0" w:firstColumn="0" w:lastColumn="0" w:oddVBand="0" w:evenVBand="0" w:oddHBand="0" w:evenHBand="0" w:firstRowFirstColumn="0" w:firstRowLastColumn="0" w:lastRowFirstColumn="0" w:lastRowLastColumn="0"/>
              <w:rPr>
                <w:lang w:val="en-US"/>
              </w:rPr>
            </w:pPr>
            <w:r w:rsidRPr="00A3515E">
              <w:rPr>
                <w:lang w:val="en-US"/>
              </w:rPr>
              <w:t>Digitalmente</w:t>
            </w:r>
          </w:p>
        </w:tc>
      </w:tr>
    </w:tbl>
    <w:p w14:paraId="56AA70C3" w14:textId="77777777" w:rsidR="00EB5EF8" w:rsidRDefault="00EB5EF8" w:rsidP="00BF0AF3">
      <w:pPr>
        <w:rPr>
          <w:lang w:val="en-US"/>
        </w:rPr>
      </w:pPr>
    </w:p>
    <w:tbl>
      <w:tblPr>
        <w:tblStyle w:val="Estilo3"/>
        <w:tblW w:w="0" w:type="auto"/>
        <w:tblLook w:val="04A0" w:firstRow="1" w:lastRow="0" w:firstColumn="1" w:lastColumn="0" w:noHBand="0" w:noVBand="1"/>
      </w:tblPr>
      <w:tblGrid>
        <w:gridCol w:w="2263"/>
        <w:gridCol w:w="6231"/>
      </w:tblGrid>
      <w:tr w:rsidR="00EB5EF8" w14:paraId="5B5C3220"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4772E74D" w14:textId="77777777" w:rsidR="00EB5EF8" w:rsidRPr="005B7DE4" w:rsidRDefault="00EB5EF8" w:rsidP="00DF4A0B">
            <w:pPr>
              <w:rPr>
                <w:color w:val="BF4E14" w:themeColor="accent2" w:themeShade="BF"/>
                <w:lang w:val="en-US"/>
              </w:rPr>
            </w:pPr>
            <w:r w:rsidRPr="005B7DE4">
              <w:rPr>
                <w:color w:val="BF4E14" w:themeColor="accent2" w:themeShade="BF"/>
                <w:lang w:val="en-US"/>
              </w:rPr>
              <w:t>ID</w:t>
            </w:r>
          </w:p>
        </w:tc>
        <w:tc>
          <w:tcPr>
            <w:tcW w:w="6231" w:type="dxa"/>
          </w:tcPr>
          <w:p w14:paraId="1E2061FF" w14:textId="59D48F48" w:rsidR="00EB5EF8" w:rsidRPr="005B7DE4" w:rsidRDefault="00A3515E" w:rsidP="00DF4A0B">
            <w:pPr>
              <w:cnfStyle w:val="000000000000" w:firstRow="0" w:lastRow="0" w:firstColumn="0" w:lastColumn="0" w:oddVBand="0" w:evenVBand="0" w:oddHBand="0" w:evenHBand="0" w:firstRowFirstColumn="0" w:firstRowLastColumn="0" w:lastRowFirstColumn="0" w:lastRowLastColumn="0"/>
              <w:rPr>
                <w:color w:val="BF4E14" w:themeColor="accent2" w:themeShade="BF"/>
                <w:lang w:val="en-US"/>
              </w:rPr>
            </w:pPr>
            <w:r w:rsidRPr="005B7DE4">
              <w:rPr>
                <w:color w:val="BF4E14" w:themeColor="accent2" w:themeShade="BF"/>
                <w:lang w:val="en-US"/>
              </w:rPr>
              <w:t>REQ_UC4.11</w:t>
            </w:r>
          </w:p>
        </w:tc>
      </w:tr>
      <w:tr w:rsidR="00EB5EF8" w14:paraId="1B41B4FA"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7AFBE231" w14:textId="77777777" w:rsidR="00EB5EF8" w:rsidRDefault="00EB5EF8" w:rsidP="00DF4A0B">
            <w:pPr>
              <w:rPr>
                <w:lang w:val="en-US"/>
              </w:rPr>
            </w:pPr>
            <w:r>
              <w:rPr>
                <w:lang w:val="en-US"/>
              </w:rPr>
              <w:t>Name</w:t>
            </w:r>
          </w:p>
        </w:tc>
        <w:tc>
          <w:tcPr>
            <w:tcW w:w="6231" w:type="dxa"/>
          </w:tcPr>
          <w:p w14:paraId="2C217993" w14:textId="28C16502" w:rsidR="00EB5EF8" w:rsidRDefault="00A3515E" w:rsidP="00DF4A0B">
            <w:pPr>
              <w:cnfStyle w:val="000000000000" w:firstRow="0" w:lastRow="0" w:firstColumn="0" w:lastColumn="0" w:oddVBand="0" w:evenVBand="0" w:oddHBand="0" w:evenHBand="0" w:firstRowFirstColumn="0" w:firstRowLastColumn="0" w:lastRowFirstColumn="0" w:lastRowLastColumn="0"/>
              <w:rPr>
                <w:lang w:val="en-US"/>
              </w:rPr>
            </w:pPr>
            <w:r w:rsidRPr="00A3515E">
              <w:rPr>
                <w:lang w:val="en-US"/>
              </w:rPr>
              <w:t>KPI information</w:t>
            </w:r>
          </w:p>
        </w:tc>
      </w:tr>
      <w:tr w:rsidR="00EB5EF8" w14:paraId="1295C0C9"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42C8939E" w14:textId="77777777" w:rsidR="00EB5EF8" w:rsidRDefault="00EB5EF8" w:rsidP="00DF4A0B">
            <w:pPr>
              <w:rPr>
                <w:lang w:val="en-US"/>
              </w:rPr>
            </w:pPr>
            <w:r>
              <w:rPr>
                <w:lang w:val="en-US"/>
              </w:rPr>
              <w:t>Requirement Type</w:t>
            </w:r>
          </w:p>
        </w:tc>
        <w:tc>
          <w:tcPr>
            <w:tcW w:w="6231" w:type="dxa"/>
          </w:tcPr>
          <w:p w14:paraId="23D3E21A" w14:textId="04338832" w:rsidR="00EB5EF8" w:rsidRDefault="00A3515E" w:rsidP="00DF4A0B">
            <w:pPr>
              <w:cnfStyle w:val="000000000000" w:firstRow="0" w:lastRow="0" w:firstColumn="0" w:lastColumn="0" w:oddVBand="0" w:evenVBand="0" w:oddHBand="0" w:evenHBand="0" w:firstRowFirstColumn="0" w:firstRowLastColumn="0" w:lastRowFirstColumn="0" w:lastRowLastColumn="0"/>
              <w:rPr>
                <w:lang w:val="en-US"/>
              </w:rPr>
            </w:pPr>
            <w:r w:rsidRPr="00A3515E">
              <w:rPr>
                <w:lang w:val="en-US"/>
              </w:rPr>
              <w:t>System</w:t>
            </w:r>
          </w:p>
        </w:tc>
      </w:tr>
      <w:tr w:rsidR="00EB5EF8" w14:paraId="118C0FB9"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1611A17C" w14:textId="77777777" w:rsidR="00EB5EF8" w:rsidRDefault="00EB5EF8" w:rsidP="00DF4A0B">
            <w:pPr>
              <w:rPr>
                <w:lang w:val="en-US"/>
              </w:rPr>
            </w:pPr>
            <w:r>
              <w:rPr>
                <w:lang w:val="en-US"/>
              </w:rPr>
              <w:t>Related Task (T3.1-T3.4)</w:t>
            </w:r>
          </w:p>
        </w:tc>
        <w:tc>
          <w:tcPr>
            <w:tcW w:w="6231" w:type="dxa"/>
          </w:tcPr>
          <w:p w14:paraId="3D6CC9F2" w14:textId="75C5F9A6" w:rsidR="00EB5EF8" w:rsidRDefault="00856454" w:rsidP="00DF4A0B">
            <w:pPr>
              <w:cnfStyle w:val="000000000000" w:firstRow="0" w:lastRow="0" w:firstColumn="0" w:lastColumn="0" w:oddVBand="0" w:evenVBand="0" w:oddHBand="0" w:evenHBand="0" w:firstRowFirstColumn="0" w:firstRowLastColumn="0" w:lastRowFirstColumn="0" w:lastRowLastColumn="0"/>
              <w:rPr>
                <w:lang w:val="en-US"/>
              </w:rPr>
            </w:pPr>
            <w:r w:rsidRPr="00856454">
              <w:rPr>
                <w:lang w:val="en-US"/>
              </w:rPr>
              <w:t>T3.1, T3.3</w:t>
            </w:r>
          </w:p>
        </w:tc>
      </w:tr>
      <w:tr w:rsidR="00EB5EF8" w:rsidRPr="00BD533A" w14:paraId="146C1DDF"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4543F8A2" w14:textId="77777777" w:rsidR="00EB5EF8" w:rsidRDefault="00EB5EF8" w:rsidP="00DF4A0B">
            <w:pPr>
              <w:rPr>
                <w:lang w:val="en-US"/>
              </w:rPr>
            </w:pPr>
            <w:r>
              <w:rPr>
                <w:lang w:val="en-US"/>
              </w:rPr>
              <w:t>Description</w:t>
            </w:r>
          </w:p>
        </w:tc>
        <w:tc>
          <w:tcPr>
            <w:tcW w:w="6231" w:type="dxa"/>
          </w:tcPr>
          <w:p w14:paraId="66456937" w14:textId="77777777" w:rsidR="00856454" w:rsidRPr="00856454" w:rsidRDefault="00856454" w:rsidP="00856454">
            <w:pPr>
              <w:cnfStyle w:val="000000000000" w:firstRow="0" w:lastRow="0" w:firstColumn="0" w:lastColumn="0" w:oddVBand="0" w:evenVBand="0" w:oddHBand="0" w:evenHBand="0" w:firstRowFirstColumn="0" w:firstRowLastColumn="0" w:lastRowFirstColumn="0" w:lastRowLastColumn="0"/>
              <w:rPr>
                <w:lang w:val="en-US"/>
              </w:rPr>
            </w:pPr>
            <w:r w:rsidRPr="00856454">
              <w:rPr>
                <w:lang w:val="en-US"/>
              </w:rPr>
              <w:t>The KPI related to energy aspects to the user to be updated regularly</w:t>
            </w:r>
          </w:p>
          <w:p w14:paraId="5BA6432E" w14:textId="0FE24A03" w:rsidR="00EB5EF8" w:rsidRDefault="00856454" w:rsidP="00856454">
            <w:pPr>
              <w:cnfStyle w:val="000000000000" w:firstRow="0" w:lastRow="0" w:firstColumn="0" w:lastColumn="0" w:oddVBand="0" w:evenVBand="0" w:oddHBand="0" w:evenHBand="0" w:firstRowFirstColumn="0" w:firstRowLastColumn="0" w:lastRowFirstColumn="0" w:lastRowLastColumn="0"/>
              <w:rPr>
                <w:lang w:val="en-US"/>
              </w:rPr>
            </w:pPr>
            <w:r w:rsidRPr="00856454">
              <w:rPr>
                <w:lang w:val="en-US"/>
              </w:rPr>
              <w:t>(1 min at local level information; 15 min at other parameters).</w:t>
            </w:r>
          </w:p>
        </w:tc>
      </w:tr>
      <w:tr w:rsidR="00EB5EF8" w:rsidRPr="00BD533A" w14:paraId="7A6D95DC"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12C2A58B" w14:textId="77777777" w:rsidR="00EB5EF8" w:rsidRDefault="00EB5EF8" w:rsidP="00DF4A0B">
            <w:pPr>
              <w:rPr>
                <w:lang w:val="en-US"/>
              </w:rPr>
            </w:pPr>
            <w:r>
              <w:rPr>
                <w:lang w:val="en-US"/>
              </w:rPr>
              <w:t>Expected Result</w:t>
            </w:r>
          </w:p>
        </w:tc>
        <w:tc>
          <w:tcPr>
            <w:tcW w:w="6231" w:type="dxa"/>
          </w:tcPr>
          <w:p w14:paraId="1D000425" w14:textId="77777777" w:rsidR="00856454" w:rsidRPr="00856454" w:rsidRDefault="00856454" w:rsidP="00856454">
            <w:pPr>
              <w:cnfStyle w:val="000000000000" w:firstRow="0" w:lastRow="0" w:firstColumn="0" w:lastColumn="0" w:oddVBand="0" w:evenVBand="0" w:oddHBand="0" w:evenHBand="0" w:firstRowFirstColumn="0" w:firstRowLastColumn="0" w:lastRowFirstColumn="0" w:lastRowLastColumn="0"/>
              <w:rPr>
                <w:lang w:val="en-US"/>
              </w:rPr>
            </w:pPr>
            <w:r w:rsidRPr="00856454">
              <w:rPr>
                <w:lang w:val="en-US"/>
              </w:rPr>
              <w:t>Users are presented with relevant energy KPIs, updated at specified</w:t>
            </w:r>
          </w:p>
          <w:p w14:paraId="50557B72" w14:textId="24ABB278" w:rsidR="00EB5EF8" w:rsidRDefault="00856454" w:rsidP="00856454">
            <w:pPr>
              <w:cnfStyle w:val="000000000000" w:firstRow="0" w:lastRow="0" w:firstColumn="0" w:lastColumn="0" w:oddVBand="0" w:evenVBand="0" w:oddHBand="0" w:evenHBand="0" w:firstRowFirstColumn="0" w:firstRowLastColumn="0" w:lastRowFirstColumn="0" w:lastRowLastColumn="0"/>
              <w:rPr>
                <w:lang w:val="en-US"/>
              </w:rPr>
            </w:pPr>
            <w:r w:rsidRPr="00856454">
              <w:rPr>
                <w:lang w:val="en-US"/>
              </w:rPr>
              <w:t>frequencies (e.g., 1 min for local, 15 min for others).</w:t>
            </w:r>
          </w:p>
        </w:tc>
      </w:tr>
      <w:tr w:rsidR="00EB5EF8" w14:paraId="6829C3E6"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591B03C5" w14:textId="77777777" w:rsidR="00EB5EF8" w:rsidRDefault="00EB5EF8" w:rsidP="00DF4A0B">
            <w:pPr>
              <w:rPr>
                <w:lang w:val="en-US"/>
              </w:rPr>
            </w:pPr>
            <w:r>
              <w:rPr>
                <w:lang w:val="en-US"/>
              </w:rPr>
              <w:t>Author</w:t>
            </w:r>
          </w:p>
        </w:tc>
        <w:tc>
          <w:tcPr>
            <w:tcW w:w="6231" w:type="dxa"/>
          </w:tcPr>
          <w:p w14:paraId="7C6C774D" w14:textId="7C099B1F" w:rsidR="00EB5EF8" w:rsidRDefault="00856454" w:rsidP="00DF4A0B">
            <w:pPr>
              <w:cnfStyle w:val="000000000000" w:firstRow="0" w:lastRow="0" w:firstColumn="0" w:lastColumn="0" w:oddVBand="0" w:evenVBand="0" w:oddHBand="0" w:evenHBand="0" w:firstRowFirstColumn="0" w:firstRowLastColumn="0" w:lastRowFirstColumn="0" w:lastRowLastColumn="0"/>
              <w:rPr>
                <w:lang w:val="en-US"/>
              </w:rPr>
            </w:pPr>
            <w:r w:rsidRPr="005B7DE4">
              <w:rPr>
                <w:color w:val="BF4E14" w:themeColor="accent2" w:themeShade="BF"/>
                <w:lang w:val="en-US"/>
              </w:rPr>
              <w:t>ISEP</w:t>
            </w:r>
          </w:p>
        </w:tc>
      </w:tr>
    </w:tbl>
    <w:p w14:paraId="25805613" w14:textId="77777777" w:rsidR="00EB5EF8" w:rsidRDefault="00EB5EF8" w:rsidP="00BF0AF3">
      <w:pPr>
        <w:rPr>
          <w:lang w:val="en-US"/>
        </w:rPr>
      </w:pPr>
    </w:p>
    <w:tbl>
      <w:tblPr>
        <w:tblStyle w:val="Estilo3"/>
        <w:tblW w:w="0" w:type="auto"/>
        <w:tblLook w:val="04A0" w:firstRow="1" w:lastRow="0" w:firstColumn="1" w:lastColumn="0" w:noHBand="0" w:noVBand="1"/>
      </w:tblPr>
      <w:tblGrid>
        <w:gridCol w:w="2263"/>
        <w:gridCol w:w="6231"/>
      </w:tblGrid>
      <w:tr w:rsidR="00EB5EF8" w14:paraId="28E1C8FF"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459BBDD0" w14:textId="77777777" w:rsidR="00EB5EF8" w:rsidRPr="005B7DE4" w:rsidRDefault="00EB5EF8" w:rsidP="00DF4A0B">
            <w:pPr>
              <w:rPr>
                <w:color w:val="BF4E14" w:themeColor="accent2" w:themeShade="BF"/>
                <w:lang w:val="en-US"/>
              </w:rPr>
            </w:pPr>
            <w:r w:rsidRPr="005B7DE4">
              <w:rPr>
                <w:color w:val="BF4E14" w:themeColor="accent2" w:themeShade="BF"/>
                <w:lang w:val="en-US"/>
              </w:rPr>
              <w:t>ID</w:t>
            </w:r>
          </w:p>
        </w:tc>
        <w:tc>
          <w:tcPr>
            <w:tcW w:w="6231" w:type="dxa"/>
          </w:tcPr>
          <w:p w14:paraId="02CDB693" w14:textId="73850F4C" w:rsidR="00EB5EF8" w:rsidRPr="005B7DE4" w:rsidRDefault="00856454" w:rsidP="00DF4A0B">
            <w:pPr>
              <w:cnfStyle w:val="000000000000" w:firstRow="0" w:lastRow="0" w:firstColumn="0" w:lastColumn="0" w:oddVBand="0" w:evenVBand="0" w:oddHBand="0" w:evenHBand="0" w:firstRowFirstColumn="0" w:firstRowLastColumn="0" w:lastRowFirstColumn="0" w:lastRowLastColumn="0"/>
              <w:rPr>
                <w:color w:val="BF4E14" w:themeColor="accent2" w:themeShade="BF"/>
                <w:lang w:val="en-US"/>
              </w:rPr>
            </w:pPr>
            <w:r w:rsidRPr="005B7DE4">
              <w:rPr>
                <w:color w:val="BF4E14" w:themeColor="accent2" w:themeShade="BF"/>
                <w:lang w:val="en-US"/>
              </w:rPr>
              <w:t>REQ_UC4.12</w:t>
            </w:r>
          </w:p>
        </w:tc>
      </w:tr>
      <w:tr w:rsidR="00EB5EF8" w14:paraId="29B94D4F"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78E89CD4" w14:textId="77777777" w:rsidR="00EB5EF8" w:rsidRDefault="00EB5EF8" w:rsidP="00DF4A0B">
            <w:pPr>
              <w:rPr>
                <w:lang w:val="en-US"/>
              </w:rPr>
            </w:pPr>
            <w:r>
              <w:rPr>
                <w:lang w:val="en-US"/>
              </w:rPr>
              <w:t>Name</w:t>
            </w:r>
          </w:p>
        </w:tc>
        <w:tc>
          <w:tcPr>
            <w:tcW w:w="6231" w:type="dxa"/>
          </w:tcPr>
          <w:p w14:paraId="0ED558B8" w14:textId="323CBFA7" w:rsidR="00EB5EF8" w:rsidRDefault="00856454" w:rsidP="00DF4A0B">
            <w:pPr>
              <w:cnfStyle w:val="000000000000" w:firstRow="0" w:lastRow="0" w:firstColumn="0" w:lastColumn="0" w:oddVBand="0" w:evenVBand="0" w:oddHBand="0" w:evenHBand="0" w:firstRowFirstColumn="0" w:firstRowLastColumn="0" w:lastRowFirstColumn="0" w:lastRowLastColumn="0"/>
              <w:rPr>
                <w:lang w:val="en-US"/>
              </w:rPr>
            </w:pPr>
            <w:r w:rsidRPr="00856454">
              <w:rPr>
                <w:lang w:val="en-US"/>
              </w:rPr>
              <w:t>DSO signal of flexibility</w:t>
            </w:r>
          </w:p>
        </w:tc>
      </w:tr>
      <w:tr w:rsidR="00EB5EF8" w14:paraId="28B02BC2"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44D78799" w14:textId="77777777" w:rsidR="00EB5EF8" w:rsidRDefault="00EB5EF8" w:rsidP="00DF4A0B">
            <w:pPr>
              <w:rPr>
                <w:lang w:val="en-US"/>
              </w:rPr>
            </w:pPr>
            <w:r>
              <w:rPr>
                <w:lang w:val="en-US"/>
              </w:rPr>
              <w:t>Requirement Type</w:t>
            </w:r>
          </w:p>
        </w:tc>
        <w:tc>
          <w:tcPr>
            <w:tcW w:w="6231" w:type="dxa"/>
          </w:tcPr>
          <w:p w14:paraId="1B79BF64" w14:textId="2317C8DD" w:rsidR="00EB5EF8" w:rsidRDefault="00856454" w:rsidP="00DF4A0B">
            <w:pPr>
              <w:cnfStyle w:val="000000000000" w:firstRow="0" w:lastRow="0" w:firstColumn="0" w:lastColumn="0" w:oddVBand="0" w:evenVBand="0" w:oddHBand="0" w:evenHBand="0" w:firstRowFirstColumn="0" w:firstRowLastColumn="0" w:lastRowFirstColumn="0" w:lastRowLastColumn="0"/>
              <w:rPr>
                <w:lang w:val="en-US"/>
              </w:rPr>
            </w:pPr>
            <w:r>
              <w:rPr>
                <w:lang w:val="en-US"/>
              </w:rPr>
              <w:t>S</w:t>
            </w:r>
            <w:r w:rsidRPr="00856454">
              <w:rPr>
                <w:lang w:val="en-US"/>
              </w:rPr>
              <w:t>ervices</w:t>
            </w:r>
          </w:p>
        </w:tc>
      </w:tr>
      <w:tr w:rsidR="00EB5EF8" w14:paraId="225CDD26"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098B6F72" w14:textId="77777777" w:rsidR="00EB5EF8" w:rsidRDefault="00EB5EF8" w:rsidP="00DF4A0B">
            <w:pPr>
              <w:rPr>
                <w:lang w:val="en-US"/>
              </w:rPr>
            </w:pPr>
            <w:r>
              <w:rPr>
                <w:lang w:val="en-US"/>
              </w:rPr>
              <w:t>Related Task (T3.1-T3.4)</w:t>
            </w:r>
          </w:p>
        </w:tc>
        <w:tc>
          <w:tcPr>
            <w:tcW w:w="6231" w:type="dxa"/>
          </w:tcPr>
          <w:p w14:paraId="453F2435" w14:textId="1E4B307F" w:rsidR="00EB5EF8" w:rsidRDefault="00856454" w:rsidP="00DF4A0B">
            <w:pPr>
              <w:cnfStyle w:val="000000000000" w:firstRow="0" w:lastRow="0" w:firstColumn="0" w:lastColumn="0" w:oddVBand="0" w:evenVBand="0" w:oddHBand="0" w:evenHBand="0" w:firstRowFirstColumn="0" w:firstRowLastColumn="0" w:lastRowFirstColumn="0" w:lastRowLastColumn="0"/>
              <w:rPr>
                <w:lang w:val="en-US"/>
              </w:rPr>
            </w:pPr>
            <w:r w:rsidRPr="00856454">
              <w:rPr>
                <w:lang w:val="en-US"/>
              </w:rPr>
              <w:t>T3.1, T3.3, 3.4</w:t>
            </w:r>
          </w:p>
        </w:tc>
      </w:tr>
      <w:tr w:rsidR="00EB5EF8" w:rsidRPr="00BD533A" w14:paraId="3B5031CC"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5F9CB0C0" w14:textId="77777777" w:rsidR="00EB5EF8" w:rsidRDefault="00EB5EF8" w:rsidP="00DF4A0B">
            <w:pPr>
              <w:rPr>
                <w:lang w:val="en-US"/>
              </w:rPr>
            </w:pPr>
            <w:r>
              <w:rPr>
                <w:lang w:val="en-US"/>
              </w:rPr>
              <w:t>Description</w:t>
            </w:r>
          </w:p>
        </w:tc>
        <w:tc>
          <w:tcPr>
            <w:tcW w:w="6231" w:type="dxa"/>
          </w:tcPr>
          <w:p w14:paraId="04120B5F" w14:textId="77777777" w:rsidR="006F0E8D" w:rsidRPr="006F0E8D" w:rsidRDefault="006F0E8D" w:rsidP="006F0E8D">
            <w:pPr>
              <w:cnfStyle w:val="000000000000" w:firstRow="0" w:lastRow="0" w:firstColumn="0" w:lastColumn="0" w:oddVBand="0" w:evenVBand="0" w:oddHBand="0" w:evenHBand="0" w:firstRowFirstColumn="0" w:firstRowLastColumn="0" w:lastRowFirstColumn="0" w:lastRowLastColumn="0"/>
              <w:rPr>
                <w:lang w:val="en-US"/>
              </w:rPr>
            </w:pPr>
            <w:r w:rsidRPr="006F0E8D">
              <w:rPr>
                <w:lang w:val="en-US"/>
              </w:rPr>
              <w:t>The DSO to be able to control emergency flexibility. Direct load control</w:t>
            </w:r>
          </w:p>
          <w:p w14:paraId="1935AD90" w14:textId="434AE2B3" w:rsidR="00EB5EF8" w:rsidRDefault="006F0E8D" w:rsidP="006F0E8D">
            <w:pPr>
              <w:cnfStyle w:val="000000000000" w:firstRow="0" w:lastRow="0" w:firstColumn="0" w:lastColumn="0" w:oddVBand="0" w:evenVBand="0" w:oddHBand="0" w:evenHBand="0" w:firstRowFirstColumn="0" w:firstRowLastColumn="0" w:lastRowFirstColumn="0" w:lastRowLastColumn="0"/>
              <w:rPr>
                <w:lang w:val="en-US"/>
              </w:rPr>
            </w:pPr>
            <w:r w:rsidRPr="006F0E8D">
              <w:rPr>
                <w:lang w:val="en-US"/>
              </w:rPr>
              <w:t>for some loads in real-time.</w:t>
            </w:r>
          </w:p>
        </w:tc>
      </w:tr>
      <w:tr w:rsidR="00EB5EF8" w:rsidRPr="00BD533A" w14:paraId="0384CD94"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0E9339B3" w14:textId="77777777" w:rsidR="00EB5EF8" w:rsidRDefault="00EB5EF8" w:rsidP="00DF4A0B">
            <w:pPr>
              <w:rPr>
                <w:lang w:val="en-US"/>
              </w:rPr>
            </w:pPr>
            <w:r>
              <w:rPr>
                <w:lang w:val="en-US"/>
              </w:rPr>
              <w:t>Expected Result</w:t>
            </w:r>
          </w:p>
        </w:tc>
        <w:tc>
          <w:tcPr>
            <w:tcW w:w="6231" w:type="dxa"/>
          </w:tcPr>
          <w:p w14:paraId="0C7AB57F" w14:textId="77777777" w:rsidR="006F0E8D" w:rsidRPr="006F0E8D" w:rsidRDefault="006F0E8D" w:rsidP="006F0E8D">
            <w:pPr>
              <w:cnfStyle w:val="000000000000" w:firstRow="0" w:lastRow="0" w:firstColumn="0" w:lastColumn="0" w:oddVBand="0" w:evenVBand="0" w:oddHBand="0" w:evenHBand="0" w:firstRowFirstColumn="0" w:firstRowLastColumn="0" w:lastRowFirstColumn="0" w:lastRowLastColumn="0"/>
              <w:rPr>
                <w:lang w:val="en-US"/>
              </w:rPr>
            </w:pPr>
            <w:r w:rsidRPr="006F0E8D">
              <w:rPr>
                <w:lang w:val="en-US"/>
              </w:rPr>
              <w:t>The system can receive signals from the DSO and execute</w:t>
            </w:r>
          </w:p>
          <w:p w14:paraId="411952A8" w14:textId="5A917DCF" w:rsidR="00EB5EF8" w:rsidRDefault="006F0E8D" w:rsidP="006F0E8D">
            <w:pPr>
              <w:cnfStyle w:val="000000000000" w:firstRow="0" w:lastRow="0" w:firstColumn="0" w:lastColumn="0" w:oddVBand="0" w:evenVBand="0" w:oddHBand="0" w:evenHBand="0" w:firstRowFirstColumn="0" w:firstRowLastColumn="0" w:lastRowFirstColumn="0" w:lastRowLastColumn="0"/>
              <w:rPr>
                <w:lang w:val="en-US"/>
              </w:rPr>
            </w:pPr>
            <w:r w:rsidRPr="006F0E8D">
              <w:rPr>
                <w:lang w:val="en-US"/>
              </w:rPr>
              <w:t>emergency flexibility actions, including real-time direct load control.</w:t>
            </w:r>
          </w:p>
        </w:tc>
      </w:tr>
      <w:tr w:rsidR="00EB5EF8" w14:paraId="35A2BF09"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18CF5260" w14:textId="77777777" w:rsidR="00EB5EF8" w:rsidRDefault="00EB5EF8" w:rsidP="00DF4A0B">
            <w:pPr>
              <w:rPr>
                <w:lang w:val="en-US"/>
              </w:rPr>
            </w:pPr>
            <w:r>
              <w:rPr>
                <w:lang w:val="en-US"/>
              </w:rPr>
              <w:t>Author</w:t>
            </w:r>
          </w:p>
        </w:tc>
        <w:tc>
          <w:tcPr>
            <w:tcW w:w="6231" w:type="dxa"/>
          </w:tcPr>
          <w:p w14:paraId="6497FBC6" w14:textId="23A9CCDB" w:rsidR="00EB5EF8" w:rsidRDefault="006F0E8D" w:rsidP="00DF4A0B">
            <w:pPr>
              <w:cnfStyle w:val="000000000000" w:firstRow="0" w:lastRow="0" w:firstColumn="0" w:lastColumn="0" w:oddVBand="0" w:evenVBand="0" w:oddHBand="0" w:evenHBand="0" w:firstRowFirstColumn="0" w:firstRowLastColumn="0" w:lastRowFirstColumn="0" w:lastRowLastColumn="0"/>
              <w:rPr>
                <w:lang w:val="en-US"/>
              </w:rPr>
            </w:pPr>
            <w:r w:rsidRPr="005B7DE4">
              <w:rPr>
                <w:color w:val="BF4E14" w:themeColor="accent2" w:themeShade="BF"/>
                <w:lang w:val="en-US"/>
              </w:rPr>
              <w:t>ISEP</w:t>
            </w:r>
          </w:p>
        </w:tc>
      </w:tr>
    </w:tbl>
    <w:p w14:paraId="201E4DCF" w14:textId="77777777" w:rsidR="00EB5EF8" w:rsidRDefault="00EB5EF8" w:rsidP="00BF0AF3">
      <w:pPr>
        <w:rPr>
          <w:lang w:val="en-US"/>
        </w:rPr>
      </w:pPr>
    </w:p>
    <w:tbl>
      <w:tblPr>
        <w:tblStyle w:val="Estilo3"/>
        <w:tblW w:w="0" w:type="auto"/>
        <w:tblLook w:val="04A0" w:firstRow="1" w:lastRow="0" w:firstColumn="1" w:lastColumn="0" w:noHBand="0" w:noVBand="1"/>
      </w:tblPr>
      <w:tblGrid>
        <w:gridCol w:w="2263"/>
        <w:gridCol w:w="6231"/>
      </w:tblGrid>
      <w:tr w:rsidR="00EB5EF8" w14:paraId="235DC991"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7DCA9739" w14:textId="77777777" w:rsidR="00EB5EF8" w:rsidRDefault="00EB5EF8" w:rsidP="00DF4A0B">
            <w:pPr>
              <w:rPr>
                <w:lang w:val="en-US"/>
              </w:rPr>
            </w:pPr>
            <w:r>
              <w:rPr>
                <w:lang w:val="en-US"/>
              </w:rPr>
              <w:t>ID</w:t>
            </w:r>
          </w:p>
        </w:tc>
        <w:tc>
          <w:tcPr>
            <w:tcW w:w="6231" w:type="dxa"/>
          </w:tcPr>
          <w:p w14:paraId="60186815" w14:textId="0E5A41DB" w:rsidR="00EB5EF8" w:rsidRPr="00FF2886" w:rsidRDefault="006F0E8D" w:rsidP="00DF4A0B">
            <w:pPr>
              <w:cnfStyle w:val="000000000000" w:firstRow="0" w:lastRow="0" w:firstColumn="0" w:lastColumn="0" w:oddVBand="0" w:evenVBand="0" w:oddHBand="0" w:evenHBand="0" w:firstRowFirstColumn="0" w:firstRowLastColumn="0" w:lastRowFirstColumn="0" w:lastRowLastColumn="0"/>
              <w:rPr>
                <w:color w:val="BF4E14" w:themeColor="accent2" w:themeShade="BF"/>
                <w:lang w:val="en-US"/>
              </w:rPr>
            </w:pPr>
            <w:r w:rsidRPr="00FF2886">
              <w:rPr>
                <w:color w:val="BF4E14" w:themeColor="accent2" w:themeShade="BF"/>
                <w:lang w:val="en-US"/>
              </w:rPr>
              <w:t>REQ_UC4.13</w:t>
            </w:r>
          </w:p>
        </w:tc>
      </w:tr>
      <w:tr w:rsidR="00EB5EF8" w14:paraId="2F18A69F"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600A94A5" w14:textId="77777777" w:rsidR="00EB5EF8" w:rsidRDefault="00EB5EF8" w:rsidP="00DF4A0B">
            <w:pPr>
              <w:rPr>
                <w:lang w:val="en-US"/>
              </w:rPr>
            </w:pPr>
            <w:r>
              <w:rPr>
                <w:lang w:val="en-US"/>
              </w:rPr>
              <w:t>Name</w:t>
            </w:r>
          </w:p>
        </w:tc>
        <w:tc>
          <w:tcPr>
            <w:tcW w:w="6231" w:type="dxa"/>
          </w:tcPr>
          <w:p w14:paraId="10F55709" w14:textId="489D1BBC" w:rsidR="00EB5EF8" w:rsidRDefault="006F0E8D" w:rsidP="006F0E8D">
            <w:pPr>
              <w:cnfStyle w:val="000000000000" w:firstRow="0" w:lastRow="0" w:firstColumn="0" w:lastColumn="0" w:oddVBand="0" w:evenVBand="0" w:oddHBand="0" w:evenHBand="0" w:firstRowFirstColumn="0" w:firstRowLastColumn="0" w:lastRowFirstColumn="0" w:lastRowLastColumn="0"/>
              <w:rPr>
                <w:lang w:val="en-US"/>
              </w:rPr>
            </w:pPr>
            <w:r w:rsidRPr="006F0E8D">
              <w:rPr>
                <w:lang w:val="en-US"/>
              </w:rPr>
              <w:t>Energy Community Overview</w:t>
            </w:r>
          </w:p>
        </w:tc>
      </w:tr>
      <w:tr w:rsidR="00EB5EF8" w14:paraId="09AA074B"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5FBCFDFF" w14:textId="77777777" w:rsidR="00EB5EF8" w:rsidRDefault="00EB5EF8" w:rsidP="00DF4A0B">
            <w:pPr>
              <w:rPr>
                <w:lang w:val="en-US"/>
              </w:rPr>
            </w:pPr>
            <w:r>
              <w:rPr>
                <w:lang w:val="en-US"/>
              </w:rPr>
              <w:t>Requirement Type</w:t>
            </w:r>
          </w:p>
        </w:tc>
        <w:tc>
          <w:tcPr>
            <w:tcW w:w="6231" w:type="dxa"/>
          </w:tcPr>
          <w:p w14:paraId="7069107A" w14:textId="40516FE4" w:rsidR="00EB5EF8" w:rsidRDefault="00AC22DF" w:rsidP="00DF4A0B">
            <w:pPr>
              <w:cnfStyle w:val="000000000000" w:firstRow="0" w:lastRow="0" w:firstColumn="0" w:lastColumn="0" w:oddVBand="0" w:evenVBand="0" w:oddHBand="0" w:evenHBand="0" w:firstRowFirstColumn="0" w:firstRowLastColumn="0" w:lastRowFirstColumn="0" w:lastRowLastColumn="0"/>
              <w:rPr>
                <w:lang w:val="en-US"/>
              </w:rPr>
            </w:pPr>
            <w:r>
              <w:rPr>
                <w:lang w:val="en-US"/>
              </w:rPr>
              <w:t>S</w:t>
            </w:r>
            <w:r w:rsidRPr="00AC22DF">
              <w:rPr>
                <w:lang w:val="en-US"/>
              </w:rPr>
              <w:t>oftware</w:t>
            </w:r>
          </w:p>
        </w:tc>
      </w:tr>
      <w:tr w:rsidR="00EB5EF8" w14:paraId="5FD0C178"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5AE67C2C" w14:textId="77777777" w:rsidR="00EB5EF8" w:rsidRDefault="00EB5EF8" w:rsidP="00DF4A0B">
            <w:pPr>
              <w:rPr>
                <w:lang w:val="en-US"/>
              </w:rPr>
            </w:pPr>
            <w:r>
              <w:rPr>
                <w:lang w:val="en-US"/>
              </w:rPr>
              <w:t>Related Task (T3.1-T3.4)</w:t>
            </w:r>
          </w:p>
        </w:tc>
        <w:tc>
          <w:tcPr>
            <w:tcW w:w="6231" w:type="dxa"/>
          </w:tcPr>
          <w:p w14:paraId="5736791A" w14:textId="25EE545B" w:rsidR="00EB5EF8" w:rsidRDefault="00AC22DF" w:rsidP="00DF4A0B">
            <w:pPr>
              <w:cnfStyle w:val="000000000000" w:firstRow="0" w:lastRow="0" w:firstColumn="0" w:lastColumn="0" w:oddVBand="0" w:evenVBand="0" w:oddHBand="0" w:evenHBand="0" w:firstRowFirstColumn="0" w:firstRowLastColumn="0" w:lastRowFirstColumn="0" w:lastRowLastColumn="0"/>
              <w:rPr>
                <w:lang w:val="en-US"/>
              </w:rPr>
            </w:pPr>
            <w:r w:rsidRPr="00AC22DF">
              <w:rPr>
                <w:lang w:val="en-US"/>
              </w:rPr>
              <w:t>T3.1, T3.3, T3.4</w:t>
            </w:r>
          </w:p>
        </w:tc>
      </w:tr>
      <w:tr w:rsidR="00EB5EF8" w14:paraId="0ABBECB7"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669B0F6E" w14:textId="77777777" w:rsidR="00EB5EF8" w:rsidRDefault="00EB5EF8" w:rsidP="00DF4A0B">
            <w:pPr>
              <w:rPr>
                <w:lang w:val="en-US"/>
              </w:rPr>
            </w:pPr>
            <w:r>
              <w:rPr>
                <w:lang w:val="en-US"/>
              </w:rPr>
              <w:t>Description</w:t>
            </w:r>
          </w:p>
        </w:tc>
        <w:tc>
          <w:tcPr>
            <w:tcW w:w="6231" w:type="dxa"/>
          </w:tcPr>
          <w:p w14:paraId="35908E82" w14:textId="77777777" w:rsidR="00AC22DF" w:rsidRPr="00AC22DF" w:rsidRDefault="00AC22DF" w:rsidP="00AC22DF">
            <w:pPr>
              <w:cnfStyle w:val="000000000000" w:firstRow="0" w:lastRow="0" w:firstColumn="0" w:lastColumn="0" w:oddVBand="0" w:evenVBand="0" w:oddHBand="0" w:evenHBand="0" w:firstRowFirstColumn="0" w:firstRowLastColumn="0" w:lastRowFirstColumn="0" w:lastRowLastColumn="0"/>
              <w:rPr>
                <w:lang w:val="en-US"/>
              </w:rPr>
            </w:pPr>
            <w:r w:rsidRPr="00AC22DF">
              <w:rPr>
                <w:lang w:val="en-US"/>
              </w:rPr>
              <w:t>Community data presentation, including consumption and production</w:t>
            </w:r>
          </w:p>
          <w:p w14:paraId="05B7F050" w14:textId="77777777" w:rsidR="00AC22DF" w:rsidRPr="00AC22DF" w:rsidRDefault="00AC22DF" w:rsidP="00AC22DF">
            <w:pPr>
              <w:cnfStyle w:val="000000000000" w:firstRow="0" w:lastRow="0" w:firstColumn="0" w:lastColumn="0" w:oddVBand="0" w:evenVBand="0" w:oddHBand="0" w:evenHBand="0" w:firstRowFirstColumn="0" w:firstRowLastColumn="0" w:lastRowFirstColumn="0" w:lastRowLastColumn="0"/>
              <w:rPr>
                <w:lang w:val="en-US"/>
              </w:rPr>
            </w:pPr>
            <w:r w:rsidRPr="00AC22DF">
              <w:rPr>
                <w:lang w:val="en-US"/>
              </w:rPr>
              <w:t>information by consumer / prosumer. In-platform visual overview of</w:t>
            </w:r>
          </w:p>
          <w:p w14:paraId="65ABCBF2" w14:textId="7C8AF3CB" w:rsidR="00EB5EF8" w:rsidRDefault="00AC22DF" w:rsidP="00AC22DF">
            <w:pPr>
              <w:cnfStyle w:val="000000000000" w:firstRow="0" w:lastRow="0" w:firstColumn="0" w:lastColumn="0" w:oddVBand="0" w:evenVBand="0" w:oddHBand="0" w:evenHBand="0" w:firstRowFirstColumn="0" w:firstRowLastColumn="0" w:lastRowFirstColumn="0" w:lastRowLastColumn="0"/>
              <w:rPr>
                <w:lang w:val="en-US"/>
              </w:rPr>
            </w:pPr>
            <w:r w:rsidRPr="00AC22DF">
              <w:rPr>
                <w:lang w:val="en-US"/>
              </w:rPr>
              <w:t>relevant datapoints.</w:t>
            </w:r>
          </w:p>
        </w:tc>
      </w:tr>
      <w:tr w:rsidR="00EB5EF8" w:rsidRPr="00BD533A" w14:paraId="0DE10E90"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6674EE3D" w14:textId="77777777" w:rsidR="00EB5EF8" w:rsidRDefault="00EB5EF8" w:rsidP="00DF4A0B">
            <w:pPr>
              <w:rPr>
                <w:lang w:val="en-US"/>
              </w:rPr>
            </w:pPr>
            <w:r>
              <w:rPr>
                <w:lang w:val="en-US"/>
              </w:rPr>
              <w:t>Expected Result</w:t>
            </w:r>
          </w:p>
        </w:tc>
        <w:tc>
          <w:tcPr>
            <w:tcW w:w="6231" w:type="dxa"/>
          </w:tcPr>
          <w:p w14:paraId="6D8E2050" w14:textId="77777777" w:rsidR="00AC22DF" w:rsidRPr="00AC22DF" w:rsidRDefault="00AC22DF" w:rsidP="00AC22DF">
            <w:pPr>
              <w:cnfStyle w:val="000000000000" w:firstRow="0" w:lastRow="0" w:firstColumn="0" w:lastColumn="0" w:oddVBand="0" w:evenVBand="0" w:oddHBand="0" w:evenHBand="0" w:firstRowFirstColumn="0" w:firstRowLastColumn="0" w:lastRowFirstColumn="0" w:lastRowLastColumn="0"/>
              <w:rPr>
                <w:lang w:val="en-US"/>
              </w:rPr>
            </w:pPr>
            <w:r w:rsidRPr="00AC22DF">
              <w:rPr>
                <w:lang w:val="en-US"/>
              </w:rPr>
              <w:t>Users can view a visual overview of the energy community's data,</w:t>
            </w:r>
          </w:p>
          <w:p w14:paraId="2EE4781F" w14:textId="007A9B79" w:rsidR="00EB5EF8" w:rsidRDefault="00AC22DF" w:rsidP="00AC22DF">
            <w:pPr>
              <w:cnfStyle w:val="000000000000" w:firstRow="0" w:lastRow="0" w:firstColumn="0" w:lastColumn="0" w:oddVBand="0" w:evenVBand="0" w:oddHBand="0" w:evenHBand="0" w:firstRowFirstColumn="0" w:firstRowLastColumn="0" w:lastRowFirstColumn="0" w:lastRowLastColumn="0"/>
              <w:rPr>
                <w:lang w:val="en-US"/>
              </w:rPr>
            </w:pPr>
            <w:r w:rsidRPr="00AC22DF">
              <w:rPr>
                <w:lang w:val="en-US"/>
              </w:rPr>
              <w:t>including consumption/production breakdowns per member.</w:t>
            </w:r>
          </w:p>
        </w:tc>
      </w:tr>
      <w:tr w:rsidR="00EB5EF8" w14:paraId="401147FE"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0DF860DD" w14:textId="77777777" w:rsidR="00EB5EF8" w:rsidRDefault="00EB5EF8" w:rsidP="00DF4A0B">
            <w:pPr>
              <w:rPr>
                <w:lang w:val="en-US"/>
              </w:rPr>
            </w:pPr>
            <w:r>
              <w:rPr>
                <w:lang w:val="en-US"/>
              </w:rPr>
              <w:t>Author</w:t>
            </w:r>
          </w:p>
        </w:tc>
        <w:tc>
          <w:tcPr>
            <w:tcW w:w="6231" w:type="dxa"/>
          </w:tcPr>
          <w:p w14:paraId="0CA8BAC1" w14:textId="15FBC1BD" w:rsidR="00EB5EF8" w:rsidRDefault="00AC22DF" w:rsidP="00DF4A0B">
            <w:pPr>
              <w:cnfStyle w:val="000000000000" w:firstRow="0" w:lastRow="0" w:firstColumn="0" w:lastColumn="0" w:oddVBand="0" w:evenVBand="0" w:oddHBand="0" w:evenHBand="0" w:firstRowFirstColumn="0" w:firstRowLastColumn="0" w:lastRowFirstColumn="0" w:lastRowLastColumn="0"/>
              <w:rPr>
                <w:lang w:val="en-US"/>
              </w:rPr>
            </w:pPr>
            <w:r w:rsidRPr="00AC22DF">
              <w:rPr>
                <w:lang w:val="en-US"/>
              </w:rPr>
              <w:t>Digitalmente</w:t>
            </w:r>
          </w:p>
        </w:tc>
      </w:tr>
    </w:tbl>
    <w:p w14:paraId="4DB39792" w14:textId="77777777" w:rsidR="00EB5EF8" w:rsidRDefault="00EB5EF8" w:rsidP="00BF0AF3">
      <w:pPr>
        <w:rPr>
          <w:lang w:val="en-US"/>
        </w:rPr>
      </w:pPr>
    </w:p>
    <w:tbl>
      <w:tblPr>
        <w:tblStyle w:val="Estilo3"/>
        <w:tblW w:w="0" w:type="auto"/>
        <w:tblLook w:val="04A0" w:firstRow="1" w:lastRow="0" w:firstColumn="1" w:lastColumn="0" w:noHBand="0" w:noVBand="1"/>
      </w:tblPr>
      <w:tblGrid>
        <w:gridCol w:w="2263"/>
        <w:gridCol w:w="6231"/>
      </w:tblGrid>
      <w:tr w:rsidR="006F0E8D" w14:paraId="144B78BA"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755668E8" w14:textId="77777777" w:rsidR="006F0E8D" w:rsidRDefault="006F0E8D" w:rsidP="00DF4A0B">
            <w:pPr>
              <w:rPr>
                <w:lang w:val="en-US"/>
              </w:rPr>
            </w:pPr>
            <w:r>
              <w:rPr>
                <w:lang w:val="en-US"/>
              </w:rPr>
              <w:t>ID</w:t>
            </w:r>
          </w:p>
        </w:tc>
        <w:tc>
          <w:tcPr>
            <w:tcW w:w="6231" w:type="dxa"/>
          </w:tcPr>
          <w:p w14:paraId="0F037FD3" w14:textId="285B6DA2" w:rsidR="006F0E8D" w:rsidRPr="00FF2886" w:rsidRDefault="00AC22DF" w:rsidP="00DF4A0B">
            <w:pPr>
              <w:cnfStyle w:val="000000000000" w:firstRow="0" w:lastRow="0" w:firstColumn="0" w:lastColumn="0" w:oddVBand="0" w:evenVBand="0" w:oddHBand="0" w:evenHBand="0" w:firstRowFirstColumn="0" w:firstRowLastColumn="0" w:lastRowFirstColumn="0" w:lastRowLastColumn="0"/>
              <w:rPr>
                <w:color w:val="BF4E14" w:themeColor="accent2" w:themeShade="BF"/>
                <w:lang w:val="en-US"/>
              </w:rPr>
            </w:pPr>
            <w:r w:rsidRPr="00FF2886">
              <w:rPr>
                <w:color w:val="BF4E14" w:themeColor="accent2" w:themeShade="BF"/>
                <w:lang w:val="en-US"/>
              </w:rPr>
              <w:t>REQ_UC4.14</w:t>
            </w:r>
          </w:p>
        </w:tc>
      </w:tr>
      <w:tr w:rsidR="006F0E8D" w14:paraId="63AA56FA"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2E633E74" w14:textId="77777777" w:rsidR="006F0E8D" w:rsidRDefault="006F0E8D" w:rsidP="00DF4A0B">
            <w:pPr>
              <w:rPr>
                <w:lang w:val="en-US"/>
              </w:rPr>
            </w:pPr>
            <w:r>
              <w:rPr>
                <w:lang w:val="en-US"/>
              </w:rPr>
              <w:t>Name</w:t>
            </w:r>
          </w:p>
        </w:tc>
        <w:tc>
          <w:tcPr>
            <w:tcW w:w="6231" w:type="dxa"/>
          </w:tcPr>
          <w:p w14:paraId="305FBB89" w14:textId="04D04F9B" w:rsidR="006F0E8D" w:rsidRDefault="00A4336C" w:rsidP="00DF4A0B">
            <w:pPr>
              <w:cnfStyle w:val="000000000000" w:firstRow="0" w:lastRow="0" w:firstColumn="0" w:lastColumn="0" w:oddVBand="0" w:evenVBand="0" w:oddHBand="0" w:evenHBand="0" w:firstRowFirstColumn="0" w:firstRowLastColumn="0" w:lastRowFirstColumn="0" w:lastRowLastColumn="0"/>
              <w:rPr>
                <w:lang w:val="en-US"/>
              </w:rPr>
            </w:pPr>
            <w:r w:rsidRPr="00A4336C">
              <w:rPr>
                <w:lang w:val="en-US"/>
              </w:rPr>
              <w:t>Energy Community Import / Export</w:t>
            </w:r>
          </w:p>
        </w:tc>
      </w:tr>
      <w:tr w:rsidR="006F0E8D" w14:paraId="30654FE2"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18D7975B" w14:textId="77777777" w:rsidR="006F0E8D" w:rsidRDefault="006F0E8D" w:rsidP="00DF4A0B">
            <w:pPr>
              <w:rPr>
                <w:lang w:val="en-US"/>
              </w:rPr>
            </w:pPr>
            <w:r>
              <w:rPr>
                <w:lang w:val="en-US"/>
              </w:rPr>
              <w:t>Requirement Type</w:t>
            </w:r>
          </w:p>
        </w:tc>
        <w:tc>
          <w:tcPr>
            <w:tcW w:w="6231" w:type="dxa"/>
          </w:tcPr>
          <w:p w14:paraId="21D62C11" w14:textId="212EB320" w:rsidR="006F0E8D" w:rsidRDefault="00A4336C" w:rsidP="00DF4A0B">
            <w:pPr>
              <w:cnfStyle w:val="000000000000" w:firstRow="0" w:lastRow="0" w:firstColumn="0" w:lastColumn="0" w:oddVBand="0" w:evenVBand="0" w:oddHBand="0" w:evenHBand="0" w:firstRowFirstColumn="0" w:firstRowLastColumn="0" w:lastRowFirstColumn="0" w:lastRowLastColumn="0"/>
              <w:rPr>
                <w:lang w:val="en-US"/>
              </w:rPr>
            </w:pPr>
            <w:r w:rsidRPr="00A4336C">
              <w:rPr>
                <w:lang w:val="en-US"/>
              </w:rPr>
              <w:t>Software</w:t>
            </w:r>
          </w:p>
        </w:tc>
      </w:tr>
      <w:tr w:rsidR="006F0E8D" w14:paraId="57E3749C"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39B6646C" w14:textId="77777777" w:rsidR="006F0E8D" w:rsidRDefault="006F0E8D" w:rsidP="00DF4A0B">
            <w:pPr>
              <w:rPr>
                <w:lang w:val="en-US"/>
              </w:rPr>
            </w:pPr>
            <w:r>
              <w:rPr>
                <w:lang w:val="en-US"/>
              </w:rPr>
              <w:t>Related Task (T3.1-T3.4)</w:t>
            </w:r>
          </w:p>
        </w:tc>
        <w:tc>
          <w:tcPr>
            <w:tcW w:w="6231" w:type="dxa"/>
          </w:tcPr>
          <w:p w14:paraId="25375C7A" w14:textId="0475ED5B" w:rsidR="006F0E8D" w:rsidRDefault="00A4336C" w:rsidP="00DF4A0B">
            <w:pPr>
              <w:cnfStyle w:val="000000000000" w:firstRow="0" w:lastRow="0" w:firstColumn="0" w:lastColumn="0" w:oddVBand="0" w:evenVBand="0" w:oddHBand="0" w:evenHBand="0" w:firstRowFirstColumn="0" w:firstRowLastColumn="0" w:lastRowFirstColumn="0" w:lastRowLastColumn="0"/>
              <w:rPr>
                <w:lang w:val="en-US"/>
              </w:rPr>
            </w:pPr>
            <w:r w:rsidRPr="00A4336C">
              <w:rPr>
                <w:lang w:val="en-US"/>
              </w:rPr>
              <w:t>T3.1, T3.3, T3.4</w:t>
            </w:r>
          </w:p>
        </w:tc>
      </w:tr>
      <w:tr w:rsidR="006F0E8D" w:rsidRPr="00BD533A" w14:paraId="07D33543"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4BFD58AB" w14:textId="77777777" w:rsidR="006F0E8D" w:rsidRDefault="006F0E8D" w:rsidP="00DF4A0B">
            <w:pPr>
              <w:rPr>
                <w:lang w:val="en-US"/>
              </w:rPr>
            </w:pPr>
            <w:r>
              <w:rPr>
                <w:lang w:val="en-US"/>
              </w:rPr>
              <w:t>Description</w:t>
            </w:r>
          </w:p>
        </w:tc>
        <w:tc>
          <w:tcPr>
            <w:tcW w:w="6231" w:type="dxa"/>
          </w:tcPr>
          <w:p w14:paraId="394C4659" w14:textId="77777777" w:rsidR="00A4336C" w:rsidRPr="00A4336C" w:rsidRDefault="00A4336C" w:rsidP="00A4336C">
            <w:pPr>
              <w:cnfStyle w:val="000000000000" w:firstRow="0" w:lastRow="0" w:firstColumn="0" w:lastColumn="0" w:oddVBand="0" w:evenVBand="0" w:oddHBand="0" w:evenHBand="0" w:firstRowFirstColumn="0" w:firstRowLastColumn="0" w:lastRowFirstColumn="0" w:lastRowLastColumn="0"/>
              <w:rPr>
                <w:lang w:val="en-US"/>
              </w:rPr>
            </w:pPr>
            <w:r w:rsidRPr="00A4336C">
              <w:rPr>
                <w:lang w:val="en-US"/>
              </w:rPr>
              <w:t>Allow for the visualization of grid consumption and exports. In-platform</w:t>
            </w:r>
          </w:p>
          <w:p w14:paraId="513F6359" w14:textId="3E3384C5" w:rsidR="006F0E8D" w:rsidRDefault="00A4336C" w:rsidP="00A4336C">
            <w:pPr>
              <w:cnfStyle w:val="000000000000" w:firstRow="0" w:lastRow="0" w:firstColumn="0" w:lastColumn="0" w:oddVBand="0" w:evenVBand="0" w:oddHBand="0" w:evenHBand="0" w:firstRowFirstColumn="0" w:firstRowLastColumn="0" w:lastRowFirstColumn="0" w:lastRowLastColumn="0"/>
              <w:rPr>
                <w:lang w:val="en-US"/>
              </w:rPr>
            </w:pPr>
            <w:r w:rsidRPr="00A4336C">
              <w:rPr>
                <w:lang w:val="en-US"/>
              </w:rPr>
              <w:t>visual overview of relevant datapoints.</w:t>
            </w:r>
          </w:p>
        </w:tc>
      </w:tr>
      <w:tr w:rsidR="006F0E8D" w:rsidRPr="00BD533A" w14:paraId="39364595"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4CAEFC58" w14:textId="77777777" w:rsidR="006F0E8D" w:rsidRDefault="006F0E8D" w:rsidP="00DF4A0B">
            <w:pPr>
              <w:rPr>
                <w:lang w:val="en-US"/>
              </w:rPr>
            </w:pPr>
            <w:r>
              <w:rPr>
                <w:lang w:val="en-US"/>
              </w:rPr>
              <w:t>Expected Result</w:t>
            </w:r>
          </w:p>
        </w:tc>
        <w:tc>
          <w:tcPr>
            <w:tcW w:w="6231" w:type="dxa"/>
          </w:tcPr>
          <w:p w14:paraId="6FC2C62E" w14:textId="77777777" w:rsidR="00A4336C" w:rsidRPr="00A4336C" w:rsidRDefault="00A4336C" w:rsidP="00A4336C">
            <w:pPr>
              <w:cnfStyle w:val="000000000000" w:firstRow="0" w:lastRow="0" w:firstColumn="0" w:lastColumn="0" w:oddVBand="0" w:evenVBand="0" w:oddHBand="0" w:evenHBand="0" w:firstRowFirstColumn="0" w:firstRowLastColumn="0" w:lastRowFirstColumn="0" w:lastRowLastColumn="0"/>
              <w:rPr>
                <w:lang w:val="en-US"/>
              </w:rPr>
            </w:pPr>
            <w:r w:rsidRPr="00A4336C">
              <w:rPr>
                <w:lang w:val="en-US"/>
              </w:rPr>
              <w:t>Users can view a visual overview of the energy community's energy</w:t>
            </w:r>
          </w:p>
          <w:p w14:paraId="70138DDD" w14:textId="1E39BE16" w:rsidR="006F0E8D" w:rsidRDefault="00A4336C" w:rsidP="00A4336C">
            <w:pPr>
              <w:cnfStyle w:val="000000000000" w:firstRow="0" w:lastRow="0" w:firstColumn="0" w:lastColumn="0" w:oddVBand="0" w:evenVBand="0" w:oddHBand="0" w:evenHBand="0" w:firstRowFirstColumn="0" w:firstRowLastColumn="0" w:lastRowFirstColumn="0" w:lastRowLastColumn="0"/>
              <w:rPr>
                <w:lang w:val="en-US"/>
              </w:rPr>
            </w:pPr>
            <w:r w:rsidRPr="00A4336C">
              <w:rPr>
                <w:lang w:val="en-US"/>
              </w:rPr>
              <w:t>import from and export to the grid via the platform.</w:t>
            </w:r>
          </w:p>
        </w:tc>
      </w:tr>
      <w:tr w:rsidR="006F0E8D" w14:paraId="4C5EB8BB" w14:textId="77777777" w:rsidTr="00C742BD">
        <w:tc>
          <w:tcPr>
            <w:cnfStyle w:val="001000000000" w:firstRow="0" w:lastRow="0" w:firstColumn="1" w:lastColumn="0" w:oddVBand="0" w:evenVBand="0" w:oddHBand="0" w:evenHBand="0" w:firstRowFirstColumn="0" w:firstRowLastColumn="0" w:lastRowFirstColumn="0" w:lastRowLastColumn="0"/>
            <w:tcW w:w="2263" w:type="dxa"/>
          </w:tcPr>
          <w:p w14:paraId="721826FD" w14:textId="77777777" w:rsidR="006F0E8D" w:rsidRDefault="006F0E8D" w:rsidP="00DF4A0B">
            <w:pPr>
              <w:rPr>
                <w:lang w:val="en-US"/>
              </w:rPr>
            </w:pPr>
            <w:r>
              <w:rPr>
                <w:lang w:val="en-US"/>
              </w:rPr>
              <w:t>Author</w:t>
            </w:r>
          </w:p>
        </w:tc>
        <w:tc>
          <w:tcPr>
            <w:tcW w:w="6231" w:type="dxa"/>
          </w:tcPr>
          <w:p w14:paraId="239CAB27" w14:textId="7C6B1EE2" w:rsidR="006F0E8D" w:rsidRDefault="00A4336C" w:rsidP="00DF4A0B">
            <w:pPr>
              <w:cnfStyle w:val="000000000000" w:firstRow="0" w:lastRow="0" w:firstColumn="0" w:lastColumn="0" w:oddVBand="0" w:evenVBand="0" w:oddHBand="0" w:evenHBand="0" w:firstRowFirstColumn="0" w:firstRowLastColumn="0" w:lastRowFirstColumn="0" w:lastRowLastColumn="0"/>
              <w:rPr>
                <w:lang w:val="en-US"/>
              </w:rPr>
            </w:pPr>
            <w:r w:rsidRPr="00A4336C">
              <w:rPr>
                <w:lang w:val="en-US"/>
              </w:rPr>
              <w:t>Digitalmente</w:t>
            </w:r>
          </w:p>
        </w:tc>
      </w:tr>
    </w:tbl>
    <w:p w14:paraId="3FAFA2E4" w14:textId="77777777" w:rsidR="00496573" w:rsidRDefault="00496573">
      <w:pPr>
        <w:jc w:val="left"/>
        <w:rPr>
          <w:rFonts w:asciiTheme="majorHAnsi" w:eastAsiaTheme="majorEastAsia" w:hAnsiTheme="majorHAnsi" w:cstheme="majorBidi"/>
          <w:b/>
          <w:bCs/>
          <w:sz w:val="28"/>
          <w:szCs w:val="28"/>
          <w:lang w:val="en-US"/>
        </w:rPr>
      </w:pPr>
      <w:r>
        <w:br w:type="page"/>
      </w:r>
    </w:p>
    <w:p w14:paraId="72B62F9B" w14:textId="2F73D4D7" w:rsidR="002638E0" w:rsidRPr="002638E0" w:rsidRDefault="00A249A0" w:rsidP="002638E0">
      <w:pPr>
        <w:pStyle w:val="Estilo1"/>
      </w:pPr>
      <w:r>
        <w:t>D</w:t>
      </w:r>
      <w:r w:rsidR="002638E0">
        <w:t>5.1</w:t>
      </w:r>
      <w:r w:rsidR="00995E6D">
        <w:t xml:space="preserve"> - </w:t>
      </w:r>
      <w:r w:rsidR="002638E0" w:rsidRPr="002638E0">
        <w:t>UC4 risks, challenges and requirements</w:t>
      </w:r>
    </w:p>
    <w:p w14:paraId="524D548E" w14:textId="27F28F51" w:rsidR="002638E0" w:rsidRPr="002638E0" w:rsidRDefault="002638E0" w:rsidP="002638E0">
      <w:pPr>
        <w:pStyle w:val="Estilo2"/>
      </w:pPr>
      <w:r w:rsidRPr="002638E0">
        <w:t>Risks and challenges</w:t>
      </w:r>
    </w:p>
    <w:p w14:paraId="685AE152" w14:textId="4102B448" w:rsidR="002638E0" w:rsidRPr="004A3DE4" w:rsidRDefault="002638E0" w:rsidP="004A3DE4">
      <w:pPr>
        <w:pStyle w:val="ListParagraph"/>
        <w:numPr>
          <w:ilvl w:val="0"/>
          <w:numId w:val="8"/>
        </w:numPr>
        <w:rPr>
          <w:lang w:val="en-US"/>
        </w:rPr>
      </w:pPr>
      <w:r w:rsidRPr="00601C45">
        <w:rPr>
          <w:color w:val="BF4E14" w:themeColor="accent2" w:themeShade="BF"/>
          <w:lang w:val="en-US"/>
        </w:rPr>
        <w:t xml:space="preserve">Special protection for sensitive data </w:t>
      </w:r>
      <w:r w:rsidRPr="004A3DE4">
        <w:rPr>
          <w:lang w:val="en-US"/>
        </w:rPr>
        <w:t>- Specific protection of data in encrypted or otherwise</w:t>
      </w:r>
      <w:r w:rsidR="004A3DE4" w:rsidRPr="004A3DE4">
        <w:rPr>
          <w:lang w:val="en-US"/>
        </w:rPr>
        <w:t xml:space="preserve"> </w:t>
      </w:r>
      <w:r w:rsidRPr="004A3DE4">
        <w:rPr>
          <w:lang w:val="en-US"/>
        </w:rPr>
        <w:t>protected databases. Data processing only by authorised users of sensitive data.</w:t>
      </w:r>
    </w:p>
    <w:p w14:paraId="0182F41D" w14:textId="63FE4357" w:rsidR="002638E0" w:rsidRPr="004A3DE4" w:rsidRDefault="002638E0" w:rsidP="004A3DE4">
      <w:pPr>
        <w:pStyle w:val="ListParagraph"/>
        <w:numPr>
          <w:ilvl w:val="0"/>
          <w:numId w:val="9"/>
        </w:numPr>
        <w:rPr>
          <w:lang w:val="en-US"/>
        </w:rPr>
      </w:pPr>
      <w:r w:rsidRPr="004A3DE4">
        <w:rPr>
          <w:lang w:val="en-US"/>
        </w:rPr>
        <w:t>Identification of the authorised user. Creating and managing the encryption.</w:t>
      </w:r>
    </w:p>
    <w:p w14:paraId="7CAD68F6" w14:textId="3DE49C34" w:rsidR="002638E0" w:rsidRPr="004A3DE4" w:rsidRDefault="002638E0" w:rsidP="004A3DE4">
      <w:pPr>
        <w:pStyle w:val="ListParagraph"/>
        <w:numPr>
          <w:ilvl w:val="0"/>
          <w:numId w:val="9"/>
        </w:numPr>
        <w:rPr>
          <w:lang w:val="en-US"/>
        </w:rPr>
      </w:pPr>
      <w:r w:rsidRPr="004A3DE4">
        <w:rPr>
          <w:lang w:val="en-US"/>
        </w:rPr>
        <w:t>Task 5.1 and 5.2</w:t>
      </w:r>
    </w:p>
    <w:p w14:paraId="7D245799" w14:textId="7341FCDD" w:rsidR="004A3DE4" w:rsidRPr="000F6464" w:rsidRDefault="004A3DE4" w:rsidP="004A3DE4">
      <w:pPr>
        <w:pStyle w:val="ListParagraph"/>
        <w:numPr>
          <w:ilvl w:val="0"/>
          <w:numId w:val="8"/>
        </w:numPr>
        <w:rPr>
          <w:lang w:val="en-US"/>
        </w:rPr>
      </w:pPr>
      <w:r w:rsidRPr="00601C45">
        <w:rPr>
          <w:color w:val="BF4E14" w:themeColor="accent2" w:themeShade="BF"/>
          <w:lang w:val="en-US"/>
        </w:rPr>
        <w:t xml:space="preserve">Encrypted database connections </w:t>
      </w:r>
      <w:r w:rsidR="00601C45">
        <w:rPr>
          <w:lang w:val="en-US"/>
        </w:rPr>
        <w:t>-</w:t>
      </w:r>
      <w:r w:rsidRPr="000F6464">
        <w:rPr>
          <w:lang w:val="en-US"/>
        </w:rPr>
        <w:t xml:space="preserve"> Data is secured while sent between systems example via</w:t>
      </w:r>
      <w:r w:rsidR="000F6464">
        <w:rPr>
          <w:lang w:val="en-US"/>
        </w:rPr>
        <w:t xml:space="preserve"> </w:t>
      </w:r>
      <w:r w:rsidRPr="000F6464">
        <w:rPr>
          <w:lang w:val="en-US"/>
        </w:rPr>
        <w:t>API calls.</w:t>
      </w:r>
    </w:p>
    <w:p w14:paraId="76419572" w14:textId="58E7C030" w:rsidR="004A3DE4" w:rsidRPr="000F6464" w:rsidRDefault="004A3DE4" w:rsidP="000F6464">
      <w:pPr>
        <w:pStyle w:val="ListParagraph"/>
        <w:numPr>
          <w:ilvl w:val="0"/>
          <w:numId w:val="11"/>
        </w:numPr>
        <w:rPr>
          <w:lang w:val="en-US"/>
        </w:rPr>
      </w:pPr>
      <w:r w:rsidRPr="000F6464">
        <w:rPr>
          <w:lang w:val="en-US"/>
        </w:rPr>
        <w:t>Data must not be in an identifiable format when transmitted between systems.</w:t>
      </w:r>
    </w:p>
    <w:p w14:paraId="4D0F22D6" w14:textId="2C5CE902" w:rsidR="004A3DE4" w:rsidRPr="000F6464" w:rsidRDefault="004A3DE4" w:rsidP="000F6464">
      <w:pPr>
        <w:pStyle w:val="ListParagraph"/>
        <w:numPr>
          <w:ilvl w:val="0"/>
          <w:numId w:val="11"/>
        </w:numPr>
        <w:rPr>
          <w:lang w:val="en-US"/>
        </w:rPr>
      </w:pPr>
      <w:r w:rsidRPr="000F6464">
        <w:rPr>
          <w:lang w:val="en-US"/>
        </w:rPr>
        <w:t>Task 5.2</w:t>
      </w:r>
    </w:p>
    <w:p w14:paraId="58B83F49" w14:textId="00AF1478" w:rsidR="004A3DE4" w:rsidRPr="000F6464" w:rsidRDefault="004A3DE4" w:rsidP="000F6464">
      <w:pPr>
        <w:pStyle w:val="ListParagraph"/>
        <w:numPr>
          <w:ilvl w:val="0"/>
          <w:numId w:val="8"/>
        </w:numPr>
        <w:rPr>
          <w:lang w:val="en-US"/>
        </w:rPr>
      </w:pPr>
      <w:r w:rsidRPr="00601C45">
        <w:rPr>
          <w:color w:val="BF4E14" w:themeColor="accent2" w:themeShade="BF"/>
          <w:lang w:val="en-US"/>
        </w:rPr>
        <w:t xml:space="preserve">Reasonable user roles </w:t>
      </w:r>
      <w:r w:rsidRPr="000F6464">
        <w:rPr>
          <w:lang w:val="en-US"/>
        </w:rPr>
        <w:t>- Who can have access to which information.</w:t>
      </w:r>
    </w:p>
    <w:p w14:paraId="2F60C1AA" w14:textId="33EA8493" w:rsidR="004A3DE4" w:rsidRPr="000F6464" w:rsidRDefault="004A3DE4" w:rsidP="000F6464">
      <w:pPr>
        <w:pStyle w:val="ListParagraph"/>
        <w:numPr>
          <w:ilvl w:val="0"/>
          <w:numId w:val="14"/>
        </w:numPr>
        <w:rPr>
          <w:lang w:val="en-US"/>
        </w:rPr>
      </w:pPr>
      <w:r w:rsidRPr="000F6464">
        <w:rPr>
          <w:lang w:val="en-US"/>
        </w:rPr>
        <w:t>Authorised persons only see the information they need.</w:t>
      </w:r>
    </w:p>
    <w:p w14:paraId="2DF2710C" w14:textId="2A98686A" w:rsidR="004A3DE4" w:rsidRPr="000F6464" w:rsidRDefault="004A3DE4" w:rsidP="000F6464">
      <w:pPr>
        <w:pStyle w:val="ListParagraph"/>
        <w:numPr>
          <w:ilvl w:val="0"/>
          <w:numId w:val="14"/>
        </w:numPr>
        <w:rPr>
          <w:lang w:val="en-US"/>
        </w:rPr>
      </w:pPr>
      <w:r w:rsidRPr="000F6464">
        <w:rPr>
          <w:lang w:val="en-US"/>
        </w:rPr>
        <w:t>Task 5.1</w:t>
      </w:r>
    </w:p>
    <w:p w14:paraId="7B1D6558" w14:textId="12D1D892" w:rsidR="004A3DE4" w:rsidRPr="000F6464" w:rsidRDefault="004A3DE4" w:rsidP="004A3DE4">
      <w:pPr>
        <w:pStyle w:val="ListParagraph"/>
        <w:numPr>
          <w:ilvl w:val="0"/>
          <w:numId w:val="8"/>
        </w:numPr>
        <w:rPr>
          <w:lang w:val="en-US"/>
        </w:rPr>
      </w:pPr>
      <w:r w:rsidRPr="00601C45">
        <w:rPr>
          <w:color w:val="BF4E14" w:themeColor="accent2" w:themeShade="BF"/>
          <w:lang w:val="en-US"/>
        </w:rPr>
        <w:t xml:space="preserve">Energy Community management </w:t>
      </w:r>
      <w:r w:rsidR="00601C45">
        <w:rPr>
          <w:lang w:val="en-US"/>
        </w:rPr>
        <w:t>-</w:t>
      </w:r>
      <w:r w:rsidRPr="000F6464">
        <w:rPr>
          <w:lang w:val="en-US"/>
        </w:rPr>
        <w:t xml:space="preserve"> All the necessary information about Energy Communities is</w:t>
      </w:r>
      <w:r w:rsidR="000F6464">
        <w:rPr>
          <w:lang w:val="en-US"/>
        </w:rPr>
        <w:t xml:space="preserve"> </w:t>
      </w:r>
      <w:r w:rsidRPr="000F6464">
        <w:rPr>
          <w:lang w:val="en-US"/>
        </w:rPr>
        <w:t>available and easily accessible from the customer information system (EnerimCIS).</w:t>
      </w:r>
    </w:p>
    <w:p w14:paraId="0DF4D6FA" w14:textId="73B8FD50" w:rsidR="004A3DE4" w:rsidRPr="000F6464" w:rsidRDefault="004A3DE4" w:rsidP="000F6464">
      <w:pPr>
        <w:pStyle w:val="ListParagraph"/>
        <w:numPr>
          <w:ilvl w:val="0"/>
          <w:numId w:val="3"/>
        </w:numPr>
        <w:rPr>
          <w:lang w:val="en-US"/>
        </w:rPr>
      </w:pPr>
      <w:r w:rsidRPr="000F6464">
        <w:rPr>
          <w:lang w:val="en-US"/>
        </w:rPr>
        <w:t>There is a field in User Interface to all the needed information and it can be transmitted to</w:t>
      </w:r>
      <w:r w:rsidR="000F6464" w:rsidRPr="000F6464">
        <w:rPr>
          <w:lang w:val="en-US"/>
        </w:rPr>
        <w:t xml:space="preserve"> </w:t>
      </w:r>
      <w:r w:rsidRPr="000F6464">
        <w:rPr>
          <w:lang w:val="en-US"/>
        </w:rPr>
        <w:t>third party systems safely.</w:t>
      </w:r>
    </w:p>
    <w:p w14:paraId="04E7DFD5" w14:textId="1ADAEA77" w:rsidR="004A3DE4" w:rsidRPr="000F6464" w:rsidRDefault="004A3DE4" w:rsidP="000F6464">
      <w:pPr>
        <w:pStyle w:val="ListParagraph"/>
        <w:numPr>
          <w:ilvl w:val="0"/>
          <w:numId w:val="3"/>
        </w:numPr>
        <w:rPr>
          <w:lang w:val="en-US"/>
        </w:rPr>
      </w:pPr>
      <w:r w:rsidRPr="000F6464">
        <w:rPr>
          <w:lang w:val="en-US"/>
        </w:rPr>
        <w:t>Task 5.2</w:t>
      </w:r>
    </w:p>
    <w:p w14:paraId="2E24BE2C" w14:textId="0AF9A763" w:rsidR="004A3DE4" w:rsidRPr="000F6464" w:rsidRDefault="004A3DE4" w:rsidP="000F6464">
      <w:pPr>
        <w:pStyle w:val="ListParagraph"/>
        <w:numPr>
          <w:ilvl w:val="0"/>
          <w:numId w:val="8"/>
        </w:numPr>
        <w:rPr>
          <w:lang w:val="en-US"/>
        </w:rPr>
      </w:pPr>
      <w:r w:rsidRPr="00601C45">
        <w:rPr>
          <w:color w:val="BF4E14" w:themeColor="accent2" w:themeShade="BF"/>
          <w:lang w:val="en-US"/>
        </w:rPr>
        <w:t>Unauthorized or Malicious Actuation</w:t>
      </w:r>
      <w:r w:rsidR="00601C45">
        <w:rPr>
          <w:lang w:val="en-US"/>
        </w:rPr>
        <w:t xml:space="preserve"> -</w:t>
      </w:r>
      <w:r w:rsidRPr="000F6464">
        <w:rPr>
          <w:lang w:val="en-US"/>
        </w:rPr>
        <w:t xml:space="preserve"> Risk of actuation commands being triggered without</w:t>
      </w:r>
      <w:r w:rsidR="000F6464" w:rsidRPr="000F6464">
        <w:rPr>
          <w:lang w:val="en-US"/>
        </w:rPr>
        <w:t xml:space="preserve"> </w:t>
      </w:r>
      <w:r w:rsidRPr="000F6464">
        <w:rPr>
          <w:lang w:val="en-US"/>
        </w:rPr>
        <w:t>proper authorization (e.g., bypassing consent rules, spoofing requests from CEL/DSO/Aggregator)</w:t>
      </w:r>
      <w:r w:rsidR="000F6464" w:rsidRPr="000F6464">
        <w:rPr>
          <w:lang w:val="en-US"/>
        </w:rPr>
        <w:t xml:space="preserve"> </w:t>
      </w:r>
      <w:r w:rsidRPr="000F6464">
        <w:rPr>
          <w:lang w:val="en-US"/>
        </w:rPr>
        <w:t>or commands being intercepted and replayed/modified.</w:t>
      </w:r>
    </w:p>
    <w:p w14:paraId="01BA5B55" w14:textId="27D5A875" w:rsidR="004A3DE4" w:rsidRPr="000F6464" w:rsidRDefault="004A3DE4" w:rsidP="000F6464">
      <w:pPr>
        <w:pStyle w:val="ListParagraph"/>
        <w:numPr>
          <w:ilvl w:val="0"/>
          <w:numId w:val="5"/>
        </w:numPr>
        <w:rPr>
          <w:lang w:val="en-US"/>
        </w:rPr>
      </w:pPr>
      <w:r w:rsidRPr="000F6464">
        <w:rPr>
          <w:lang w:val="en-US"/>
        </w:rPr>
        <w:t>Strict Server-Side Authorization Checks: Before issuing any actuation command, the</w:t>
      </w:r>
      <w:r w:rsidR="000F6464" w:rsidRPr="000F6464">
        <w:rPr>
          <w:lang w:val="en-US"/>
        </w:rPr>
        <w:t xml:space="preserve"> </w:t>
      </w:r>
      <w:r w:rsidRPr="000F6464">
        <w:rPr>
          <w:lang w:val="en-US"/>
        </w:rPr>
        <w:t>platform must perform rigorous authorization checks, verifying alignment with established</w:t>
      </w:r>
      <w:r w:rsidR="000F6464" w:rsidRPr="000F6464">
        <w:rPr>
          <w:lang w:val="en-US"/>
        </w:rPr>
        <w:t xml:space="preserve"> </w:t>
      </w:r>
      <w:r w:rsidRPr="000F6464">
        <w:rPr>
          <w:lang w:val="en-US"/>
        </w:rPr>
        <w:t>business logic, received flexibility requests from authorized partners (CEL, Aggreg ator),</w:t>
      </w:r>
      <w:r w:rsidR="000F6464" w:rsidRPr="000F6464">
        <w:rPr>
          <w:lang w:val="en-US"/>
        </w:rPr>
        <w:t xml:space="preserve"> </w:t>
      </w:r>
      <w:r w:rsidRPr="000F6464">
        <w:rPr>
          <w:lang w:val="en-US"/>
        </w:rPr>
        <w:t>and explicit, up-to-date user consent records.</w:t>
      </w:r>
    </w:p>
    <w:p w14:paraId="11897FF1" w14:textId="73CD8C8D" w:rsidR="004A3DE4" w:rsidRPr="000F6464" w:rsidRDefault="004A3DE4" w:rsidP="000F6464">
      <w:pPr>
        <w:pStyle w:val="ListParagraph"/>
        <w:numPr>
          <w:ilvl w:val="0"/>
          <w:numId w:val="5"/>
        </w:numPr>
        <w:rPr>
          <w:lang w:val="en-US"/>
        </w:rPr>
      </w:pPr>
      <w:r w:rsidRPr="000F6464">
        <w:rPr>
          <w:lang w:val="en-US"/>
        </w:rPr>
        <w:t>Contextual Validation: Implement checks to ensure the requested actuation is reasonable</w:t>
      </w:r>
      <w:r w:rsidR="000F6464" w:rsidRPr="000F6464">
        <w:rPr>
          <w:lang w:val="en-US"/>
        </w:rPr>
        <w:t xml:space="preserve"> </w:t>
      </w:r>
      <w:r w:rsidRPr="000F6464">
        <w:rPr>
          <w:lang w:val="en-US"/>
        </w:rPr>
        <w:t>within the current context (e.g., safety limits, device state).</w:t>
      </w:r>
    </w:p>
    <w:p w14:paraId="0D93AD53" w14:textId="1B290955" w:rsidR="004A3DE4" w:rsidRPr="000F6464" w:rsidRDefault="004A3DE4" w:rsidP="000F6464">
      <w:pPr>
        <w:pStyle w:val="ListParagraph"/>
        <w:numPr>
          <w:ilvl w:val="0"/>
          <w:numId w:val="5"/>
        </w:numPr>
        <w:rPr>
          <w:lang w:val="en-US"/>
        </w:rPr>
      </w:pPr>
      <w:r w:rsidRPr="000F6464">
        <w:rPr>
          <w:lang w:val="en-US"/>
        </w:rPr>
        <w:t>Least Privilege for Actuation Services: Ensure the specific microservices or components</w:t>
      </w:r>
      <w:r w:rsidR="000F6464" w:rsidRPr="000F6464">
        <w:rPr>
          <w:lang w:val="en-US"/>
        </w:rPr>
        <w:t xml:space="preserve"> </w:t>
      </w:r>
      <w:r w:rsidRPr="000F6464">
        <w:rPr>
          <w:lang w:val="en-US"/>
        </w:rPr>
        <w:t>responsible for issuing commands only have the necessary permissions to control relevant</w:t>
      </w:r>
      <w:r w:rsidR="000F6464" w:rsidRPr="000F6464">
        <w:rPr>
          <w:lang w:val="en-US"/>
        </w:rPr>
        <w:t xml:space="preserve"> </w:t>
      </w:r>
      <w:r w:rsidRPr="000F6464">
        <w:rPr>
          <w:lang w:val="en-US"/>
        </w:rPr>
        <w:t>devices based on validated requests.</w:t>
      </w:r>
    </w:p>
    <w:p w14:paraId="700ACAD5" w14:textId="0C3AF9CD" w:rsidR="004A3DE4" w:rsidRPr="000F6464" w:rsidRDefault="004A3DE4" w:rsidP="000F6464">
      <w:pPr>
        <w:pStyle w:val="ListParagraph"/>
        <w:numPr>
          <w:ilvl w:val="0"/>
          <w:numId w:val="5"/>
        </w:numPr>
        <w:rPr>
          <w:lang w:val="en-US"/>
        </w:rPr>
      </w:pPr>
      <w:r w:rsidRPr="000F6464">
        <w:rPr>
          <w:lang w:val="en-US"/>
        </w:rPr>
        <w:t>Secure Audit Logging: Log all actuation requests, authorization checks, and command</w:t>
      </w:r>
      <w:r w:rsidR="000F6464" w:rsidRPr="000F6464">
        <w:rPr>
          <w:lang w:val="en-US"/>
        </w:rPr>
        <w:t xml:space="preserve"> </w:t>
      </w:r>
      <w:r w:rsidRPr="000F6464">
        <w:rPr>
          <w:lang w:val="en-US"/>
        </w:rPr>
        <w:t>issuance events securely for monitoring and forensic analysis.</w:t>
      </w:r>
    </w:p>
    <w:p w14:paraId="4B03C2D9" w14:textId="478965AC" w:rsidR="004A3DE4" w:rsidRPr="000F6464" w:rsidRDefault="004A3DE4" w:rsidP="000F6464">
      <w:pPr>
        <w:pStyle w:val="ListParagraph"/>
        <w:numPr>
          <w:ilvl w:val="0"/>
          <w:numId w:val="8"/>
        </w:numPr>
        <w:rPr>
          <w:lang w:val="en-US"/>
        </w:rPr>
      </w:pPr>
      <w:r w:rsidRPr="00601C45">
        <w:rPr>
          <w:color w:val="BF4E14" w:themeColor="accent2" w:themeShade="BF"/>
          <w:lang w:val="en-US"/>
        </w:rPr>
        <w:t>Platform &amp; Fog Node Compromise</w:t>
      </w:r>
      <w:r w:rsidR="00601C45">
        <w:rPr>
          <w:lang w:val="en-US"/>
        </w:rPr>
        <w:t xml:space="preserve"> -</w:t>
      </w:r>
      <w:r w:rsidRPr="000F6464">
        <w:rPr>
          <w:lang w:val="en-US"/>
        </w:rPr>
        <w:t xml:space="preserve"> Unauthorized access to the central Energy Community</w:t>
      </w:r>
      <w:r w:rsidR="000F6464" w:rsidRPr="000F6464">
        <w:rPr>
          <w:lang w:val="en-US"/>
        </w:rPr>
        <w:t xml:space="preserve"> </w:t>
      </w:r>
      <w:r w:rsidRPr="000F6464">
        <w:rPr>
          <w:lang w:val="en-US"/>
        </w:rPr>
        <w:t>Management Platform, Actuation Platform, or local fog nodes could allow attackers to manipulate</w:t>
      </w:r>
      <w:r w:rsidR="000F6464" w:rsidRPr="000F6464">
        <w:rPr>
          <w:lang w:val="en-US"/>
        </w:rPr>
        <w:t xml:space="preserve"> </w:t>
      </w:r>
      <w:r w:rsidRPr="000F6464">
        <w:rPr>
          <w:lang w:val="en-US"/>
        </w:rPr>
        <w:t>data, user settings, trigger widespread false actuations, or gain deeper network access.</w:t>
      </w:r>
    </w:p>
    <w:p w14:paraId="01F73A86" w14:textId="338BFD82" w:rsidR="004A3DE4" w:rsidRPr="000F6464" w:rsidRDefault="004A3DE4" w:rsidP="000F6464">
      <w:pPr>
        <w:pStyle w:val="ListParagraph"/>
        <w:numPr>
          <w:ilvl w:val="0"/>
          <w:numId w:val="6"/>
        </w:numPr>
        <w:rPr>
          <w:lang w:val="en-US"/>
        </w:rPr>
      </w:pPr>
      <w:r w:rsidRPr="000F6464">
        <w:rPr>
          <w:lang w:val="en-US"/>
        </w:rPr>
        <w:t>System Hardening: Apply security hardening benchmarks and best practices to the</w:t>
      </w:r>
      <w:r w:rsidR="000F6464" w:rsidRPr="000F6464">
        <w:rPr>
          <w:lang w:val="en-US"/>
        </w:rPr>
        <w:t xml:space="preserve"> </w:t>
      </w:r>
      <w:r w:rsidRPr="000F6464">
        <w:rPr>
          <w:lang w:val="en-US"/>
        </w:rPr>
        <w:t>operating systems, databases, web servers, and application runtimes on platforms and fog</w:t>
      </w:r>
      <w:r w:rsidR="000F6464" w:rsidRPr="000F6464">
        <w:rPr>
          <w:lang w:val="en-US"/>
        </w:rPr>
        <w:t xml:space="preserve"> </w:t>
      </w:r>
      <w:r w:rsidRPr="000F6464">
        <w:rPr>
          <w:lang w:val="en-US"/>
        </w:rPr>
        <w:t>nodes. Minimize the attack surface by disabling unnecessary services and ports.</w:t>
      </w:r>
    </w:p>
    <w:p w14:paraId="5A236D2F" w14:textId="67293966" w:rsidR="004A3DE4" w:rsidRPr="000F6464" w:rsidRDefault="004A3DE4" w:rsidP="000F6464">
      <w:pPr>
        <w:pStyle w:val="ListParagraph"/>
        <w:numPr>
          <w:ilvl w:val="0"/>
          <w:numId w:val="6"/>
        </w:numPr>
        <w:rPr>
          <w:lang w:val="en-US"/>
        </w:rPr>
      </w:pPr>
      <w:r w:rsidRPr="000F6464">
        <w:rPr>
          <w:lang w:val="en-US"/>
        </w:rPr>
        <w:t>Regular Vulnerability Management: Establish processes for continuous vulnerability scanning</w:t>
      </w:r>
      <w:r w:rsidR="000F6464" w:rsidRPr="000F6464">
        <w:rPr>
          <w:lang w:val="en-US"/>
        </w:rPr>
        <w:t xml:space="preserve"> </w:t>
      </w:r>
      <w:r w:rsidRPr="000F6464">
        <w:rPr>
          <w:lang w:val="en-US"/>
        </w:rPr>
        <w:t>and timely patching of all software components (OS, libraries, applications). Conduct periodic</w:t>
      </w:r>
      <w:r w:rsidR="000F6464" w:rsidRPr="000F6464">
        <w:rPr>
          <w:lang w:val="en-US"/>
        </w:rPr>
        <w:t xml:space="preserve"> </w:t>
      </w:r>
      <w:r w:rsidRPr="000F6464">
        <w:rPr>
          <w:lang w:val="en-US"/>
        </w:rPr>
        <w:t>penetration testing.</w:t>
      </w:r>
    </w:p>
    <w:p w14:paraId="29D9AA1F" w14:textId="1C6EF13C" w:rsidR="004A3DE4" w:rsidRPr="000F6464" w:rsidRDefault="004A3DE4" w:rsidP="000F6464">
      <w:pPr>
        <w:pStyle w:val="ListParagraph"/>
        <w:numPr>
          <w:ilvl w:val="0"/>
          <w:numId w:val="6"/>
        </w:numPr>
        <w:rPr>
          <w:lang w:val="en-US"/>
        </w:rPr>
      </w:pPr>
      <w:r w:rsidRPr="000F6464">
        <w:rPr>
          <w:lang w:val="en-US"/>
        </w:rPr>
        <w:t>Secure Software Development Lifecycle (SSDLC): Develop platform software following secure</w:t>
      </w:r>
      <w:r w:rsidR="000F6464" w:rsidRPr="000F6464">
        <w:rPr>
          <w:lang w:val="en-US"/>
        </w:rPr>
        <w:t xml:space="preserve"> </w:t>
      </w:r>
      <w:r w:rsidRPr="000F6464">
        <w:rPr>
          <w:lang w:val="en-US"/>
        </w:rPr>
        <w:t>coding practices (e.g., mitigating OWASP Top 10 risks) to prevent common vulnerabilities.</w:t>
      </w:r>
    </w:p>
    <w:p w14:paraId="1E603C9B" w14:textId="33C0552A" w:rsidR="004A3DE4" w:rsidRPr="000F6464" w:rsidRDefault="004A3DE4" w:rsidP="000F6464">
      <w:pPr>
        <w:pStyle w:val="ListParagraph"/>
        <w:numPr>
          <w:ilvl w:val="0"/>
          <w:numId w:val="8"/>
        </w:numPr>
        <w:rPr>
          <w:lang w:val="en-US"/>
        </w:rPr>
      </w:pPr>
      <w:r w:rsidRPr="00601C45">
        <w:rPr>
          <w:color w:val="BF4E14" w:themeColor="accent2" w:themeShade="BF"/>
          <w:lang w:val="en-US"/>
        </w:rPr>
        <w:t xml:space="preserve">Data availability </w:t>
      </w:r>
      <w:r w:rsidRPr="000F6464">
        <w:rPr>
          <w:lang w:val="en-US"/>
        </w:rPr>
        <w:t>- Data is available in a timely manner.</w:t>
      </w:r>
    </w:p>
    <w:p w14:paraId="7B5D0AD8" w14:textId="18C9E485" w:rsidR="004A3DE4" w:rsidRPr="000F6464" w:rsidRDefault="004A3DE4" w:rsidP="000F6464">
      <w:pPr>
        <w:pStyle w:val="ListParagraph"/>
        <w:numPr>
          <w:ilvl w:val="0"/>
          <w:numId w:val="4"/>
        </w:numPr>
        <w:rPr>
          <w:lang w:val="en-US"/>
        </w:rPr>
      </w:pPr>
      <w:r w:rsidRPr="000F6464">
        <w:rPr>
          <w:lang w:val="en-US"/>
        </w:rPr>
        <w:t>The system (EnerimCIS) supports 15 minutes of energy consumption data and can</w:t>
      </w:r>
      <w:r w:rsidR="000F6464" w:rsidRPr="000F6464">
        <w:rPr>
          <w:lang w:val="en-US"/>
        </w:rPr>
        <w:t xml:space="preserve"> </w:t>
      </w:r>
      <w:r w:rsidRPr="000F6464">
        <w:rPr>
          <w:lang w:val="en-US"/>
        </w:rPr>
        <w:t>transmit it to third party systems.</w:t>
      </w:r>
    </w:p>
    <w:p w14:paraId="3B760504" w14:textId="2ED5A1E4" w:rsidR="004A3DE4" w:rsidRPr="000F6464" w:rsidRDefault="004A3DE4" w:rsidP="000F6464">
      <w:pPr>
        <w:pStyle w:val="ListParagraph"/>
        <w:numPr>
          <w:ilvl w:val="0"/>
          <w:numId w:val="4"/>
        </w:numPr>
        <w:rPr>
          <w:lang w:val="en-US"/>
        </w:rPr>
      </w:pPr>
      <w:r w:rsidRPr="000F6464">
        <w:rPr>
          <w:lang w:val="en-US"/>
        </w:rPr>
        <w:t>Task 5.2</w:t>
      </w:r>
    </w:p>
    <w:p w14:paraId="55284242" w14:textId="3D06F40F" w:rsidR="004A3DE4" w:rsidRPr="000F6464" w:rsidRDefault="004A3DE4" w:rsidP="000F6464">
      <w:pPr>
        <w:pStyle w:val="ListParagraph"/>
        <w:numPr>
          <w:ilvl w:val="0"/>
          <w:numId w:val="8"/>
        </w:numPr>
        <w:rPr>
          <w:lang w:val="en-US"/>
        </w:rPr>
      </w:pPr>
      <w:r w:rsidRPr="00601C45">
        <w:rPr>
          <w:color w:val="BF4E14" w:themeColor="accent2" w:themeShade="BF"/>
          <w:lang w:val="en-US"/>
        </w:rPr>
        <w:t>Lack of Security Visibility &amp; Management</w:t>
      </w:r>
      <w:r w:rsidR="00601C45">
        <w:rPr>
          <w:lang w:val="en-US"/>
        </w:rPr>
        <w:t xml:space="preserve"> -</w:t>
      </w:r>
      <w:r w:rsidRPr="000F6464">
        <w:rPr>
          <w:lang w:val="en-US"/>
        </w:rPr>
        <w:t xml:space="preserve"> Difficulty in monitoring the security posture and</w:t>
      </w:r>
      <w:r w:rsidR="000F6464" w:rsidRPr="000F6464">
        <w:rPr>
          <w:lang w:val="en-US"/>
        </w:rPr>
        <w:t xml:space="preserve"> </w:t>
      </w:r>
      <w:r w:rsidRPr="000F6464">
        <w:rPr>
          <w:lang w:val="en-US"/>
        </w:rPr>
        <w:t>detecting threats across a distributed network of IoT devices and fog nodes in real -time. Scalability</w:t>
      </w:r>
      <w:r w:rsidR="000F6464" w:rsidRPr="000F6464">
        <w:rPr>
          <w:lang w:val="en-US"/>
        </w:rPr>
        <w:t xml:space="preserve"> </w:t>
      </w:r>
      <w:r w:rsidRPr="000F6464">
        <w:rPr>
          <w:lang w:val="en-US"/>
        </w:rPr>
        <w:t>challenges in managing identities, credentials, and security policies for numerous endpoints.</w:t>
      </w:r>
    </w:p>
    <w:p w14:paraId="0FD0828C" w14:textId="0DF17B25" w:rsidR="004A3DE4" w:rsidRPr="000F6464" w:rsidRDefault="004A3DE4" w:rsidP="000F6464">
      <w:pPr>
        <w:pStyle w:val="ListParagraph"/>
        <w:numPr>
          <w:ilvl w:val="0"/>
          <w:numId w:val="2"/>
        </w:numPr>
        <w:rPr>
          <w:lang w:val="en-US"/>
        </w:rPr>
      </w:pPr>
      <w:r w:rsidRPr="000F6464">
        <w:rPr>
          <w:lang w:val="en-US"/>
        </w:rPr>
        <w:t>Comprehensive and Centralized Logging: Implement detailed security event logging</w:t>
      </w:r>
      <w:r w:rsidR="000F6464" w:rsidRPr="000F6464">
        <w:rPr>
          <w:lang w:val="en-US"/>
        </w:rPr>
        <w:t xml:space="preserve"> </w:t>
      </w:r>
      <w:r w:rsidRPr="000F6464">
        <w:rPr>
          <w:lang w:val="en-US"/>
        </w:rPr>
        <w:t>across devices, fog nodes, platforms, and APIs. Aggregate logs securely into a central</w:t>
      </w:r>
      <w:r w:rsidR="000F6464" w:rsidRPr="000F6464">
        <w:rPr>
          <w:lang w:val="en-US"/>
        </w:rPr>
        <w:t xml:space="preserve"> </w:t>
      </w:r>
      <w:r w:rsidRPr="000F6464">
        <w:rPr>
          <w:lang w:val="en-US"/>
        </w:rPr>
        <w:t>system (e.g., SIEM) for correlation and analysis, protecting them against tampering.</w:t>
      </w:r>
    </w:p>
    <w:p w14:paraId="726263C5" w14:textId="040DED52" w:rsidR="004A3DE4" w:rsidRPr="000F6464" w:rsidRDefault="004A3DE4" w:rsidP="000F6464">
      <w:pPr>
        <w:pStyle w:val="ListParagraph"/>
        <w:numPr>
          <w:ilvl w:val="0"/>
          <w:numId w:val="2"/>
        </w:numPr>
        <w:rPr>
          <w:lang w:val="en-US"/>
        </w:rPr>
      </w:pPr>
      <w:r w:rsidRPr="000F6464">
        <w:rPr>
          <w:lang w:val="en-US"/>
        </w:rPr>
        <w:t>Real-time Monitoring and Alerting: Establish continuous monitoring of system health,</w:t>
      </w:r>
      <w:r w:rsidR="000F6464" w:rsidRPr="000F6464">
        <w:rPr>
          <w:lang w:val="en-US"/>
        </w:rPr>
        <w:t xml:space="preserve"> </w:t>
      </w:r>
      <w:r w:rsidRPr="000F6464">
        <w:rPr>
          <w:lang w:val="en-US"/>
        </w:rPr>
        <w:t>performance, and security logs. Configure automated alerts for critical security events,</w:t>
      </w:r>
      <w:r w:rsidR="000F6464" w:rsidRPr="000F6464">
        <w:rPr>
          <w:lang w:val="en-US"/>
        </w:rPr>
        <w:t xml:space="preserve"> </w:t>
      </w:r>
      <w:r w:rsidRPr="000F6464">
        <w:rPr>
          <w:lang w:val="en-US"/>
        </w:rPr>
        <w:t>anomalies, or policy violations to enable rapid detection.</w:t>
      </w:r>
    </w:p>
    <w:p w14:paraId="44015850" w14:textId="43FAF763" w:rsidR="004A3DE4" w:rsidRDefault="004A3DE4" w:rsidP="000F6464">
      <w:pPr>
        <w:pStyle w:val="ListParagraph"/>
        <w:numPr>
          <w:ilvl w:val="0"/>
          <w:numId w:val="2"/>
        </w:numPr>
        <w:rPr>
          <w:lang w:val="en-US"/>
        </w:rPr>
      </w:pPr>
      <w:r w:rsidRPr="000F6464">
        <w:rPr>
          <w:lang w:val="en-US"/>
        </w:rPr>
        <w:t>Endpoint Security Monitoring: Implement mechanisms for monitoring the security posture of</w:t>
      </w:r>
      <w:r w:rsidR="000F6464" w:rsidRPr="000F6464">
        <w:rPr>
          <w:lang w:val="en-US"/>
        </w:rPr>
        <w:t xml:space="preserve"> </w:t>
      </w:r>
      <w:r w:rsidRPr="000F6464">
        <w:rPr>
          <w:lang w:val="en-US"/>
        </w:rPr>
        <w:t>IoT devices and fog nodes, potentially including health checks, configuration drift detection, or</w:t>
      </w:r>
      <w:r w:rsidR="000F6464" w:rsidRPr="000F6464">
        <w:rPr>
          <w:lang w:val="en-US"/>
        </w:rPr>
        <w:t xml:space="preserve"> </w:t>
      </w:r>
      <w:r w:rsidRPr="000F6464">
        <w:rPr>
          <w:lang w:val="en-US"/>
        </w:rPr>
        <w:t>lightweight endpoint detection and response (EDR) agents where feasible</w:t>
      </w:r>
      <w:r w:rsidR="000F6464" w:rsidRPr="000F6464">
        <w:rPr>
          <w:lang w:val="en-US"/>
        </w:rPr>
        <w:t>.</w:t>
      </w:r>
    </w:p>
    <w:p w14:paraId="1AE76323" w14:textId="7DC089D4" w:rsidR="000F6464" w:rsidRDefault="00AE60E3" w:rsidP="00AE60E3">
      <w:pPr>
        <w:pStyle w:val="Estilo2"/>
      </w:pPr>
      <w:r w:rsidRPr="00AE60E3">
        <w:t>4.3.2 Requirements</w:t>
      </w:r>
    </w:p>
    <w:p w14:paraId="1CC867DC" w14:textId="77777777" w:rsidR="00BC32D2" w:rsidRDefault="00AE60E3" w:rsidP="00AE60E3">
      <w:pPr>
        <w:pStyle w:val="ListParagraph"/>
        <w:numPr>
          <w:ilvl w:val="0"/>
          <w:numId w:val="1"/>
        </w:numPr>
        <w:rPr>
          <w:lang w:val="en-US"/>
        </w:rPr>
      </w:pPr>
      <w:r w:rsidRPr="00AE60E3">
        <w:rPr>
          <w:lang w:val="en-US"/>
        </w:rPr>
        <w:t>Data storage security for sensitive data</w:t>
      </w:r>
    </w:p>
    <w:p w14:paraId="23386A1C" w14:textId="77777777" w:rsidR="00BC32D2" w:rsidRDefault="00AE60E3" w:rsidP="00AE60E3">
      <w:pPr>
        <w:pStyle w:val="ListParagraph"/>
        <w:numPr>
          <w:ilvl w:val="1"/>
          <w:numId w:val="1"/>
        </w:numPr>
        <w:rPr>
          <w:lang w:val="en-US"/>
        </w:rPr>
      </w:pPr>
      <w:r w:rsidRPr="00BC32D2">
        <w:rPr>
          <w:lang w:val="en-US"/>
        </w:rPr>
        <w:t>Data to be validated and encrypted or otherwise protected within databases</w:t>
      </w:r>
    </w:p>
    <w:p w14:paraId="5C26BCD4" w14:textId="77777777" w:rsidR="00BC32D2" w:rsidRDefault="00AE60E3" w:rsidP="00AE60E3">
      <w:pPr>
        <w:pStyle w:val="ListParagraph"/>
        <w:numPr>
          <w:ilvl w:val="0"/>
          <w:numId w:val="1"/>
        </w:numPr>
        <w:rPr>
          <w:lang w:val="en-US"/>
        </w:rPr>
      </w:pPr>
      <w:r w:rsidRPr="00BC32D2">
        <w:rPr>
          <w:lang w:val="en-US"/>
        </w:rPr>
        <w:t>Database connections everywhere encrypted</w:t>
      </w:r>
    </w:p>
    <w:p w14:paraId="2B830F40" w14:textId="77777777" w:rsidR="0079145A" w:rsidRDefault="00AE60E3" w:rsidP="00AE60E3">
      <w:pPr>
        <w:pStyle w:val="ListParagraph"/>
        <w:numPr>
          <w:ilvl w:val="1"/>
          <w:numId w:val="1"/>
        </w:numPr>
        <w:rPr>
          <w:lang w:val="en-US"/>
        </w:rPr>
      </w:pPr>
      <w:r w:rsidRPr="00BC32D2">
        <w:rPr>
          <w:lang w:val="en-US"/>
        </w:rPr>
        <w:t>Database connections are always encrypted, and data is sent in a secure manner.</w:t>
      </w:r>
    </w:p>
    <w:p w14:paraId="6F2A7BB7" w14:textId="77777777" w:rsidR="0079145A" w:rsidRDefault="00AE60E3" w:rsidP="00AE60E3">
      <w:pPr>
        <w:pStyle w:val="ListParagraph"/>
        <w:numPr>
          <w:ilvl w:val="0"/>
          <w:numId w:val="1"/>
        </w:numPr>
        <w:rPr>
          <w:lang w:val="en-US"/>
        </w:rPr>
      </w:pPr>
      <w:r w:rsidRPr="0079145A">
        <w:rPr>
          <w:lang w:val="en-US"/>
        </w:rPr>
        <w:t>Protected data management via REST API calls</w:t>
      </w:r>
    </w:p>
    <w:p w14:paraId="51BA5406" w14:textId="77777777" w:rsidR="0079145A" w:rsidRDefault="00AE60E3" w:rsidP="00AE60E3">
      <w:pPr>
        <w:pStyle w:val="ListParagraph"/>
        <w:numPr>
          <w:ilvl w:val="1"/>
          <w:numId w:val="1"/>
        </w:numPr>
        <w:rPr>
          <w:lang w:val="en-US"/>
        </w:rPr>
      </w:pPr>
      <w:r w:rsidRPr="0079145A">
        <w:rPr>
          <w:lang w:val="en-US"/>
        </w:rPr>
        <w:t>REST API to support data protection and return only allowed data content through</w:t>
      </w:r>
      <w:r w:rsidR="0079145A" w:rsidRPr="0079145A">
        <w:rPr>
          <w:lang w:val="en-US"/>
        </w:rPr>
        <w:t xml:space="preserve"> </w:t>
      </w:r>
      <w:r w:rsidRPr="0079145A">
        <w:rPr>
          <w:lang w:val="en-US"/>
        </w:rPr>
        <w:t>API call</w:t>
      </w:r>
    </w:p>
    <w:p w14:paraId="34093816" w14:textId="77777777" w:rsidR="0079145A" w:rsidRDefault="00AE60E3" w:rsidP="00AE60E3">
      <w:pPr>
        <w:pStyle w:val="ListParagraph"/>
        <w:numPr>
          <w:ilvl w:val="0"/>
          <w:numId w:val="1"/>
        </w:numPr>
        <w:rPr>
          <w:lang w:val="en-US"/>
        </w:rPr>
      </w:pPr>
      <w:r w:rsidRPr="0079145A">
        <w:rPr>
          <w:lang w:val="en-US"/>
        </w:rPr>
        <w:t>User Management Improvements</w:t>
      </w:r>
    </w:p>
    <w:p w14:paraId="710E84F3" w14:textId="77777777" w:rsidR="0079145A" w:rsidRDefault="00AE60E3" w:rsidP="00AE60E3">
      <w:pPr>
        <w:pStyle w:val="ListParagraph"/>
        <w:numPr>
          <w:ilvl w:val="1"/>
          <w:numId w:val="1"/>
        </w:numPr>
        <w:rPr>
          <w:lang w:val="en-US"/>
        </w:rPr>
      </w:pPr>
      <w:r w:rsidRPr="0079145A">
        <w:rPr>
          <w:lang w:val="en-US"/>
        </w:rPr>
        <w:t>User roles and user groups to support detailed access management. New authentication</w:t>
      </w:r>
      <w:r w:rsidR="0079145A" w:rsidRPr="0079145A">
        <w:rPr>
          <w:lang w:val="en-US"/>
        </w:rPr>
        <w:t xml:space="preserve"> </w:t>
      </w:r>
      <w:r w:rsidRPr="0079145A">
        <w:rPr>
          <w:lang w:val="en-US"/>
        </w:rPr>
        <w:t>solution with full features into use for product.</w:t>
      </w:r>
    </w:p>
    <w:p w14:paraId="17D308E7" w14:textId="77777777" w:rsidR="0079145A" w:rsidRDefault="00AE60E3" w:rsidP="00AE60E3">
      <w:pPr>
        <w:pStyle w:val="ListParagraph"/>
        <w:numPr>
          <w:ilvl w:val="0"/>
          <w:numId w:val="1"/>
        </w:numPr>
        <w:rPr>
          <w:lang w:val="en-US"/>
        </w:rPr>
      </w:pPr>
      <w:r w:rsidRPr="0079145A">
        <w:rPr>
          <w:lang w:val="en-US"/>
        </w:rPr>
        <w:t>Energy Community Management</w:t>
      </w:r>
    </w:p>
    <w:p w14:paraId="51E6D862" w14:textId="77777777" w:rsidR="00D347B9" w:rsidRDefault="00AE60E3" w:rsidP="00AE60E3">
      <w:pPr>
        <w:pStyle w:val="ListParagraph"/>
        <w:numPr>
          <w:ilvl w:val="1"/>
          <w:numId w:val="1"/>
        </w:numPr>
        <w:rPr>
          <w:lang w:val="en-US"/>
        </w:rPr>
      </w:pPr>
      <w:r w:rsidRPr="0079145A">
        <w:rPr>
          <w:lang w:val="en-US"/>
        </w:rPr>
        <w:t>UI improvements and REST API calls to support Energy Community management.</w:t>
      </w:r>
      <w:r w:rsidR="00D347B9">
        <w:rPr>
          <w:lang w:val="en-US"/>
        </w:rPr>
        <w:t xml:space="preserve"> </w:t>
      </w:r>
      <w:r w:rsidRPr="00D347B9">
        <w:rPr>
          <w:lang w:val="en-US"/>
        </w:rPr>
        <w:t>Development of new features and improvements for handling of Energy Communities.</w:t>
      </w:r>
    </w:p>
    <w:p w14:paraId="673C40C4" w14:textId="77777777" w:rsidR="00D347B9" w:rsidRDefault="00AE60E3" w:rsidP="00AE60E3">
      <w:pPr>
        <w:pStyle w:val="ListParagraph"/>
        <w:numPr>
          <w:ilvl w:val="0"/>
          <w:numId w:val="1"/>
        </w:numPr>
        <w:rPr>
          <w:lang w:val="en-US"/>
        </w:rPr>
      </w:pPr>
      <w:r w:rsidRPr="00D347B9">
        <w:rPr>
          <w:lang w:val="en-US"/>
        </w:rPr>
        <w:t>Data availability</w:t>
      </w:r>
    </w:p>
    <w:p w14:paraId="4F8AEAD0" w14:textId="77777777" w:rsidR="00D347B9" w:rsidRDefault="00AE60E3" w:rsidP="00AE60E3">
      <w:pPr>
        <w:pStyle w:val="ListParagraph"/>
        <w:numPr>
          <w:ilvl w:val="1"/>
          <w:numId w:val="1"/>
        </w:numPr>
        <w:rPr>
          <w:lang w:val="en-US"/>
        </w:rPr>
      </w:pPr>
      <w:r w:rsidRPr="00D347B9">
        <w:rPr>
          <w:lang w:val="en-US"/>
        </w:rPr>
        <w:t>15-minute energy usage data need to be available for the end user on time</w:t>
      </w:r>
    </w:p>
    <w:p w14:paraId="48511126" w14:textId="77777777" w:rsidR="00D347B9" w:rsidRDefault="00AE60E3" w:rsidP="00AE60E3">
      <w:pPr>
        <w:pStyle w:val="ListParagraph"/>
        <w:numPr>
          <w:ilvl w:val="0"/>
          <w:numId w:val="1"/>
        </w:numPr>
        <w:rPr>
          <w:lang w:val="en-US"/>
        </w:rPr>
      </w:pPr>
      <w:r w:rsidRPr="00D347B9">
        <w:rPr>
          <w:lang w:val="en-US"/>
        </w:rPr>
        <w:t>Secure and Authorized Actuation Workflow</w:t>
      </w:r>
    </w:p>
    <w:p w14:paraId="62D2A89A" w14:textId="77777777" w:rsidR="00D347B9" w:rsidRDefault="00AE60E3" w:rsidP="00AE60E3">
      <w:pPr>
        <w:pStyle w:val="ListParagraph"/>
        <w:numPr>
          <w:ilvl w:val="1"/>
          <w:numId w:val="1"/>
        </w:numPr>
        <w:rPr>
          <w:lang w:val="en-US"/>
        </w:rPr>
      </w:pPr>
      <w:r w:rsidRPr="00D347B9">
        <w:rPr>
          <w:lang w:val="en-US"/>
        </w:rPr>
        <w:t>Actuation commands must be verified for integrity and authenticity. The workflow must ensure</w:t>
      </w:r>
      <w:r w:rsidR="00D347B9">
        <w:rPr>
          <w:lang w:val="en-US"/>
        </w:rPr>
        <w:t xml:space="preserve"> </w:t>
      </w:r>
      <w:r w:rsidRPr="00D347B9">
        <w:rPr>
          <w:lang w:val="en-US"/>
        </w:rPr>
        <w:t>commands originate from authorized sources and align with established user consent and</w:t>
      </w:r>
      <w:r w:rsidR="00D347B9">
        <w:rPr>
          <w:lang w:val="en-US"/>
        </w:rPr>
        <w:t xml:space="preserve"> </w:t>
      </w:r>
      <w:r w:rsidRPr="00D347B9">
        <w:rPr>
          <w:lang w:val="en-US"/>
        </w:rPr>
        <w:t>operational logic managed by the platform. Implement safeguards against replay attacks.</w:t>
      </w:r>
    </w:p>
    <w:p w14:paraId="0C71B216" w14:textId="77777777" w:rsidR="00D347B9" w:rsidRDefault="00AE60E3" w:rsidP="00AE60E3">
      <w:pPr>
        <w:pStyle w:val="ListParagraph"/>
        <w:numPr>
          <w:ilvl w:val="0"/>
          <w:numId w:val="1"/>
        </w:numPr>
        <w:rPr>
          <w:lang w:val="en-US"/>
        </w:rPr>
      </w:pPr>
      <w:r w:rsidRPr="00D347B9">
        <w:rPr>
          <w:lang w:val="en-US"/>
        </w:rPr>
        <w:t>Privacy-Preserving Data Handling by Design</w:t>
      </w:r>
    </w:p>
    <w:p w14:paraId="6EB8205A" w14:textId="77777777" w:rsidR="00D347B9" w:rsidRDefault="00AE60E3" w:rsidP="00AE60E3">
      <w:pPr>
        <w:pStyle w:val="ListParagraph"/>
        <w:numPr>
          <w:ilvl w:val="1"/>
          <w:numId w:val="1"/>
        </w:numPr>
        <w:rPr>
          <w:lang w:val="en-US"/>
        </w:rPr>
      </w:pPr>
      <w:r w:rsidRPr="00D347B9">
        <w:rPr>
          <w:lang w:val="en-US"/>
        </w:rPr>
        <w:t>Platforms and processes must adhere to data minimization principles. Implement secure</w:t>
      </w:r>
      <w:r w:rsidR="00D347B9">
        <w:rPr>
          <w:lang w:val="en-US"/>
        </w:rPr>
        <w:t xml:space="preserve"> </w:t>
      </w:r>
      <w:r w:rsidRPr="00D347B9">
        <w:rPr>
          <w:lang w:val="en-US"/>
        </w:rPr>
        <w:t>storage for sensitive data. Provide mechanisms to support granular user consent</w:t>
      </w:r>
      <w:r w:rsidR="00D347B9">
        <w:rPr>
          <w:lang w:val="en-US"/>
        </w:rPr>
        <w:t xml:space="preserve"> </w:t>
      </w:r>
      <w:r w:rsidRPr="00D347B9">
        <w:rPr>
          <w:lang w:val="en-US"/>
        </w:rPr>
        <w:t>management. Employ pseudonymization or anonymization techniques where feasible,</w:t>
      </w:r>
      <w:r w:rsidR="00D347B9">
        <w:rPr>
          <w:lang w:val="en-US"/>
        </w:rPr>
        <w:t xml:space="preserve"> </w:t>
      </w:r>
      <w:r w:rsidRPr="00D347B9">
        <w:rPr>
          <w:lang w:val="en-US"/>
        </w:rPr>
        <w:t>particularly for analytics.</w:t>
      </w:r>
    </w:p>
    <w:p w14:paraId="625EE05E" w14:textId="77777777" w:rsidR="00D347B9" w:rsidRDefault="00AE60E3" w:rsidP="00AE60E3">
      <w:pPr>
        <w:pStyle w:val="ListParagraph"/>
        <w:numPr>
          <w:ilvl w:val="0"/>
          <w:numId w:val="1"/>
        </w:numPr>
        <w:rPr>
          <w:lang w:val="en-US"/>
        </w:rPr>
      </w:pPr>
      <w:r w:rsidRPr="00D347B9">
        <w:rPr>
          <w:lang w:val="en-US"/>
        </w:rPr>
        <w:t>Comprehensive Security Logging and Monitoring:</w:t>
      </w:r>
    </w:p>
    <w:p w14:paraId="285FE2F1" w14:textId="77777777" w:rsidR="00D347B9" w:rsidRDefault="00AE60E3" w:rsidP="00AE60E3">
      <w:pPr>
        <w:pStyle w:val="ListParagraph"/>
        <w:numPr>
          <w:ilvl w:val="1"/>
          <w:numId w:val="1"/>
        </w:numPr>
        <w:rPr>
          <w:lang w:val="en-US"/>
        </w:rPr>
      </w:pPr>
      <w:r w:rsidRPr="00D347B9">
        <w:rPr>
          <w:lang w:val="en-US"/>
        </w:rPr>
        <w:t>Implement detailed security logging across all layers (devices, fog, platform, APIs). Ensure</w:t>
      </w:r>
      <w:r w:rsidR="00D347B9">
        <w:rPr>
          <w:lang w:val="en-US"/>
        </w:rPr>
        <w:t xml:space="preserve"> </w:t>
      </w:r>
      <w:r w:rsidRPr="00D347B9">
        <w:rPr>
          <w:lang w:val="en-US"/>
        </w:rPr>
        <w:t>logs are collected centrally, protected from tampering, and integrated with monitoring systems</w:t>
      </w:r>
      <w:r w:rsidR="00D347B9">
        <w:rPr>
          <w:lang w:val="en-US"/>
        </w:rPr>
        <w:t xml:space="preserve"> </w:t>
      </w:r>
      <w:r w:rsidRPr="00D347B9">
        <w:rPr>
          <w:lang w:val="en-US"/>
        </w:rPr>
        <w:t>to enable timely threat detection and response. Develop scalable mechanisms for managing</w:t>
      </w:r>
      <w:r w:rsidR="00D347B9">
        <w:rPr>
          <w:lang w:val="en-US"/>
        </w:rPr>
        <w:t xml:space="preserve"> </w:t>
      </w:r>
      <w:r w:rsidRPr="00D347B9">
        <w:rPr>
          <w:lang w:val="en-US"/>
        </w:rPr>
        <w:t>device identities, credentials, and security policies.</w:t>
      </w:r>
    </w:p>
    <w:p w14:paraId="0E9F18C3" w14:textId="77777777" w:rsidR="00D347B9" w:rsidRDefault="00AE60E3" w:rsidP="00AE60E3">
      <w:pPr>
        <w:pStyle w:val="ListParagraph"/>
        <w:numPr>
          <w:ilvl w:val="0"/>
          <w:numId w:val="1"/>
        </w:numPr>
        <w:rPr>
          <w:lang w:val="en-US"/>
        </w:rPr>
      </w:pPr>
      <w:r w:rsidRPr="00D347B9">
        <w:rPr>
          <w:lang w:val="en-US"/>
        </w:rPr>
        <w:t>Secure API Development and Governance:</w:t>
      </w:r>
    </w:p>
    <w:p w14:paraId="70DC1EA8" w14:textId="35479A85" w:rsidR="00AE60E3" w:rsidRDefault="00AE60E3" w:rsidP="00AE60E3">
      <w:pPr>
        <w:pStyle w:val="ListParagraph"/>
        <w:numPr>
          <w:ilvl w:val="1"/>
          <w:numId w:val="1"/>
        </w:numPr>
        <w:rPr>
          <w:lang w:val="en-US"/>
        </w:rPr>
      </w:pPr>
      <w:r w:rsidRPr="00D347B9">
        <w:rPr>
          <w:lang w:val="en-US"/>
        </w:rPr>
        <w:t>Develop all APIs according to security best practices (e.g., OWASP API Security Top 10).</w:t>
      </w:r>
      <w:r w:rsidR="00D347B9">
        <w:rPr>
          <w:lang w:val="en-US"/>
        </w:rPr>
        <w:t xml:space="preserve"> </w:t>
      </w:r>
      <w:r w:rsidRPr="00D347B9">
        <w:rPr>
          <w:lang w:val="en-US"/>
        </w:rPr>
        <w:t>Implement robust authentication and authorization for API clients (e.g., using OAuth2/OIDC).</w:t>
      </w:r>
      <w:r w:rsidR="00D347B9">
        <w:rPr>
          <w:lang w:val="en-US"/>
        </w:rPr>
        <w:t xml:space="preserve"> </w:t>
      </w:r>
      <w:r w:rsidRPr="00D347B9">
        <w:rPr>
          <w:lang w:val="en-US"/>
        </w:rPr>
        <w:t>Apply input validation, output encoding, and rate limiting</w:t>
      </w:r>
    </w:p>
    <w:p w14:paraId="3485048A" w14:textId="09B690F4" w:rsidR="00D14930" w:rsidRDefault="00B206D2" w:rsidP="00B206D2">
      <w:pPr>
        <w:pStyle w:val="Estilo1"/>
      </w:pPr>
      <w:r>
        <w:t>D6.1</w:t>
      </w:r>
      <w:r w:rsidR="000E58B7">
        <w:t xml:space="preserve"> - </w:t>
      </w:r>
      <w:r>
        <w:t>Planned 1</w:t>
      </w:r>
      <w:r w:rsidRPr="00B206D2">
        <w:rPr>
          <w:vertAlign w:val="superscript"/>
        </w:rPr>
        <w:t>st</w:t>
      </w:r>
      <w:r>
        <w:t xml:space="preserve"> year demonstration</w:t>
      </w:r>
    </w:p>
    <w:p w14:paraId="47483895" w14:textId="105FA2FD" w:rsidR="008E3345" w:rsidRPr="008E3345" w:rsidRDefault="008E3345" w:rsidP="008E3345">
      <w:pPr>
        <w:pStyle w:val="Estilo2"/>
      </w:pPr>
      <w:r>
        <w:t>Experiments</w:t>
      </w:r>
    </w:p>
    <w:tbl>
      <w:tblPr>
        <w:tblStyle w:val="GridTable4-Accent2"/>
        <w:tblW w:w="9634" w:type="dxa"/>
        <w:tblLayout w:type="fixed"/>
        <w:tblLook w:val="04A0" w:firstRow="1" w:lastRow="0" w:firstColumn="1" w:lastColumn="0" w:noHBand="0" w:noVBand="1"/>
      </w:tblPr>
      <w:tblGrid>
        <w:gridCol w:w="1980"/>
        <w:gridCol w:w="7654"/>
      </w:tblGrid>
      <w:tr w:rsidR="007B0EE6" w:rsidRPr="00BD533A" w14:paraId="708E6CDC" w14:textId="77777777" w:rsidTr="005B7D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FC342C6" w14:textId="77777777" w:rsidR="007B0EE6" w:rsidRPr="00204DDE" w:rsidRDefault="007B0EE6" w:rsidP="00DF4A0B">
            <w:pPr>
              <w:spacing w:before="100" w:after="100"/>
              <w:jc w:val="center"/>
              <w:rPr>
                <w:rFonts w:cs="Arial"/>
                <w:sz w:val="20"/>
                <w:szCs w:val="20"/>
              </w:rPr>
            </w:pPr>
            <w:r w:rsidRPr="00204DDE">
              <w:rPr>
                <w:rFonts w:cs="Arial"/>
                <w:sz w:val="20"/>
                <w:szCs w:val="20"/>
              </w:rPr>
              <w:t>UC4_Exp_1</w:t>
            </w:r>
          </w:p>
        </w:tc>
        <w:tc>
          <w:tcPr>
            <w:tcW w:w="7654" w:type="dxa"/>
          </w:tcPr>
          <w:p w14:paraId="30E58790" w14:textId="77777777" w:rsidR="007B0EE6" w:rsidRPr="00073527" w:rsidRDefault="007B0EE6" w:rsidP="00DF4A0B">
            <w:pPr>
              <w:spacing w:before="100" w:after="100"/>
              <w:jc w:val="center"/>
              <w:cnfStyle w:val="100000000000" w:firstRow="1" w:lastRow="0" w:firstColumn="0" w:lastColumn="0" w:oddVBand="0" w:evenVBand="0" w:oddHBand="0" w:evenHBand="0" w:firstRowFirstColumn="0" w:firstRowLastColumn="0" w:lastRowFirstColumn="0" w:lastRowLastColumn="0"/>
              <w:rPr>
                <w:rFonts w:cs="Arial"/>
                <w:sz w:val="20"/>
                <w:szCs w:val="20"/>
                <w:lang w:val="en-US"/>
              </w:rPr>
            </w:pPr>
            <w:r w:rsidRPr="00073527">
              <w:rPr>
                <w:rFonts w:cs="Arial"/>
                <w:sz w:val="20"/>
                <w:szCs w:val="20"/>
                <w:lang w:val="en-US"/>
              </w:rPr>
              <w:t>UC4: 1</w:t>
            </w:r>
            <w:r w:rsidRPr="00073527">
              <w:rPr>
                <w:rFonts w:cs="Arial"/>
                <w:sz w:val="20"/>
                <w:szCs w:val="20"/>
                <w:vertAlign w:val="superscript"/>
                <w:lang w:val="en-US"/>
              </w:rPr>
              <w:t>st</w:t>
            </w:r>
            <w:r w:rsidRPr="00073527">
              <w:rPr>
                <w:rFonts w:cs="Arial"/>
                <w:sz w:val="20"/>
                <w:szCs w:val="20"/>
                <w:lang w:val="en-US"/>
              </w:rPr>
              <w:t xml:space="preserve"> year Planned UC4_Exp_1</w:t>
            </w:r>
          </w:p>
        </w:tc>
      </w:tr>
      <w:tr w:rsidR="007B0EE6" w:rsidRPr="00204DDE" w14:paraId="69E36FD9" w14:textId="77777777" w:rsidTr="005B7DE4">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980" w:type="dxa"/>
          </w:tcPr>
          <w:p w14:paraId="22F3340D" w14:textId="77777777" w:rsidR="007B0EE6" w:rsidRPr="00204DDE" w:rsidRDefault="007B0EE6" w:rsidP="00DF4A0B">
            <w:pPr>
              <w:pStyle w:val="NormalWeb"/>
              <w:spacing w:beforeAutospacing="0" w:afterAutospacing="0"/>
              <w:jc w:val="both"/>
              <w:rPr>
                <w:rFonts w:ascii="Arial" w:hAnsi="Arial" w:cs="Arial"/>
                <w:sz w:val="20"/>
                <w:szCs w:val="20"/>
                <w:lang w:val="en-GB" w:eastAsia="en-US"/>
              </w:rPr>
            </w:pPr>
            <w:r w:rsidRPr="00204DDE">
              <w:rPr>
                <w:rFonts w:ascii="Arial" w:hAnsi="Arial" w:cs="Arial"/>
                <w:sz w:val="20"/>
                <w:szCs w:val="20"/>
                <w:lang w:val="en-GB"/>
              </w:rPr>
              <w:t>Experiment Name</w:t>
            </w:r>
          </w:p>
        </w:tc>
        <w:tc>
          <w:tcPr>
            <w:tcW w:w="7654" w:type="dxa"/>
          </w:tcPr>
          <w:p w14:paraId="6720A193" w14:textId="77777777" w:rsidR="007B0EE6" w:rsidRPr="00204DDE" w:rsidRDefault="007B0EE6" w:rsidP="00DF4A0B">
            <w:pPr>
              <w:pStyle w:val="NormalWeb"/>
              <w:spacing w:beforeAutospacing="0" w:afterAutospacing="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eastAsia="en-US"/>
              </w:rPr>
            </w:pPr>
            <w:r w:rsidRPr="00204DDE">
              <w:rPr>
                <w:rFonts w:ascii="Arial" w:hAnsi="Arial" w:cs="Arial"/>
                <w:sz w:val="20"/>
                <w:szCs w:val="20"/>
                <w:lang w:val="en-GB" w:eastAsia="en-US"/>
              </w:rPr>
              <w:t>Data retrieval</w:t>
            </w:r>
          </w:p>
        </w:tc>
      </w:tr>
      <w:tr w:rsidR="007B0EE6" w:rsidRPr="00BD533A" w14:paraId="25662277" w14:textId="77777777" w:rsidTr="005B7DE4">
        <w:trPr>
          <w:trHeight w:val="284"/>
        </w:trPr>
        <w:tc>
          <w:tcPr>
            <w:cnfStyle w:val="001000000000" w:firstRow="0" w:lastRow="0" w:firstColumn="1" w:lastColumn="0" w:oddVBand="0" w:evenVBand="0" w:oddHBand="0" w:evenHBand="0" w:firstRowFirstColumn="0" w:firstRowLastColumn="0" w:lastRowFirstColumn="0" w:lastRowLastColumn="0"/>
            <w:tcW w:w="1980" w:type="dxa"/>
          </w:tcPr>
          <w:p w14:paraId="5546C3CD" w14:textId="77777777" w:rsidR="007B0EE6" w:rsidRPr="00204DDE" w:rsidRDefault="007B0EE6" w:rsidP="00DF4A0B">
            <w:pPr>
              <w:pStyle w:val="NormalWeb"/>
              <w:spacing w:beforeAutospacing="0" w:afterAutospacing="0"/>
              <w:jc w:val="both"/>
              <w:rPr>
                <w:rFonts w:ascii="Arial" w:hAnsi="Arial" w:cs="Arial"/>
                <w:sz w:val="20"/>
                <w:szCs w:val="20"/>
                <w:lang w:val="en-GB" w:eastAsia="en-US"/>
              </w:rPr>
            </w:pPr>
            <w:r w:rsidRPr="00204DDE">
              <w:rPr>
                <w:rFonts w:ascii="Arial" w:hAnsi="Arial" w:cs="Arial"/>
                <w:sz w:val="20"/>
                <w:szCs w:val="20"/>
                <w:lang w:val="en-GB"/>
              </w:rPr>
              <w:t>Aim and Scope</w:t>
            </w:r>
          </w:p>
        </w:tc>
        <w:tc>
          <w:tcPr>
            <w:tcW w:w="7654" w:type="dxa"/>
          </w:tcPr>
          <w:p w14:paraId="16D285DD" w14:textId="77777777" w:rsidR="007B0EE6" w:rsidRPr="00204DDE" w:rsidRDefault="007B0EE6" w:rsidP="00DF4A0B">
            <w:pPr>
              <w:pStyle w:val="NormalWeb"/>
              <w:spacing w:beforeAutospacing="0" w:afterAutospacing="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eastAsia="en-US"/>
              </w:rPr>
            </w:pPr>
            <w:r w:rsidRPr="00204DDE">
              <w:rPr>
                <w:rFonts w:ascii="Arial" w:hAnsi="Arial" w:cs="Arial"/>
                <w:sz w:val="20"/>
                <w:szCs w:val="20"/>
                <w:lang w:val="en-GB" w:eastAsia="en-US"/>
              </w:rPr>
              <w:t>Smart metering data from the field pilot need to be gathered for application of AI algorithms.</w:t>
            </w:r>
          </w:p>
        </w:tc>
      </w:tr>
      <w:tr w:rsidR="007B0EE6" w:rsidRPr="00BD533A" w14:paraId="19DC009A" w14:textId="77777777" w:rsidTr="005B7DE4">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980" w:type="dxa"/>
          </w:tcPr>
          <w:p w14:paraId="5A44E507" w14:textId="77777777" w:rsidR="007B0EE6" w:rsidRPr="00204DDE" w:rsidRDefault="007B0EE6" w:rsidP="00DF4A0B">
            <w:pPr>
              <w:pStyle w:val="NormalWeb"/>
              <w:spacing w:beforeAutospacing="0" w:afterAutospacing="0"/>
              <w:jc w:val="both"/>
              <w:rPr>
                <w:rFonts w:ascii="Arial" w:hAnsi="Arial" w:cs="Arial"/>
                <w:sz w:val="20"/>
                <w:szCs w:val="20"/>
                <w:lang w:val="en-GB" w:eastAsia="en-US"/>
              </w:rPr>
            </w:pPr>
            <w:r w:rsidRPr="00204DDE">
              <w:rPr>
                <w:rFonts w:ascii="Arial" w:hAnsi="Arial" w:cs="Arial"/>
                <w:sz w:val="20"/>
                <w:szCs w:val="20"/>
                <w:lang w:val="en-GB"/>
              </w:rPr>
              <w:t>Methodology</w:t>
            </w:r>
          </w:p>
        </w:tc>
        <w:tc>
          <w:tcPr>
            <w:tcW w:w="7654" w:type="dxa"/>
          </w:tcPr>
          <w:p w14:paraId="2013276B" w14:textId="6448DF61" w:rsidR="007B0EE6" w:rsidRPr="00204DDE" w:rsidRDefault="007B0EE6" w:rsidP="00DF4A0B">
            <w:pPr>
              <w:pStyle w:val="NormalWeb"/>
              <w:spacing w:beforeAutospacing="0" w:afterAutospacing="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eastAsia="en-US"/>
              </w:rPr>
            </w:pPr>
            <w:r w:rsidRPr="00204DDE">
              <w:rPr>
                <w:rFonts w:ascii="Arial" w:hAnsi="Arial" w:cs="Arial"/>
                <w:sz w:val="20"/>
                <w:szCs w:val="20"/>
                <w:lang w:val="en-GB" w:eastAsia="en-US"/>
              </w:rPr>
              <w:t>FTP folder is shared by DSO with the energy community manager. ISE</w:t>
            </w:r>
            <w:r w:rsidR="005B7DE4">
              <w:rPr>
                <w:rFonts w:ascii="Arial" w:hAnsi="Arial" w:cs="Arial"/>
                <w:sz w:val="20"/>
                <w:szCs w:val="20"/>
                <w:lang w:val="en-GB" w:eastAsia="en-US"/>
              </w:rPr>
              <w:t>P</w:t>
            </w:r>
            <w:r w:rsidRPr="00204DDE">
              <w:rPr>
                <w:rFonts w:ascii="Arial" w:hAnsi="Arial" w:cs="Arial"/>
                <w:sz w:val="20"/>
                <w:szCs w:val="20"/>
                <w:lang w:val="en-GB" w:eastAsia="en-US"/>
              </w:rPr>
              <w:t xml:space="preserve"> is able to read the information and apply the algorithms.</w:t>
            </w:r>
          </w:p>
        </w:tc>
      </w:tr>
      <w:tr w:rsidR="007B0EE6" w:rsidRPr="00BD533A" w14:paraId="03FACB2A" w14:textId="77777777" w:rsidTr="005B7DE4">
        <w:trPr>
          <w:trHeight w:val="284"/>
        </w:trPr>
        <w:tc>
          <w:tcPr>
            <w:cnfStyle w:val="001000000000" w:firstRow="0" w:lastRow="0" w:firstColumn="1" w:lastColumn="0" w:oddVBand="0" w:evenVBand="0" w:oddHBand="0" w:evenHBand="0" w:firstRowFirstColumn="0" w:firstRowLastColumn="0" w:lastRowFirstColumn="0" w:lastRowLastColumn="0"/>
            <w:tcW w:w="1980" w:type="dxa"/>
          </w:tcPr>
          <w:p w14:paraId="280FC76C" w14:textId="77777777" w:rsidR="007B0EE6" w:rsidRPr="00204DDE" w:rsidRDefault="007B0EE6" w:rsidP="00DF4A0B">
            <w:pPr>
              <w:pStyle w:val="NormalWeb"/>
              <w:spacing w:beforeAutospacing="0" w:afterAutospacing="0"/>
              <w:jc w:val="both"/>
              <w:rPr>
                <w:rFonts w:ascii="Arial" w:hAnsi="Arial" w:cs="Arial"/>
                <w:sz w:val="20"/>
                <w:szCs w:val="20"/>
                <w:lang w:val="en-GB" w:eastAsia="en-US"/>
              </w:rPr>
            </w:pPr>
            <w:r w:rsidRPr="00204DDE">
              <w:rPr>
                <w:rFonts w:ascii="Arial" w:hAnsi="Arial" w:cs="Arial"/>
                <w:sz w:val="20"/>
                <w:szCs w:val="20"/>
                <w:lang w:val="en-GB"/>
              </w:rPr>
              <w:t>Partner contributions</w:t>
            </w:r>
          </w:p>
        </w:tc>
        <w:tc>
          <w:tcPr>
            <w:tcW w:w="7654" w:type="dxa"/>
          </w:tcPr>
          <w:p w14:paraId="00624BE9" w14:textId="77777777" w:rsidR="007B0EE6" w:rsidRPr="00204DDE" w:rsidRDefault="007B0EE6" w:rsidP="00DF4A0B">
            <w:pPr>
              <w:pStyle w:val="NormalWeb"/>
              <w:spacing w:beforeAutospacing="0" w:afterAutospacing="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204DDE">
              <w:rPr>
                <w:rFonts w:ascii="Arial" w:hAnsi="Arial" w:cs="Arial"/>
                <w:sz w:val="20"/>
                <w:szCs w:val="20"/>
                <w:lang w:val="en-GB"/>
              </w:rPr>
              <w:t>CEL: Select the field consumers</w:t>
            </w:r>
          </w:p>
          <w:p w14:paraId="5606DCAB" w14:textId="77777777" w:rsidR="007B0EE6" w:rsidRPr="00204DDE" w:rsidRDefault="007B0EE6" w:rsidP="00DF4A0B">
            <w:pPr>
              <w:pStyle w:val="NormalWeb"/>
              <w:spacing w:beforeAutospacing="0" w:afterAutospacing="0"/>
              <w:jc w:val="both"/>
              <w:cnfStyle w:val="000000000000" w:firstRow="0" w:lastRow="0" w:firstColumn="0" w:lastColumn="0" w:oddVBand="0" w:evenVBand="0" w:oddHBand="0" w:evenHBand="0" w:firstRowFirstColumn="0" w:firstRowLastColumn="0" w:lastRowFirstColumn="0" w:lastRowLastColumn="0"/>
              <w:rPr>
                <w:lang w:val="en-GB" w:eastAsia="en-US"/>
              </w:rPr>
            </w:pPr>
            <w:r w:rsidRPr="00204DDE">
              <w:rPr>
                <w:rFonts w:ascii="Arial" w:hAnsi="Arial" w:cs="Arial"/>
                <w:sz w:val="20"/>
                <w:szCs w:val="20"/>
                <w:lang w:val="en-GB"/>
              </w:rPr>
              <w:t>DIGITALMENTE: provide acess to the data</w:t>
            </w:r>
          </w:p>
          <w:p w14:paraId="604C80B6" w14:textId="77777777" w:rsidR="007B0EE6" w:rsidRPr="00204DDE" w:rsidRDefault="007B0EE6" w:rsidP="00DF4A0B">
            <w:pPr>
              <w:pStyle w:val="NormalWeb"/>
              <w:spacing w:beforeAutospacing="0" w:afterAutospacing="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204DDE">
              <w:rPr>
                <w:rFonts w:ascii="Arial" w:hAnsi="Arial" w:cs="Arial"/>
                <w:sz w:val="20"/>
                <w:szCs w:val="20"/>
                <w:lang w:val="en-GB" w:eastAsia="en-US"/>
              </w:rPr>
              <w:t>ISEP: Obtain knowledge from the data</w:t>
            </w:r>
          </w:p>
          <w:p w14:paraId="71F2A041" w14:textId="77777777" w:rsidR="007B0EE6" w:rsidRPr="00204DDE" w:rsidRDefault="007B0EE6" w:rsidP="00DF4A0B">
            <w:pPr>
              <w:pStyle w:val="NormalWeb"/>
              <w:spacing w:beforeAutospacing="0" w:afterAutospacing="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eastAsia="en-US"/>
              </w:rPr>
            </w:pPr>
            <w:r w:rsidRPr="00204DDE">
              <w:rPr>
                <w:rFonts w:ascii="Arial" w:hAnsi="Arial" w:cs="Arial"/>
                <w:sz w:val="20"/>
                <w:szCs w:val="20"/>
                <w:lang w:val="en-GB" w:eastAsia="en-US"/>
              </w:rPr>
              <w:t>ENERIM: Provide access to consumers data (such as contract data) in customer information management system (EnerimCIS) via REST API interfaces.</w:t>
            </w:r>
          </w:p>
        </w:tc>
      </w:tr>
      <w:tr w:rsidR="007B0EE6" w:rsidRPr="00BD533A" w14:paraId="2DF4A9FA" w14:textId="77777777" w:rsidTr="005B7DE4">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980" w:type="dxa"/>
          </w:tcPr>
          <w:p w14:paraId="4750ACF3" w14:textId="77777777" w:rsidR="007B0EE6" w:rsidRPr="00204DDE" w:rsidRDefault="007B0EE6" w:rsidP="00DF4A0B">
            <w:pPr>
              <w:pStyle w:val="NormalWeb"/>
              <w:spacing w:beforeAutospacing="0" w:afterAutospacing="0"/>
              <w:jc w:val="both"/>
              <w:rPr>
                <w:rFonts w:ascii="Arial" w:hAnsi="Arial" w:cs="Arial"/>
                <w:sz w:val="20"/>
                <w:szCs w:val="20"/>
                <w:lang w:val="en-GB" w:eastAsia="en-US"/>
              </w:rPr>
            </w:pPr>
            <w:r w:rsidRPr="00204DDE">
              <w:rPr>
                <w:rFonts w:ascii="Arial" w:hAnsi="Arial" w:cs="Arial"/>
                <w:sz w:val="20"/>
                <w:szCs w:val="20"/>
                <w:lang w:val="en-GB"/>
              </w:rPr>
              <w:t>Expected Results</w:t>
            </w:r>
          </w:p>
        </w:tc>
        <w:tc>
          <w:tcPr>
            <w:tcW w:w="7654" w:type="dxa"/>
          </w:tcPr>
          <w:p w14:paraId="7D07C3EF" w14:textId="77777777" w:rsidR="007B0EE6" w:rsidRPr="00204DDE" w:rsidRDefault="007B0EE6" w:rsidP="00DF4A0B">
            <w:pPr>
              <w:pStyle w:val="NormalWeb"/>
              <w:spacing w:beforeAutospacing="0" w:afterAutospacing="0"/>
              <w:jc w:val="both"/>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0"/>
                <w:szCs w:val="20"/>
                <w:lang w:val="en-GB" w:eastAsia="en-US"/>
              </w:rPr>
            </w:pPr>
            <w:r w:rsidRPr="00204DDE">
              <w:rPr>
                <w:rFonts w:ascii="Arial" w:eastAsiaTheme="minorEastAsia" w:hAnsi="Arial" w:cs="Arial"/>
                <w:sz w:val="20"/>
                <w:szCs w:val="20"/>
                <w:lang w:val="en-GB" w:eastAsia="en-US"/>
              </w:rPr>
              <w:t>Confirmation of the data sharing operating well.</w:t>
            </w:r>
          </w:p>
        </w:tc>
      </w:tr>
    </w:tbl>
    <w:p w14:paraId="4C0989B8" w14:textId="77777777" w:rsidR="00B206D2" w:rsidRDefault="00B206D2" w:rsidP="00B206D2">
      <w:pPr>
        <w:rPr>
          <w:lang w:val="en-US"/>
        </w:rPr>
      </w:pPr>
    </w:p>
    <w:tbl>
      <w:tblPr>
        <w:tblStyle w:val="GridTable4-Accent2"/>
        <w:tblW w:w="9634" w:type="dxa"/>
        <w:tblLook w:val="04A0" w:firstRow="1" w:lastRow="0" w:firstColumn="1" w:lastColumn="0" w:noHBand="0" w:noVBand="1"/>
      </w:tblPr>
      <w:tblGrid>
        <w:gridCol w:w="2228"/>
        <w:gridCol w:w="7406"/>
      </w:tblGrid>
      <w:tr w:rsidR="008E3345" w:rsidRPr="00BD533A" w14:paraId="7EC8BCB6" w14:textId="77777777" w:rsidTr="005B7DE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8" w:type="dxa"/>
          </w:tcPr>
          <w:p w14:paraId="7023BA40" w14:textId="77777777" w:rsidR="008E3345" w:rsidRPr="00204DDE" w:rsidRDefault="008E3345" w:rsidP="00DF4A0B">
            <w:pPr>
              <w:spacing w:before="100" w:after="100"/>
              <w:jc w:val="center"/>
              <w:rPr>
                <w:rFonts w:cs="Arial"/>
                <w:sz w:val="20"/>
                <w:szCs w:val="20"/>
              </w:rPr>
            </w:pPr>
            <w:r w:rsidRPr="00204DDE">
              <w:rPr>
                <w:rFonts w:cs="Arial"/>
                <w:sz w:val="20"/>
                <w:szCs w:val="20"/>
              </w:rPr>
              <w:t>UC4_Exp_2</w:t>
            </w:r>
          </w:p>
        </w:tc>
        <w:tc>
          <w:tcPr>
            <w:tcW w:w="7406" w:type="dxa"/>
          </w:tcPr>
          <w:p w14:paraId="25AD2748" w14:textId="77777777" w:rsidR="008E3345" w:rsidRPr="00073527" w:rsidRDefault="008E3345" w:rsidP="00DF4A0B">
            <w:pPr>
              <w:spacing w:before="100" w:after="100"/>
              <w:jc w:val="center"/>
              <w:cnfStyle w:val="100000000000" w:firstRow="1" w:lastRow="0" w:firstColumn="0" w:lastColumn="0" w:oddVBand="0" w:evenVBand="0" w:oddHBand="0" w:evenHBand="0" w:firstRowFirstColumn="0" w:firstRowLastColumn="0" w:lastRowFirstColumn="0" w:lastRowLastColumn="0"/>
              <w:rPr>
                <w:rFonts w:cs="Arial"/>
                <w:sz w:val="20"/>
                <w:szCs w:val="20"/>
                <w:lang w:val="en-US"/>
              </w:rPr>
            </w:pPr>
            <w:r w:rsidRPr="00073527">
              <w:rPr>
                <w:rFonts w:cs="Arial"/>
                <w:sz w:val="20"/>
                <w:szCs w:val="20"/>
                <w:lang w:val="en-US"/>
              </w:rPr>
              <w:t>UC4: 1</w:t>
            </w:r>
            <w:r w:rsidRPr="00073527">
              <w:rPr>
                <w:rFonts w:cs="Arial"/>
                <w:sz w:val="20"/>
                <w:szCs w:val="20"/>
                <w:vertAlign w:val="superscript"/>
                <w:lang w:val="en-US"/>
              </w:rPr>
              <w:t>st</w:t>
            </w:r>
            <w:r w:rsidRPr="00073527">
              <w:rPr>
                <w:rFonts w:cs="Arial"/>
                <w:sz w:val="20"/>
                <w:szCs w:val="20"/>
                <w:lang w:val="en-US"/>
              </w:rPr>
              <w:t xml:space="preserve"> year Planned UC4_Exp_2</w:t>
            </w:r>
          </w:p>
        </w:tc>
      </w:tr>
      <w:tr w:rsidR="008E3345" w:rsidRPr="00BD533A" w14:paraId="1D46CCED" w14:textId="77777777" w:rsidTr="005B7DE4">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28" w:type="dxa"/>
          </w:tcPr>
          <w:p w14:paraId="75FC7DDC" w14:textId="77777777" w:rsidR="008E3345" w:rsidRPr="00204DDE" w:rsidRDefault="008E3345" w:rsidP="00DF4A0B">
            <w:pPr>
              <w:pStyle w:val="NormalWeb"/>
              <w:spacing w:beforeAutospacing="0" w:afterAutospacing="0"/>
              <w:jc w:val="both"/>
              <w:rPr>
                <w:rFonts w:ascii="Arial" w:hAnsi="Arial" w:cs="Arial"/>
                <w:sz w:val="20"/>
                <w:szCs w:val="20"/>
                <w:lang w:val="en-GB" w:eastAsia="en-US"/>
              </w:rPr>
            </w:pPr>
            <w:r w:rsidRPr="00204DDE">
              <w:rPr>
                <w:rFonts w:ascii="Arial" w:hAnsi="Arial" w:cs="Arial"/>
                <w:sz w:val="20"/>
                <w:szCs w:val="20"/>
                <w:lang w:val="en-GB"/>
              </w:rPr>
              <w:t>Experiment Name</w:t>
            </w:r>
          </w:p>
        </w:tc>
        <w:tc>
          <w:tcPr>
            <w:tcW w:w="7406" w:type="dxa"/>
          </w:tcPr>
          <w:p w14:paraId="727568EA" w14:textId="77777777" w:rsidR="008E3345" w:rsidRPr="00204DDE" w:rsidRDefault="008E3345" w:rsidP="00DF4A0B">
            <w:pPr>
              <w:pStyle w:val="NormalWeb"/>
              <w:spacing w:beforeAutospacing="0" w:afterAutospacing="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eastAsia="en-US"/>
              </w:rPr>
            </w:pPr>
            <w:r w:rsidRPr="00204DDE">
              <w:rPr>
                <w:rFonts w:ascii="Arial" w:hAnsi="Arial" w:cs="Arial"/>
                <w:sz w:val="20"/>
                <w:szCs w:val="20"/>
                <w:lang w:val="en-GB" w:eastAsia="en-US"/>
              </w:rPr>
              <w:t>AI algorithms for energy forecast</w:t>
            </w:r>
          </w:p>
        </w:tc>
      </w:tr>
      <w:tr w:rsidR="008E3345" w:rsidRPr="00BD533A" w14:paraId="2326B24B" w14:textId="77777777" w:rsidTr="005B7DE4">
        <w:trPr>
          <w:trHeight w:val="284"/>
        </w:trPr>
        <w:tc>
          <w:tcPr>
            <w:cnfStyle w:val="001000000000" w:firstRow="0" w:lastRow="0" w:firstColumn="1" w:lastColumn="0" w:oddVBand="0" w:evenVBand="0" w:oddHBand="0" w:evenHBand="0" w:firstRowFirstColumn="0" w:firstRowLastColumn="0" w:lastRowFirstColumn="0" w:lastRowLastColumn="0"/>
            <w:tcW w:w="2228" w:type="dxa"/>
          </w:tcPr>
          <w:p w14:paraId="40305393" w14:textId="77777777" w:rsidR="008E3345" w:rsidRPr="00204DDE" w:rsidRDefault="008E3345" w:rsidP="00DF4A0B">
            <w:pPr>
              <w:pStyle w:val="NormalWeb"/>
              <w:spacing w:beforeAutospacing="0" w:afterAutospacing="0"/>
              <w:jc w:val="both"/>
              <w:rPr>
                <w:rFonts w:ascii="Arial" w:hAnsi="Arial" w:cs="Arial"/>
                <w:sz w:val="20"/>
                <w:szCs w:val="20"/>
                <w:lang w:val="en-GB" w:eastAsia="en-US"/>
              </w:rPr>
            </w:pPr>
            <w:r w:rsidRPr="00204DDE">
              <w:rPr>
                <w:rFonts w:ascii="Arial" w:hAnsi="Arial" w:cs="Arial"/>
                <w:sz w:val="20"/>
                <w:szCs w:val="20"/>
                <w:lang w:val="en-GB"/>
              </w:rPr>
              <w:t>Aim and Scope</w:t>
            </w:r>
          </w:p>
        </w:tc>
        <w:tc>
          <w:tcPr>
            <w:tcW w:w="7406" w:type="dxa"/>
          </w:tcPr>
          <w:p w14:paraId="19030014" w14:textId="77777777" w:rsidR="008E3345" w:rsidRPr="00204DDE" w:rsidRDefault="008E3345" w:rsidP="00DF4A0B">
            <w:pPr>
              <w:pStyle w:val="NormalWeb"/>
              <w:spacing w:beforeAutospacing="0" w:afterAutospacing="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eastAsia="en-US"/>
              </w:rPr>
            </w:pPr>
            <w:r w:rsidRPr="00204DDE">
              <w:rPr>
                <w:rFonts w:ascii="Arial" w:hAnsi="Arial" w:cs="Arial"/>
                <w:sz w:val="20"/>
                <w:szCs w:val="20"/>
                <w:lang w:val="en-GB" w:eastAsia="en-US"/>
              </w:rPr>
              <w:t>Using field data to make energy consumption forecast.</w:t>
            </w:r>
          </w:p>
        </w:tc>
      </w:tr>
      <w:tr w:rsidR="008E3345" w:rsidRPr="00BD533A" w14:paraId="68634818" w14:textId="77777777" w:rsidTr="005B7DE4">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28" w:type="dxa"/>
          </w:tcPr>
          <w:p w14:paraId="1E92B579" w14:textId="77777777" w:rsidR="008E3345" w:rsidRPr="00204DDE" w:rsidRDefault="008E3345" w:rsidP="00DF4A0B">
            <w:pPr>
              <w:pStyle w:val="NormalWeb"/>
              <w:spacing w:beforeAutospacing="0" w:afterAutospacing="0"/>
              <w:jc w:val="both"/>
              <w:rPr>
                <w:rFonts w:ascii="Arial" w:hAnsi="Arial" w:cs="Arial"/>
                <w:sz w:val="20"/>
                <w:szCs w:val="20"/>
                <w:lang w:val="en-GB" w:eastAsia="en-US"/>
              </w:rPr>
            </w:pPr>
            <w:r w:rsidRPr="00204DDE">
              <w:rPr>
                <w:rFonts w:ascii="Arial" w:hAnsi="Arial" w:cs="Arial"/>
                <w:sz w:val="20"/>
                <w:szCs w:val="20"/>
                <w:lang w:val="en-GB"/>
              </w:rPr>
              <w:t>Methodology</w:t>
            </w:r>
          </w:p>
        </w:tc>
        <w:tc>
          <w:tcPr>
            <w:tcW w:w="7406" w:type="dxa"/>
          </w:tcPr>
          <w:p w14:paraId="7D48AEB5" w14:textId="77777777" w:rsidR="008E3345" w:rsidRPr="00204DDE" w:rsidRDefault="008E3345" w:rsidP="00DF4A0B">
            <w:pPr>
              <w:pStyle w:val="NormalWeb"/>
              <w:spacing w:beforeAutospacing="0" w:afterAutospacing="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eastAsia="en-US"/>
              </w:rPr>
            </w:pPr>
            <w:r w:rsidRPr="00204DDE">
              <w:rPr>
                <w:rFonts w:ascii="Arial" w:hAnsi="Arial" w:cs="Arial"/>
                <w:sz w:val="20"/>
                <w:szCs w:val="20"/>
                <w:lang w:val="en-GB" w:eastAsia="en-US"/>
              </w:rPr>
              <w:t>FTP shared data is tested with AI algorithm for energy consumption forecast.</w:t>
            </w:r>
          </w:p>
        </w:tc>
      </w:tr>
      <w:tr w:rsidR="008E3345" w:rsidRPr="00BD533A" w14:paraId="3E800BDC" w14:textId="77777777" w:rsidTr="005B7DE4">
        <w:trPr>
          <w:trHeight w:val="284"/>
        </w:trPr>
        <w:tc>
          <w:tcPr>
            <w:cnfStyle w:val="001000000000" w:firstRow="0" w:lastRow="0" w:firstColumn="1" w:lastColumn="0" w:oddVBand="0" w:evenVBand="0" w:oddHBand="0" w:evenHBand="0" w:firstRowFirstColumn="0" w:firstRowLastColumn="0" w:lastRowFirstColumn="0" w:lastRowLastColumn="0"/>
            <w:tcW w:w="2228" w:type="dxa"/>
          </w:tcPr>
          <w:p w14:paraId="43D1A1C0" w14:textId="77777777" w:rsidR="008E3345" w:rsidRPr="00204DDE" w:rsidRDefault="008E3345" w:rsidP="00DF4A0B">
            <w:pPr>
              <w:pStyle w:val="NormalWeb"/>
              <w:spacing w:beforeAutospacing="0" w:afterAutospacing="0"/>
              <w:jc w:val="both"/>
              <w:rPr>
                <w:rFonts w:ascii="Arial" w:hAnsi="Arial" w:cs="Arial"/>
                <w:sz w:val="20"/>
                <w:szCs w:val="20"/>
                <w:lang w:val="en-GB" w:eastAsia="en-US"/>
              </w:rPr>
            </w:pPr>
            <w:r w:rsidRPr="00204DDE">
              <w:rPr>
                <w:rFonts w:ascii="Arial" w:hAnsi="Arial" w:cs="Arial"/>
                <w:sz w:val="20"/>
                <w:szCs w:val="20"/>
                <w:lang w:val="en-GB"/>
              </w:rPr>
              <w:t>Partner contributions</w:t>
            </w:r>
          </w:p>
        </w:tc>
        <w:tc>
          <w:tcPr>
            <w:tcW w:w="7406" w:type="dxa"/>
          </w:tcPr>
          <w:p w14:paraId="5C372534" w14:textId="77777777" w:rsidR="008E3345" w:rsidRPr="00204DDE" w:rsidRDefault="008E3345" w:rsidP="00DF4A0B">
            <w:pPr>
              <w:pStyle w:val="NormalWeb"/>
              <w:spacing w:beforeAutospacing="0" w:afterAutospacing="0"/>
              <w:jc w:val="both"/>
              <w:cnfStyle w:val="000000000000" w:firstRow="0" w:lastRow="0" w:firstColumn="0" w:lastColumn="0" w:oddVBand="0" w:evenVBand="0" w:oddHBand="0" w:evenHBand="0" w:firstRowFirstColumn="0" w:firstRowLastColumn="0" w:lastRowFirstColumn="0" w:lastRowLastColumn="0"/>
              <w:rPr>
                <w:lang w:val="en-GB" w:eastAsia="en-US"/>
              </w:rPr>
            </w:pPr>
            <w:r w:rsidRPr="00204DDE">
              <w:rPr>
                <w:rFonts w:ascii="Arial" w:hAnsi="Arial" w:cs="Arial"/>
                <w:sz w:val="20"/>
                <w:szCs w:val="20"/>
                <w:lang w:val="en-GB"/>
              </w:rPr>
              <w:t>DIGITALMENTE: provide Access to the data</w:t>
            </w:r>
          </w:p>
          <w:p w14:paraId="4A9B2FA8" w14:textId="77777777" w:rsidR="008E3345" w:rsidRPr="00204DDE" w:rsidRDefault="008E3345" w:rsidP="00DF4A0B">
            <w:pPr>
              <w:pStyle w:val="NormalWeb"/>
              <w:spacing w:beforeAutospacing="0" w:afterAutospacing="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eastAsia="en-US"/>
              </w:rPr>
            </w:pPr>
            <w:r w:rsidRPr="00204DDE">
              <w:rPr>
                <w:rFonts w:ascii="Arial" w:hAnsi="Arial" w:cs="Arial"/>
                <w:sz w:val="20"/>
                <w:szCs w:val="20"/>
                <w:lang w:val="en-GB" w:eastAsia="en-US"/>
              </w:rPr>
              <w:t>ISEP: Obtain knowledge from the data</w:t>
            </w:r>
          </w:p>
        </w:tc>
      </w:tr>
      <w:tr w:rsidR="008E3345" w:rsidRPr="00BD533A" w14:paraId="00F25F0B" w14:textId="77777777" w:rsidTr="005B7DE4">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28" w:type="dxa"/>
          </w:tcPr>
          <w:p w14:paraId="5153C9DE" w14:textId="77777777" w:rsidR="008E3345" w:rsidRPr="00204DDE" w:rsidRDefault="008E3345" w:rsidP="00DF4A0B">
            <w:pPr>
              <w:pStyle w:val="NormalWeb"/>
              <w:spacing w:beforeAutospacing="0" w:afterAutospacing="0"/>
              <w:jc w:val="both"/>
              <w:rPr>
                <w:rFonts w:ascii="Arial" w:hAnsi="Arial" w:cs="Arial"/>
                <w:sz w:val="20"/>
                <w:szCs w:val="20"/>
                <w:lang w:val="en-GB" w:eastAsia="en-US"/>
              </w:rPr>
            </w:pPr>
            <w:r w:rsidRPr="00204DDE">
              <w:rPr>
                <w:rFonts w:ascii="Arial" w:hAnsi="Arial" w:cs="Arial"/>
                <w:sz w:val="20"/>
                <w:szCs w:val="20"/>
                <w:lang w:val="en-GB"/>
              </w:rPr>
              <w:t>Expected Results</w:t>
            </w:r>
          </w:p>
        </w:tc>
        <w:tc>
          <w:tcPr>
            <w:tcW w:w="7406" w:type="dxa"/>
          </w:tcPr>
          <w:p w14:paraId="1674266A" w14:textId="77777777" w:rsidR="008E3345" w:rsidRPr="00204DDE" w:rsidRDefault="008E3345" w:rsidP="00DF4A0B">
            <w:pPr>
              <w:pStyle w:val="NormalWeb"/>
              <w:spacing w:beforeAutospacing="0" w:afterAutospacing="0"/>
              <w:jc w:val="both"/>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0"/>
                <w:szCs w:val="20"/>
                <w:lang w:val="en-GB" w:eastAsia="en-US"/>
              </w:rPr>
            </w:pPr>
            <w:r w:rsidRPr="00204DDE">
              <w:rPr>
                <w:rFonts w:ascii="Arial" w:eastAsiaTheme="minorEastAsia" w:hAnsi="Arial" w:cs="Arial"/>
                <w:sz w:val="20"/>
                <w:szCs w:val="20"/>
                <w:lang w:val="en-GB" w:eastAsia="en-US"/>
              </w:rPr>
              <w:t>Confirmation of the data sharing operating well.</w:t>
            </w:r>
          </w:p>
        </w:tc>
      </w:tr>
    </w:tbl>
    <w:p w14:paraId="6F84B1DC" w14:textId="77777777" w:rsidR="007B0EE6" w:rsidRDefault="007B0EE6" w:rsidP="00B206D2">
      <w:pPr>
        <w:rPr>
          <w:lang w:val="en-US"/>
        </w:rPr>
      </w:pPr>
    </w:p>
    <w:p w14:paraId="20409581" w14:textId="75445C77" w:rsidR="008E3345" w:rsidRDefault="008E3345" w:rsidP="008E3345">
      <w:pPr>
        <w:pStyle w:val="Estilo2"/>
      </w:pPr>
      <w:r>
        <w:t>Demonstration</w:t>
      </w:r>
    </w:p>
    <w:tbl>
      <w:tblPr>
        <w:tblStyle w:val="GridTable4-Accent2"/>
        <w:tblW w:w="9634" w:type="dxa"/>
        <w:tblLayout w:type="fixed"/>
        <w:tblLook w:val="04A0" w:firstRow="1" w:lastRow="0" w:firstColumn="1" w:lastColumn="0" w:noHBand="0" w:noVBand="1"/>
      </w:tblPr>
      <w:tblGrid>
        <w:gridCol w:w="2473"/>
        <w:gridCol w:w="7161"/>
      </w:tblGrid>
      <w:tr w:rsidR="00995E6D" w:rsidRPr="00BD533A" w14:paraId="0FEB1EA5" w14:textId="77777777" w:rsidTr="005B7D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3" w:type="dxa"/>
          </w:tcPr>
          <w:p w14:paraId="711DF16E" w14:textId="77777777" w:rsidR="00995E6D" w:rsidRPr="00204DDE" w:rsidRDefault="00995E6D" w:rsidP="00DF4A0B">
            <w:pPr>
              <w:spacing w:before="100" w:after="100"/>
              <w:jc w:val="center"/>
              <w:rPr>
                <w:rFonts w:cs="Arial"/>
                <w:sz w:val="20"/>
                <w:szCs w:val="20"/>
              </w:rPr>
            </w:pPr>
            <w:r w:rsidRPr="00204DDE">
              <w:rPr>
                <w:rFonts w:cs="Arial"/>
                <w:sz w:val="20"/>
                <w:szCs w:val="20"/>
              </w:rPr>
              <w:t>UC4_Demo_1</w:t>
            </w:r>
          </w:p>
        </w:tc>
        <w:tc>
          <w:tcPr>
            <w:tcW w:w="7161" w:type="dxa"/>
          </w:tcPr>
          <w:p w14:paraId="24C40B1D" w14:textId="77777777" w:rsidR="00995E6D" w:rsidRPr="00073527" w:rsidRDefault="00995E6D" w:rsidP="00DF4A0B">
            <w:pPr>
              <w:spacing w:before="100" w:after="100"/>
              <w:jc w:val="center"/>
              <w:cnfStyle w:val="100000000000" w:firstRow="1" w:lastRow="0" w:firstColumn="0" w:lastColumn="0" w:oddVBand="0" w:evenVBand="0" w:oddHBand="0" w:evenHBand="0" w:firstRowFirstColumn="0" w:firstRowLastColumn="0" w:lastRowFirstColumn="0" w:lastRowLastColumn="0"/>
              <w:rPr>
                <w:rFonts w:cs="Arial"/>
                <w:sz w:val="20"/>
                <w:szCs w:val="20"/>
                <w:lang w:val="en-US"/>
              </w:rPr>
            </w:pPr>
            <w:r w:rsidRPr="00073527">
              <w:rPr>
                <w:rFonts w:cs="Arial"/>
                <w:sz w:val="20"/>
                <w:szCs w:val="20"/>
                <w:lang w:val="en-US"/>
              </w:rPr>
              <w:t>UC4: 1</w:t>
            </w:r>
            <w:r w:rsidRPr="00073527">
              <w:rPr>
                <w:rFonts w:cs="Arial"/>
                <w:sz w:val="20"/>
                <w:szCs w:val="20"/>
                <w:vertAlign w:val="superscript"/>
                <w:lang w:val="en-US"/>
              </w:rPr>
              <w:t>st</w:t>
            </w:r>
            <w:r w:rsidRPr="00073527">
              <w:rPr>
                <w:rFonts w:cs="Arial"/>
                <w:sz w:val="20"/>
                <w:szCs w:val="20"/>
                <w:lang w:val="en-US"/>
              </w:rPr>
              <w:t xml:space="preserve"> year Planned UC4_Demo_1</w:t>
            </w:r>
          </w:p>
        </w:tc>
      </w:tr>
      <w:tr w:rsidR="00995E6D" w:rsidRPr="00204DDE" w14:paraId="5DF1DFC8" w14:textId="77777777" w:rsidTr="005B7DE4">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473" w:type="dxa"/>
          </w:tcPr>
          <w:p w14:paraId="4A0361E1" w14:textId="77777777" w:rsidR="00995E6D" w:rsidRPr="00204DDE" w:rsidRDefault="00995E6D" w:rsidP="00DF4A0B">
            <w:pPr>
              <w:pStyle w:val="NormalWeb"/>
              <w:spacing w:beforeAutospacing="0" w:afterAutospacing="0"/>
              <w:jc w:val="both"/>
              <w:rPr>
                <w:rFonts w:ascii="Arial" w:hAnsi="Arial" w:cs="Arial"/>
                <w:sz w:val="20"/>
                <w:szCs w:val="20"/>
                <w:lang w:val="en-GB" w:eastAsia="en-US"/>
              </w:rPr>
            </w:pPr>
            <w:r w:rsidRPr="00204DDE">
              <w:rPr>
                <w:rFonts w:ascii="Arial" w:hAnsi="Arial" w:cs="Arial"/>
                <w:sz w:val="20"/>
                <w:szCs w:val="20"/>
                <w:lang w:val="en-GB"/>
              </w:rPr>
              <w:t>Demonstration Name</w:t>
            </w:r>
          </w:p>
        </w:tc>
        <w:tc>
          <w:tcPr>
            <w:tcW w:w="7161" w:type="dxa"/>
          </w:tcPr>
          <w:p w14:paraId="7ECEC894" w14:textId="77777777" w:rsidR="00995E6D" w:rsidRPr="00204DDE" w:rsidRDefault="00995E6D" w:rsidP="00DF4A0B">
            <w:pPr>
              <w:pStyle w:val="NormalWeb"/>
              <w:spacing w:beforeAutospacing="0" w:afterAutospacing="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eastAsia="en-US"/>
              </w:rPr>
            </w:pPr>
            <w:r w:rsidRPr="00204DDE">
              <w:rPr>
                <w:rFonts w:ascii="Arial" w:hAnsi="Arial" w:cs="Arial"/>
                <w:sz w:val="20"/>
                <w:szCs w:val="20"/>
                <w:lang w:val="en-GB" w:eastAsia="en-US"/>
              </w:rPr>
              <w:t>Energy forecast provision</w:t>
            </w:r>
          </w:p>
        </w:tc>
      </w:tr>
      <w:tr w:rsidR="00995E6D" w:rsidRPr="00BD533A" w14:paraId="231207CA" w14:textId="77777777" w:rsidTr="005B7DE4">
        <w:trPr>
          <w:trHeight w:val="284"/>
        </w:trPr>
        <w:tc>
          <w:tcPr>
            <w:cnfStyle w:val="001000000000" w:firstRow="0" w:lastRow="0" w:firstColumn="1" w:lastColumn="0" w:oddVBand="0" w:evenVBand="0" w:oddHBand="0" w:evenHBand="0" w:firstRowFirstColumn="0" w:firstRowLastColumn="0" w:lastRowFirstColumn="0" w:lastRowLastColumn="0"/>
            <w:tcW w:w="2473" w:type="dxa"/>
          </w:tcPr>
          <w:p w14:paraId="2322EBFA" w14:textId="77777777" w:rsidR="00995E6D" w:rsidRPr="00204DDE" w:rsidRDefault="00995E6D" w:rsidP="00DF4A0B">
            <w:pPr>
              <w:pStyle w:val="NormalWeb"/>
              <w:spacing w:beforeAutospacing="0" w:afterAutospacing="0"/>
              <w:jc w:val="both"/>
              <w:rPr>
                <w:rFonts w:ascii="Arial" w:hAnsi="Arial" w:cs="Arial"/>
                <w:sz w:val="20"/>
                <w:szCs w:val="20"/>
                <w:lang w:val="en-GB" w:eastAsia="en-US"/>
              </w:rPr>
            </w:pPr>
            <w:r w:rsidRPr="00204DDE">
              <w:rPr>
                <w:rFonts w:ascii="Arial" w:hAnsi="Arial" w:cs="Arial"/>
                <w:sz w:val="20"/>
                <w:szCs w:val="20"/>
                <w:lang w:val="en-GB"/>
              </w:rPr>
              <w:t>Demonstration description</w:t>
            </w:r>
          </w:p>
        </w:tc>
        <w:tc>
          <w:tcPr>
            <w:tcW w:w="7161" w:type="dxa"/>
          </w:tcPr>
          <w:p w14:paraId="0DC39404" w14:textId="77777777" w:rsidR="00995E6D" w:rsidRPr="00204DDE" w:rsidRDefault="00995E6D" w:rsidP="00DF4A0B">
            <w:pPr>
              <w:pStyle w:val="NormalWeb"/>
              <w:spacing w:beforeAutospacing="0" w:afterAutospacing="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eastAsia="en-US"/>
              </w:rPr>
            </w:pPr>
            <w:r w:rsidRPr="00204DDE">
              <w:rPr>
                <w:rFonts w:ascii="Arial" w:hAnsi="Arial" w:cs="Arial"/>
                <w:sz w:val="20"/>
                <w:szCs w:val="20"/>
                <w:lang w:val="en-GB" w:eastAsia="en-US"/>
              </w:rPr>
              <w:t xml:space="preserve">This demonstration gathers the results of experiments 1 and 2, where it will be seen the collection of data from smart metering, use of AI algorithm for energy forecast, and return to the user. </w:t>
            </w:r>
          </w:p>
        </w:tc>
      </w:tr>
      <w:tr w:rsidR="00995E6D" w:rsidRPr="00BD533A" w14:paraId="2C8D4783" w14:textId="77777777" w:rsidTr="005B7DE4">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473" w:type="dxa"/>
          </w:tcPr>
          <w:p w14:paraId="05C19BEA" w14:textId="77777777" w:rsidR="00995E6D" w:rsidRPr="00204DDE" w:rsidRDefault="00995E6D" w:rsidP="00DF4A0B">
            <w:pPr>
              <w:pStyle w:val="NormalWeb"/>
              <w:spacing w:beforeAutospacing="0" w:afterAutospacing="0"/>
              <w:jc w:val="both"/>
              <w:rPr>
                <w:rFonts w:ascii="Arial" w:hAnsi="Arial" w:cs="Arial"/>
                <w:sz w:val="20"/>
                <w:szCs w:val="20"/>
                <w:lang w:val="en-GB" w:eastAsia="en-US"/>
              </w:rPr>
            </w:pPr>
            <w:r w:rsidRPr="00204DDE">
              <w:rPr>
                <w:rFonts w:ascii="Arial" w:hAnsi="Arial" w:cs="Arial"/>
                <w:sz w:val="20"/>
                <w:szCs w:val="20"/>
                <w:lang w:val="en-GB"/>
              </w:rPr>
              <w:t>Methodology</w:t>
            </w:r>
          </w:p>
        </w:tc>
        <w:tc>
          <w:tcPr>
            <w:tcW w:w="7161" w:type="dxa"/>
          </w:tcPr>
          <w:p w14:paraId="6F871714" w14:textId="77777777" w:rsidR="00995E6D" w:rsidRPr="00204DDE" w:rsidRDefault="00995E6D" w:rsidP="00DF4A0B">
            <w:pPr>
              <w:pStyle w:val="NormalWeb"/>
              <w:spacing w:beforeAutospacing="0" w:afterAutospacing="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eastAsia="en-US"/>
              </w:rPr>
            </w:pPr>
            <w:r w:rsidRPr="00204DDE">
              <w:rPr>
                <w:rFonts w:ascii="Arial" w:hAnsi="Arial" w:cs="Arial"/>
                <w:sz w:val="20"/>
                <w:szCs w:val="20"/>
                <w:lang w:val="en-GB" w:eastAsia="en-US"/>
              </w:rPr>
              <w:t>The process will work applying the contribution of each partner step by step as detailed below.</w:t>
            </w:r>
          </w:p>
        </w:tc>
      </w:tr>
      <w:tr w:rsidR="00995E6D" w:rsidRPr="00BD533A" w14:paraId="5C1F3C03" w14:textId="77777777" w:rsidTr="005B7DE4">
        <w:trPr>
          <w:trHeight w:val="284"/>
        </w:trPr>
        <w:tc>
          <w:tcPr>
            <w:cnfStyle w:val="001000000000" w:firstRow="0" w:lastRow="0" w:firstColumn="1" w:lastColumn="0" w:oddVBand="0" w:evenVBand="0" w:oddHBand="0" w:evenHBand="0" w:firstRowFirstColumn="0" w:firstRowLastColumn="0" w:lastRowFirstColumn="0" w:lastRowLastColumn="0"/>
            <w:tcW w:w="2473" w:type="dxa"/>
          </w:tcPr>
          <w:p w14:paraId="42FD4023" w14:textId="77777777" w:rsidR="00995E6D" w:rsidRPr="00204DDE" w:rsidRDefault="00995E6D" w:rsidP="00DF4A0B">
            <w:pPr>
              <w:pStyle w:val="NormalWeb"/>
              <w:spacing w:beforeAutospacing="0" w:afterAutospacing="0"/>
              <w:jc w:val="both"/>
              <w:rPr>
                <w:rFonts w:ascii="Arial" w:hAnsi="Arial" w:cs="Arial"/>
                <w:sz w:val="20"/>
                <w:szCs w:val="20"/>
                <w:lang w:val="en-GB" w:eastAsia="en-US"/>
              </w:rPr>
            </w:pPr>
            <w:r w:rsidRPr="00204DDE">
              <w:rPr>
                <w:rFonts w:ascii="Arial" w:hAnsi="Arial" w:cs="Arial"/>
                <w:sz w:val="20"/>
                <w:szCs w:val="20"/>
                <w:lang w:val="en-GB"/>
              </w:rPr>
              <w:t>Partner contributions</w:t>
            </w:r>
          </w:p>
        </w:tc>
        <w:tc>
          <w:tcPr>
            <w:tcW w:w="7161" w:type="dxa"/>
          </w:tcPr>
          <w:p w14:paraId="08924680" w14:textId="77777777" w:rsidR="00995E6D" w:rsidRPr="00204DDE" w:rsidRDefault="00995E6D" w:rsidP="00DF4A0B">
            <w:pPr>
              <w:pStyle w:val="NormalWeb"/>
              <w:spacing w:beforeAutospacing="0" w:afterAutospacing="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204DDE">
              <w:rPr>
                <w:rFonts w:ascii="Arial" w:hAnsi="Arial" w:cs="Arial"/>
                <w:sz w:val="20"/>
                <w:szCs w:val="20"/>
                <w:lang w:val="en-GB"/>
              </w:rPr>
              <w:t>CEL: Select the field consumers</w:t>
            </w:r>
          </w:p>
          <w:p w14:paraId="6EA7506C" w14:textId="77777777" w:rsidR="00995E6D" w:rsidRPr="00204DDE" w:rsidRDefault="00995E6D" w:rsidP="00DF4A0B">
            <w:pPr>
              <w:pStyle w:val="NormalWeb"/>
              <w:spacing w:beforeAutospacing="0" w:afterAutospacing="0"/>
              <w:jc w:val="both"/>
              <w:cnfStyle w:val="000000000000" w:firstRow="0" w:lastRow="0" w:firstColumn="0" w:lastColumn="0" w:oddVBand="0" w:evenVBand="0" w:oddHBand="0" w:evenHBand="0" w:firstRowFirstColumn="0" w:firstRowLastColumn="0" w:lastRowFirstColumn="0" w:lastRowLastColumn="0"/>
              <w:rPr>
                <w:lang w:val="en-GB" w:eastAsia="en-US"/>
              </w:rPr>
            </w:pPr>
            <w:r w:rsidRPr="00204DDE">
              <w:rPr>
                <w:rFonts w:ascii="Arial" w:hAnsi="Arial" w:cs="Arial"/>
                <w:sz w:val="20"/>
                <w:szCs w:val="20"/>
                <w:lang w:val="en-GB"/>
              </w:rPr>
              <w:t>DIGITALMENTE: provide acess to the data</w:t>
            </w:r>
          </w:p>
          <w:p w14:paraId="23C53AB8" w14:textId="77777777" w:rsidR="00995E6D" w:rsidRPr="00204DDE" w:rsidRDefault="00995E6D" w:rsidP="00DF4A0B">
            <w:pPr>
              <w:pStyle w:val="NormalWeb"/>
              <w:spacing w:beforeAutospacing="0" w:afterAutospacing="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204DDE">
              <w:rPr>
                <w:rFonts w:ascii="Arial" w:hAnsi="Arial" w:cs="Arial"/>
                <w:sz w:val="20"/>
                <w:szCs w:val="20"/>
                <w:lang w:val="en-GB" w:eastAsia="en-US"/>
              </w:rPr>
              <w:t>ISEP: Obtain knowledge from the data</w:t>
            </w:r>
          </w:p>
          <w:p w14:paraId="606A6581" w14:textId="77777777" w:rsidR="00995E6D" w:rsidRPr="00204DDE" w:rsidRDefault="00995E6D" w:rsidP="00DF4A0B">
            <w:pPr>
              <w:pStyle w:val="NormalWeb"/>
              <w:spacing w:beforeAutospacing="0" w:afterAutospacing="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eastAsia="en-US"/>
              </w:rPr>
            </w:pPr>
            <w:r w:rsidRPr="00204DDE">
              <w:rPr>
                <w:rFonts w:ascii="Arial" w:hAnsi="Arial" w:cs="Arial"/>
                <w:sz w:val="20"/>
                <w:szCs w:val="20"/>
                <w:lang w:val="en-GB" w:eastAsia="en-US"/>
              </w:rPr>
              <w:t>ENERIM: Provide access to consumers data (such as contract data) in customer information management system (EnerimCIS) via REST API interfaces.</w:t>
            </w:r>
          </w:p>
          <w:p w14:paraId="6CC4FCB2" w14:textId="77777777" w:rsidR="00995E6D" w:rsidRPr="00204DDE" w:rsidRDefault="00995E6D" w:rsidP="00DF4A0B">
            <w:pPr>
              <w:pStyle w:val="NormalWeb"/>
              <w:spacing w:beforeAutospacing="0" w:afterAutospacing="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eastAsia="en-US"/>
              </w:rPr>
            </w:pPr>
            <w:r w:rsidRPr="00204DDE">
              <w:rPr>
                <w:rFonts w:ascii="Arial" w:hAnsi="Arial" w:cs="Arial"/>
                <w:sz w:val="20"/>
                <w:szCs w:val="20"/>
                <w:lang w:val="en-GB" w:eastAsia="en-US"/>
              </w:rPr>
              <w:t>DIGITALMENTE: Make results available to consumers.</w:t>
            </w:r>
          </w:p>
        </w:tc>
      </w:tr>
      <w:tr w:rsidR="00995E6D" w:rsidRPr="00BD533A" w14:paraId="46FC5A58" w14:textId="77777777" w:rsidTr="005B7DE4">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473" w:type="dxa"/>
          </w:tcPr>
          <w:p w14:paraId="354E28F7" w14:textId="77777777" w:rsidR="00995E6D" w:rsidRPr="00204DDE" w:rsidRDefault="00995E6D" w:rsidP="00DF4A0B">
            <w:pPr>
              <w:pStyle w:val="NormalWeb"/>
              <w:spacing w:beforeAutospacing="0" w:afterAutospacing="0"/>
              <w:jc w:val="both"/>
              <w:rPr>
                <w:rFonts w:ascii="Arial" w:hAnsi="Arial" w:cs="Arial"/>
                <w:sz w:val="20"/>
                <w:szCs w:val="20"/>
                <w:lang w:val="en-GB" w:eastAsia="en-US"/>
              </w:rPr>
            </w:pPr>
            <w:r w:rsidRPr="00204DDE">
              <w:rPr>
                <w:rFonts w:ascii="Arial" w:hAnsi="Arial" w:cs="Arial"/>
                <w:sz w:val="20"/>
                <w:szCs w:val="20"/>
                <w:lang w:val="en-GB"/>
              </w:rPr>
              <w:t>Types of demonstrations (live / prerecorded)</w:t>
            </w:r>
          </w:p>
        </w:tc>
        <w:tc>
          <w:tcPr>
            <w:tcW w:w="7161" w:type="dxa"/>
          </w:tcPr>
          <w:p w14:paraId="12865876" w14:textId="77777777" w:rsidR="00995E6D" w:rsidRPr="00204DDE" w:rsidRDefault="00995E6D" w:rsidP="00DF4A0B">
            <w:pPr>
              <w:pStyle w:val="NormalWeb"/>
              <w:spacing w:beforeAutospacing="0" w:afterAutospacing="0"/>
              <w:jc w:val="both"/>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0"/>
                <w:szCs w:val="20"/>
                <w:lang w:val="en-GB" w:eastAsia="en-US"/>
              </w:rPr>
            </w:pPr>
            <w:r w:rsidRPr="00204DDE">
              <w:rPr>
                <w:rFonts w:ascii="Arial" w:eastAsiaTheme="minorEastAsia" w:hAnsi="Arial" w:cs="Arial"/>
                <w:sz w:val="20"/>
                <w:szCs w:val="20"/>
                <w:lang w:val="en-GB" w:eastAsia="en-US"/>
              </w:rPr>
              <w:t>Live with some pre-recoded data.</w:t>
            </w:r>
          </w:p>
        </w:tc>
      </w:tr>
    </w:tbl>
    <w:p w14:paraId="29A3F727" w14:textId="77777777" w:rsidR="008E3345" w:rsidRPr="00B206D2" w:rsidRDefault="008E3345" w:rsidP="008E3345">
      <w:pPr>
        <w:pStyle w:val="Estilo2"/>
      </w:pPr>
    </w:p>
    <w:sectPr w:rsidR="008E3345" w:rsidRPr="00B206D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rial (Cuerpo en alfabeto compl">
    <w:altName w:val="Arial"/>
    <w:charset w:val="00"/>
    <w:family w:val="roman"/>
    <w:pitch w:val="default"/>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154E2"/>
    <w:multiLevelType w:val="hybridMultilevel"/>
    <w:tmpl w:val="6D6C3750"/>
    <w:lvl w:ilvl="0" w:tplc="08160017">
      <w:start w:val="1"/>
      <w:numFmt w:val="lowerLetter"/>
      <w:lvlText w:val="%1)"/>
      <w:lvlJc w:val="left"/>
      <w:pPr>
        <w:ind w:left="1068" w:hanging="360"/>
      </w:p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1" w15:restartNumberingAfterBreak="0">
    <w:nsid w:val="0A0B7BB7"/>
    <w:multiLevelType w:val="hybridMultilevel"/>
    <w:tmpl w:val="85823810"/>
    <w:lvl w:ilvl="0" w:tplc="0816000F">
      <w:start w:val="1"/>
      <w:numFmt w:val="decimal"/>
      <w:lvlText w:val="%1."/>
      <w:lvlJc w:val="left"/>
      <w:pPr>
        <w:ind w:left="720" w:hanging="360"/>
      </w:p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10276C5A"/>
    <w:multiLevelType w:val="hybridMultilevel"/>
    <w:tmpl w:val="341CA030"/>
    <w:lvl w:ilvl="0" w:tplc="08160017">
      <w:start w:val="1"/>
      <w:numFmt w:val="lowerLetter"/>
      <w:lvlText w:val="%1)"/>
      <w:lvlJc w:val="left"/>
      <w:pPr>
        <w:ind w:left="1068" w:hanging="360"/>
      </w:p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3" w15:restartNumberingAfterBreak="0">
    <w:nsid w:val="12C40C3D"/>
    <w:multiLevelType w:val="hybridMultilevel"/>
    <w:tmpl w:val="48CC347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26BA6B59"/>
    <w:multiLevelType w:val="hybridMultilevel"/>
    <w:tmpl w:val="F9E0B9E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2AAB1482"/>
    <w:multiLevelType w:val="hybridMultilevel"/>
    <w:tmpl w:val="C9C050A2"/>
    <w:lvl w:ilvl="0" w:tplc="08160017">
      <w:start w:val="1"/>
      <w:numFmt w:val="lowerLetter"/>
      <w:lvlText w:val="%1)"/>
      <w:lvlJc w:val="left"/>
      <w:pPr>
        <w:ind w:left="1068" w:hanging="360"/>
      </w:p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6" w15:restartNumberingAfterBreak="0">
    <w:nsid w:val="356E7C42"/>
    <w:multiLevelType w:val="hybridMultilevel"/>
    <w:tmpl w:val="AA7624B0"/>
    <w:lvl w:ilvl="0" w:tplc="08160017">
      <w:start w:val="1"/>
      <w:numFmt w:val="lowerLetter"/>
      <w:lvlText w:val="%1)"/>
      <w:lvlJc w:val="left"/>
      <w:pPr>
        <w:ind w:left="1068" w:hanging="360"/>
      </w:p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7" w15:restartNumberingAfterBreak="0">
    <w:nsid w:val="3A31371F"/>
    <w:multiLevelType w:val="hybridMultilevel"/>
    <w:tmpl w:val="BA026B7E"/>
    <w:lvl w:ilvl="0" w:tplc="0816000F">
      <w:start w:val="1"/>
      <w:numFmt w:val="decimal"/>
      <w:lvlText w:val="%1."/>
      <w:lvlJc w:val="left"/>
      <w:pPr>
        <w:ind w:left="360" w:hanging="360"/>
      </w:p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8" w15:restartNumberingAfterBreak="0">
    <w:nsid w:val="4C575A41"/>
    <w:multiLevelType w:val="hybridMultilevel"/>
    <w:tmpl w:val="69DCB3FC"/>
    <w:lvl w:ilvl="0" w:tplc="08160017">
      <w:start w:val="1"/>
      <w:numFmt w:val="lowerLetter"/>
      <w:lvlText w:val="%1)"/>
      <w:lvlJc w:val="left"/>
      <w:pPr>
        <w:ind w:left="1068" w:hanging="360"/>
      </w:p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9" w15:restartNumberingAfterBreak="0">
    <w:nsid w:val="59FB2F96"/>
    <w:multiLevelType w:val="hybridMultilevel"/>
    <w:tmpl w:val="A3AA25D8"/>
    <w:lvl w:ilvl="0" w:tplc="08160017">
      <w:start w:val="1"/>
      <w:numFmt w:val="lowerLetter"/>
      <w:lvlText w:val="%1)"/>
      <w:lvlJc w:val="left"/>
      <w:pPr>
        <w:ind w:left="1068" w:hanging="360"/>
      </w:p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10" w15:restartNumberingAfterBreak="0">
    <w:nsid w:val="5B94772C"/>
    <w:multiLevelType w:val="hybridMultilevel"/>
    <w:tmpl w:val="435C8E2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5D0B35BC"/>
    <w:multiLevelType w:val="hybridMultilevel"/>
    <w:tmpl w:val="74569A88"/>
    <w:lvl w:ilvl="0" w:tplc="08160017">
      <w:start w:val="1"/>
      <w:numFmt w:val="lowerLetter"/>
      <w:lvlText w:val="%1)"/>
      <w:lvlJc w:val="left"/>
      <w:pPr>
        <w:ind w:left="1068" w:hanging="360"/>
      </w:p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12" w15:restartNumberingAfterBreak="0">
    <w:nsid w:val="624A7D89"/>
    <w:multiLevelType w:val="hybridMultilevel"/>
    <w:tmpl w:val="85CC4EA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683D418F"/>
    <w:multiLevelType w:val="hybridMultilevel"/>
    <w:tmpl w:val="57A0F0A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684B46CC"/>
    <w:multiLevelType w:val="hybridMultilevel"/>
    <w:tmpl w:val="92C2B25C"/>
    <w:lvl w:ilvl="0" w:tplc="08160017">
      <w:start w:val="1"/>
      <w:numFmt w:val="lowerLetter"/>
      <w:lvlText w:val="%1)"/>
      <w:lvlJc w:val="left"/>
      <w:pPr>
        <w:ind w:left="1068" w:hanging="360"/>
      </w:p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num w:numId="1" w16cid:durableId="1080834752">
    <w:abstractNumId w:val="1"/>
  </w:num>
  <w:num w:numId="2" w16cid:durableId="1130703213">
    <w:abstractNumId w:val="14"/>
  </w:num>
  <w:num w:numId="3" w16cid:durableId="1251581">
    <w:abstractNumId w:val="9"/>
  </w:num>
  <w:num w:numId="4" w16cid:durableId="1258947664">
    <w:abstractNumId w:val="2"/>
  </w:num>
  <w:num w:numId="5" w16cid:durableId="1531724541">
    <w:abstractNumId w:val="5"/>
  </w:num>
  <w:num w:numId="6" w16cid:durableId="1609662010">
    <w:abstractNumId w:val="8"/>
  </w:num>
  <w:num w:numId="7" w16cid:durableId="1633054132">
    <w:abstractNumId w:val="10"/>
  </w:num>
  <w:num w:numId="8" w16cid:durableId="179007633">
    <w:abstractNumId w:val="7"/>
  </w:num>
  <w:num w:numId="9" w16cid:durableId="1924794676">
    <w:abstractNumId w:val="6"/>
  </w:num>
  <w:num w:numId="10" w16cid:durableId="2139375807">
    <w:abstractNumId w:val="3"/>
  </w:num>
  <w:num w:numId="11" w16cid:durableId="243296365">
    <w:abstractNumId w:val="11"/>
  </w:num>
  <w:num w:numId="12" w16cid:durableId="296031925">
    <w:abstractNumId w:val="12"/>
  </w:num>
  <w:num w:numId="13" w16cid:durableId="397753698">
    <w:abstractNumId w:val="4"/>
  </w:num>
  <w:num w:numId="14" w16cid:durableId="865480403">
    <w:abstractNumId w:val="0"/>
  </w:num>
  <w:num w:numId="15" w16cid:durableId="8737376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D70"/>
    <w:rsid w:val="000017AF"/>
    <w:rsid w:val="00073527"/>
    <w:rsid w:val="00082A59"/>
    <w:rsid w:val="000A314E"/>
    <w:rsid w:val="000E58B7"/>
    <w:rsid w:val="000E66B2"/>
    <w:rsid w:val="000F6464"/>
    <w:rsid w:val="00101151"/>
    <w:rsid w:val="00131A02"/>
    <w:rsid w:val="00173CBA"/>
    <w:rsid w:val="00225E08"/>
    <w:rsid w:val="002378C4"/>
    <w:rsid w:val="002638E0"/>
    <w:rsid w:val="00265EA4"/>
    <w:rsid w:val="00316128"/>
    <w:rsid w:val="00447CD8"/>
    <w:rsid w:val="00496573"/>
    <w:rsid w:val="004A3DE4"/>
    <w:rsid w:val="004A6F78"/>
    <w:rsid w:val="004E12AD"/>
    <w:rsid w:val="005806DA"/>
    <w:rsid w:val="00582444"/>
    <w:rsid w:val="005A3C10"/>
    <w:rsid w:val="005B3F8F"/>
    <w:rsid w:val="005B53A2"/>
    <w:rsid w:val="005B7DE4"/>
    <w:rsid w:val="00601C45"/>
    <w:rsid w:val="00614BA1"/>
    <w:rsid w:val="00614E9E"/>
    <w:rsid w:val="0062105F"/>
    <w:rsid w:val="00654D74"/>
    <w:rsid w:val="006721BC"/>
    <w:rsid w:val="00674F99"/>
    <w:rsid w:val="0068395E"/>
    <w:rsid w:val="006A4EC4"/>
    <w:rsid w:val="006D7748"/>
    <w:rsid w:val="006F0E8D"/>
    <w:rsid w:val="006F68BD"/>
    <w:rsid w:val="00713A0F"/>
    <w:rsid w:val="007356E1"/>
    <w:rsid w:val="007535B1"/>
    <w:rsid w:val="0078763D"/>
    <w:rsid w:val="00790FB1"/>
    <w:rsid w:val="0079145A"/>
    <w:rsid w:val="007B0EE6"/>
    <w:rsid w:val="007B35A6"/>
    <w:rsid w:val="00810CDB"/>
    <w:rsid w:val="00847BC4"/>
    <w:rsid w:val="00856454"/>
    <w:rsid w:val="008B76B6"/>
    <w:rsid w:val="008D4F97"/>
    <w:rsid w:val="008E3345"/>
    <w:rsid w:val="00934F3D"/>
    <w:rsid w:val="00960386"/>
    <w:rsid w:val="00995E6D"/>
    <w:rsid w:val="00A249A0"/>
    <w:rsid w:val="00A3515E"/>
    <w:rsid w:val="00A4336C"/>
    <w:rsid w:val="00A822E4"/>
    <w:rsid w:val="00AA3D39"/>
    <w:rsid w:val="00AB17E0"/>
    <w:rsid w:val="00AC22DF"/>
    <w:rsid w:val="00AE0800"/>
    <w:rsid w:val="00AE60E3"/>
    <w:rsid w:val="00AF2D70"/>
    <w:rsid w:val="00B00BD1"/>
    <w:rsid w:val="00B206D2"/>
    <w:rsid w:val="00B351A7"/>
    <w:rsid w:val="00B61041"/>
    <w:rsid w:val="00B8101F"/>
    <w:rsid w:val="00BC32D2"/>
    <w:rsid w:val="00BD533A"/>
    <w:rsid w:val="00BF0AF3"/>
    <w:rsid w:val="00C27C33"/>
    <w:rsid w:val="00C3023F"/>
    <w:rsid w:val="00C742BD"/>
    <w:rsid w:val="00CE1F8B"/>
    <w:rsid w:val="00D14930"/>
    <w:rsid w:val="00D347B9"/>
    <w:rsid w:val="00D43C90"/>
    <w:rsid w:val="00D504C1"/>
    <w:rsid w:val="00D53505"/>
    <w:rsid w:val="00D53E1E"/>
    <w:rsid w:val="00DA2052"/>
    <w:rsid w:val="00DE36B7"/>
    <w:rsid w:val="00DF4A0B"/>
    <w:rsid w:val="00E1114A"/>
    <w:rsid w:val="00E72951"/>
    <w:rsid w:val="00E77914"/>
    <w:rsid w:val="00E87BC4"/>
    <w:rsid w:val="00EB5EF8"/>
    <w:rsid w:val="00EC0583"/>
    <w:rsid w:val="00ED1F1C"/>
    <w:rsid w:val="00EF65C8"/>
    <w:rsid w:val="00F37AC2"/>
    <w:rsid w:val="00F5711E"/>
    <w:rsid w:val="00FB4E4A"/>
    <w:rsid w:val="00FB527A"/>
    <w:rsid w:val="00FF2886"/>
    <w:rsid w:val="55107A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EAAB96B"/>
  <w15:chartTrackingRefBased/>
  <w15:docId w15:val="{0B54A305-AADF-435F-A49A-87DD71E61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11E"/>
    <w:pPr>
      <w:jc w:val="both"/>
    </w:pPr>
  </w:style>
  <w:style w:type="paragraph" w:styleId="Heading1">
    <w:name w:val="heading 1"/>
    <w:basedOn w:val="Normal"/>
    <w:next w:val="Normal"/>
    <w:link w:val="Heading1Char"/>
    <w:uiPriority w:val="9"/>
    <w:qFormat/>
    <w:rsid w:val="00AF2D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2D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2D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2D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2D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2D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D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D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D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D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2D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2D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2D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2D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2D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D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D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D70"/>
    <w:rPr>
      <w:rFonts w:eastAsiaTheme="majorEastAsia" w:cstheme="majorBidi"/>
      <w:color w:val="272727" w:themeColor="text1" w:themeTint="D8"/>
    </w:rPr>
  </w:style>
  <w:style w:type="paragraph" w:styleId="Title">
    <w:name w:val="Title"/>
    <w:basedOn w:val="Normal"/>
    <w:next w:val="Normal"/>
    <w:link w:val="TitleChar"/>
    <w:uiPriority w:val="10"/>
    <w:qFormat/>
    <w:rsid w:val="00AF2D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D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D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D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D70"/>
    <w:pPr>
      <w:spacing w:before="160"/>
      <w:jc w:val="center"/>
    </w:pPr>
    <w:rPr>
      <w:i/>
      <w:iCs/>
      <w:color w:val="404040" w:themeColor="text1" w:themeTint="BF"/>
    </w:rPr>
  </w:style>
  <w:style w:type="character" w:customStyle="1" w:styleId="QuoteChar">
    <w:name w:val="Quote Char"/>
    <w:basedOn w:val="DefaultParagraphFont"/>
    <w:link w:val="Quote"/>
    <w:uiPriority w:val="29"/>
    <w:rsid w:val="00AF2D70"/>
    <w:rPr>
      <w:i/>
      <w:iCs/>
      <w:color w:val="404040" w:themeColor="text1" w:themeTint="BF"/>
    </w:rPr>
  </w:style>
  <w:style w:type="paragraph" w:styleId="ListParagraph">
    <w:name w:val="List Paragraph"/>
    <w:basedOn w:val="Normal"/>
    <w:uiPriority w:val="34"/>
    <w:qFormat/>
    <w:rsid w:val="00AF2D70"/>
    <w:pPr>
      <w:ind w:left="720"/>
      <w:contextualSpacing/>
    </w:pPr>
  </w:style>
  <w:style w:type="character" w:styleId="IntenseEmphasis">
    <w:name w:val="Intense Emphasis"/>
    <w:basedOn w:val="DefaultParagraphFont"/>
    <w:uiPriority w:val="21"/>
    <w:qFormat/>
    <w:rsid w:val="00AF2D70"/>
    <w:rPr>
      <w:i/>
      <w:iCs/>
      <w:color w:val="0F4761" w:themeColor="accent1" w:themeShade="BF"/>
    </w:rPr>
  </w:style>
  <w:style w:type="paragraph" w:styleId="IntenseQuote">
    <w:name w:val="Intense Quote"/>
    <w:basedOn w:val="Normal"/>
    <w:next w:val="Normal"/>
    <w:link w:val="IntenseQuoteChar"/>
    <w:uiPriority w:val="30"/>
    <w:qFormat/>
    <w:rsid w:val="00AF2D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2D70"/>
    <w:rPr>
      <w:i/>
      <w:iCs/>
      <w:color w:val="0F4761" w:themeColor="accent1" w:themeShade="BF"/>
    </w:rPr>
  </w:style>
  <w:style w:type="character" w:styleId="IntenseReference">
    <w:name w:val="Intense Reference"/>
    <w:basedOn w:val="DefaultParagraphFont"/>
    <w:uiPriority w:val="32"/>
    <w:qFormat/>
    <w:rsid w:val="00AF2D70"/>
    <w:rPr>
      <w:b/>
      <w:bCs/>
      <w:smallCaps/>
      <w:color w:val="0F4761" w:themeColor="accent1" w:themeShade="BF"/>
      <w:spacing w:val="5"/>
    </w:rPr>
  </w:style>
  <w:style w:type="table" w:styleId="TableGrid">
    <w:name w:val="Table Grid"/>
    <w:basedOn w:val="TableNormal"/>
    <w:uiPriority w:val="39"/>
    <w:rsid w:val="00713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13A0F"/>
    <w:pPr>
      <w:spacing w:after="200" w:line="240" w:lineRule="auto"/>
    </w:pPr>
    <w:rPr>
      <w:i/>
      <w:iCs/>
      <w:color w:val="0E2841" w:themeColor="text2"/>
      <w:sz w:val="18"/>
      <w:szCs w:val="18"/>
    </w:rPr>
  </w:style>
  <w:style w:type="paragraph" w:customStyle="1" w:styleId="Estilo1">
    <w:name w:val="Estilo1"/>
    <w:basedOn w:val="Heading1"/>
    <w:next w:val="Normal"/>
    <w:link w:val="Estilo1Carter"/>
    <w:qFormat/>
    <w:rsid w:val="00B8101F"/>
    <w:rPr>
      <w:b/>
      <w:bCs/>
      <w:color w:val="auto"/>
      <w:sz w:val="28"/>
      <w:szCs w:val="28"/>
      <w:lang w:val="en-US"/>
    </w:rPr>
  </w:style>
  <w:style w:type="character" w:customStyle="1" w:styleId="Estilo1Carter">
    <w:name w:val="Estilo1 Caráter"/>
    <w:basedOn w:val="DefaultParagraphFont"/>
    <w:link w:val="Estilo1"/>
    <w:rsid w:val="00B8101F"/>
    <w:rPr>
      <w:rFonts w:asciiTheme="majorHAnsi" w:eastAsiaTheme="majorEastAsia" w:hAnsiTheme="majorHAnsi" w:cstheme="majorBidi"/>
      <w:b/>
      <w:bCs/>
      <w:sz w:val="28"/>
      <w:szCs w:val="28"/>
      <w:lang w:val="en-US"/>
    </w:rPr>
  </w:style>
  <w:style w:type="paragraph" w:customStyle="1" w:styleId="Estilo2">
    <w:name w:val="Estilo2"/>
    <w:basedOn w:val="Heading2"/>
    <w:link w:val="Estilo2Carter"/>
    <w:qFormat/>
    <w:rsid w:val="00B8101F"/>
    <w:rPr>
      <w:b/>
      <w:bCs/>
      <w:color w:val="auto"/>
      <w:sz w:val="24"/>
      <w:lang w:val="en-US"/>
    </w:rPr>
  </w:style>
  <w:style w:type="character" w:customStyle="1" w:styleId="Estilo2Carter">
    <w:name w:val="Estilo2 Caráter"/>
    <w:basedOn w:val="Heading2Char"/>
    <w:link w:val="Estilo2"/>
    <w:rsid w:val="00B8101F"/>
    <w:rPr>
      <w:rFonts w:asciiTheme="majorHAnsi" w:eastAsiaTheme="majorEastAsia" w:hAnsiTheme="majorHAnsi" w:cstheme="majorBidi"/>
      <w:b/>
      <w:bCs/>
      <w:color w:val="0F4761" w:themeColor="accent1" w:themeShade="BF"/>
      <w:sz w:val="32"/>
      <w:szCs w:val="32"/>
      <w:lang w:val="en-US"/>
    </w:rPr>
  </w:style>
  <w:style w:type="paragraph" w:styleId="NormalWeb">
    <w:name w:val="Normal (Web)"/>
    <w:basedOn w:val="Normal"/>
    <w:uiPriority w:val="99"/>
    <w:unhideWhenUsed/>
    <w:qFormat/>
    <w:rsid w:val="007B0EE6"/>
    <w:pPr>
      <w:spacing w:before="100" w:beforeAutospacing="1" w:after="100" w:afterAutospacing="1" w:line="240" w:lineRule="auto"/>
      <w:jc w:val="left"/>
    </w:pPr>
    <w:rPr>
      <w:rFonts w:ascii="Times New Roman" w:eastAsia="Times New Roman" w:hAnsi="Times New Roman" w:cs="Times New Roman"/>
      <w:kern w:val="0"/>
      <w:lang w:val="es-ES" w:eastAsia="es-ES"/>
      <w14:ligatures w14:val="none"/>
    </w:rPr>
  </w:style>
  <w:style w:type="table" w:styleId="GridTable5Dark">
    <w:name w:val="Grid Table 5 Dark"/>
    <w:aliases w:val="USWA"/>
    <w:basedOn w:val="TableNormal"/>
    <w:uiPriority w:val="50"/>
    <w:rsid w:val="007B0EE6"/>
    <w:pPr>
      <w:spacing w:before="40" w:after="40" w:line="240" w:lineRule="auto"/>
    </w:pPr>
    <w:rPr>
      <w:rFonts w:cs="Arial (Cuerpo en alfabeto compl"/>
      <w:kern w:val="0"/>
      <w:sz w:val="22"/>
      <w:lang w:val="en-US"/>
      <w14:ligatures w14:val="none"/>
    </w:rPr>
    <w:tblPr>
      <w:tblStyleRowBandSize w:val="1"/>
      <w:tblStyleColBandSize w:val="1"/>
      <w:tblBorders>
        <w:top w:val="single" w:sz="4" w:space="0" w:color="3A3A3A" w:themeColor="background2" w:themeShade="40"/>
        <w:left w:val="single" w:sz="4" w:space="0" w:color="3A3A3A" w:themeColor="background2" w:themeShade="40"/>
        <w:bottom w:val="single" w:sz="4" w:space="0" w:color="3A3A3A" w:themeColor="background2" w:themeShade="40"/>
        <w:right w:val="single" w:sz="4" w:space="0" w:color="3A3A3A" w:themeColor="background2" w:themeShade="40"/>
        <w:insideH w:val="single" w:sz="4" w:space="0" w:color="3A3A3A" w:themeColor="background2" w:themeShade="40"/>
        <w:insideV w:val="single" w:sz="4" w:space="0" w:color="3A3A3A" w:themeColor="background2" w:themeShade="40"/>
      </w:tblBorders>
    </w:tblPr>
    <w:tcPr>
      <w:shd w:val="clear" w:color="auto" w:fill="auto"/>
      <w:vAlign w:val="center"/>
    </w:tcPr>
    <w:tblStylePr w:type="firstRow">
      <w:pPr>
        <w:wordWrap/>
        <w:spacing w:beforeLines="0" w:before="40" w:beforeAutospacing="0" w:afterLines="0" w:after="40" w:afterAutospacing="0" w:line="240" w:lineRule="auto"/>
        <w:jc w:val="left"/>
      </w:pPr>
      <w:rPr>
        <w:rFonts w:asciiTheme="minorHAnsi" w:hAnsiTheme="minorHAnsi"/>
        <w:b/>
        <w:bCs/>
        <w:color w:val="000000" w:themeColor="text1"/>
        <w:sz w:val="24"/>
      </w:rPr>
      <w:tblPr/>
      <w:tcPr>
        <w:shd w:val="clear" w:color="auto" w:fill="E59EDC" w:themeFill="accent5" w:themeFillTint="66"/>
      </w:tcPr>
    </w:tblStylePr>
    <w:tblStylePr w:type="lastRow">
      <w:rPr>
        <w:b w:val="0"/>
        <w:bCs/>
        <w:color w:val="auto"/>
      </w:rPr>
      <w:tblPr/>
      <w:tcPr>
        <w:tcBorders>
          <w:bottom w:val="single" w:sz="18" w:space="0" w:color="000000" w:themeColor="text1"/>
        </w:tcBorders>
        <w:shd w:val="clear" w:color="auto" w:fill="auto"/>
      </w:tcPr>
    </w:tblStylePr>
    <w:tblStylePr w:type="firstCol">
      <w:rPr>
        <w:rFonts w:asciiTheme="minorHAnsi" w:hAnsiTheme="minorHAnsi"/>
        <w:b w:val="0"/>
        <w:bCs/>
        <w:color w:val="auto"/>
        <w:sz w:val="24"/>
      </w:rPr>
    </w:tblStylePr>
    <w:tblStylePr w:type="lastCol">
      <w:rPr>
        <w:rFonts w:asciiTheme="minorHAnsi" w:hAnsiTheme="minorHAnsi"/>
        <w:b w:val="0"/>
        <w:bCs/>
        <w:color w:val="auto"/>
        <w:sz w:val="22"/>
      </w:rPr>
    </w:tblStylePr>
  </w:style>
  <w:style w:type="table" w:styleId="TableGridLight">
    <w:name w:val="Grid Table Light"/>
    <w:basedOn w:val="TableNormal"/>
    <w:uiPriority w:val="40"/>
    <w:rsid w:val="00AB17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stilo3">
    <w:name w:val="Estilo3"/>
    <w:basedOn w:val="TableNormal"/>
    <w:uiPriority w:val="99"/>
    <w:rsid w:val="00AB17E0"/>
    <w:pPr>
      <w:spacing w:after="0"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center"/>
      </w:pPr>
      <w:tblPr/>
      <w:tcPr>
        <w:shd w:val="clear" w:color="auto" w:fill="F6C5AC" w:themeFill="accent2" w:themeFillTint="66"/>
        <w:vAlign w:val="center"/>
      </w:tcPr>
    </w:tblStylePr>
  </w:style>
  <w:style w:type="table" w:styleId="GridTable4-Accent2">
    <w:name w:val="Grid Table 4 Accent 2"/>
    <w:basedOn w:val="TableNormal"/>
    <w:uiPriority w:val="49"/>
    <w:rsid w:val="005B7DE4"/>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Duarte Pereira Da Silva</dc:creator>
  <cp:keywords/>
  <dc:description/>
  <cp:lastModifiedBy>Rafael Duarte Pereira Da Silva</cp:lastModifiedBy>
  <cp:revision>87</cp:revision>
  <dcterms:created xsi:type="dcterms:W3CDTF">2025-07-07T15:00:00Z</dcterms:created>
  <dcterms:modified xsi:type="dcterms:W3CDTF">2026-02-13T14:28:00Z</dcterms:modified>
</cp:coreProperties>
</file>