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Centro Universitário La Salle do 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Andre Luiz de Oliveira 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Faustini Costa de Oliveira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Marques de Oliveira Rocha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Sistemas II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Niterói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center"/>
        <w:rPr>
          <w:b w:val="1"/>
          <w:color w:val="000000"/>
          <w:sz w:val="36"/>
          <w:szCs w:val="36"/>
        </w:rPr>
      </w:pPr>
      <w:bookmarkStart w:colFirst="0" w:colLast="0" w:name="_qcepejgos0ht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Capítulo 1 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5f9kep36vr9d" w:id="1"/>
      <w:bookmarkEnd w:id="1"/>
      <w:r w:rsidDel="00000000" w:rsidR="00000000" w:rsidRPr="00000000">
        <w:rPr>
          <w:b w:val="1"/>
          <w:rtl w:val="0"/>
        </w:rPr>
        <w:t xml:space="preserve">1.1 Objetivo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 presente projeto tem a finalidade de implementar um sistema de controle de pedidos da empresa GHfusão,  a fim de melhorar seus  processos.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</w:rPr>
      </w:pPr>
      <w:bookmarkStart w:colFirst="0" w:colLast="0" w:name="_lh4bvdbnp6d2" w:id="2"/>
      <w:bookmarkEnd w:id="2"/>
      <w:r w:rsidDel="00000000" w:rsidR="00000000" w:rsidRPr="00000000">
        <w:rPr>
          <w:b w:val="1"/>
          <w:rtl w:val="0"/>
        </w:rPr>
        <w:t xml:space="preserve">1.2 Justificativa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Tendo em vista que a empresa GHfusão possui um aumento na sua demanda de pedidos,a empresa precisa customizar seus processos e ter um apoio melhor de um sistema mais atualizado.Desse modo,a empresa pretende implementar, através do seu pessoal de TI,um sistema de controle dos seus processos.</w:t>
      </w:r>
    </w:p>
    <w:p w:rsidR="00000000" w:rsidDel="00000000" w:rsidP="00000000" w:rsidRDefault="00000000" w:rsidRPr="00000000" w14:paraId="00000034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  <w:t xml:space="preserve">Aumentar a segurança </w:t>
      </w:r>
      <w:r w:rsidDel="00000000" w:rsidR="00000000" w:rsidRPr="00000000">
        <w:rPr>
          <w:color w:val="333333"/>
          <w:rtl w:val="0"/>
        </w:rPr>
        <w:t xml:space="preserve"> na tomadas de decisões,mostrar com mais facilidade para os gestores como sua empresa está perante seus cliente,facilitar o feedback entre os colaboradores,entre outros fatores</w:t>
      </w:r>
    </w:p>
    <w:p w:rsidR="00000000" w:rsidDel="00000000" w:rsidP="00000000" w:rsidRDefault="00000000" w:rsidRPr="00000000" w14:paraId="00000035">
      <w:pPr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9hlg3eiq07hw" w:id="3"/>
      <w:bookmarkEnd w:id="3"/>
      <w:r w:rsidDel="00000000" w:rsidR="00000000" w:rsidRPr="00000000">
        <w:rPr>
          <w:b w:val="1"/>
          <w:rtl w:val="0"/>
        </w:rPr>
        <w:t xml:space="preserve">1.3 Descrição</w:t>
      </w:r>
    </w:p>
    <w:p w:rsidR="00000000" w:rsidDel="00000000" w:rsidP="00000000" w:rsidRDefault="00000000" w:rsidRPr="00000000" w14:paraId="00000037">
      <w:pPr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Conforme o objetivo e justificativa descritos anteriormente o sistema deverá obedecer as seguintes premissas descritas abaixo: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O sistema deverá ter um cadastro de cliente que solicita um pedido. O cadastro é realizado pelo próprio cliente caso ele ainda não seja cadastrado. Existem dois tipos clientes,pessoa jurídica e pessoa física. Pessoa jurídica possui cnpj e pessoa física possui cpf como identificador.Todos clientes  possuem um nome e e-mail. É necessário armazenar o número e data do pedido. O pedido deverá ser analisado e logo depois aprovado ou reprovado pelo próprio sistema de acordo com o perfil do cliente ou falta do produto no estoque, em caso da conta do cliente estar inativa,a conta deverá ser bloqueada e logo depois desbloqueada e ativa novamente, o atendente atende o cliente,o cliente realiza o pagamento  e o atendimento é encerrado.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O sistema deverá ter um cadastro de produtos </w:t>
      </w:r>
      <w:r w:rsidDel="00000000" w:rsidR="00000000" w:rsidRPr="00000000">
        <w:rPr>
          <w:rtl w:val="0"/>
        </w:rPr>
        <w:t xml:space="preserve">do fornecedor</w:t>
      </w:r>
      <w:r w:rsidDel="00000000" w:rsidR="00000000" w:rsidRPr="00000000">
        <w:rPr>
          <w:rtl w:val="0"/>
        </w:rPr>
        <w:t xml:space="preserve"> em seu banco de dados que sempre será atualizado (periodicamente o analista de sistema deve realizar carga de tabelas ) por um dos seus analistas de sistema. Cada produto é composto de um código,nome,preço e todo fornecedor possui um número,nome,e-mail.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Cada</w:t>
      </w:r>
      <w:r w:rsidDel="00000000" w:rsidR="00000000" w:rsidRPr="00000000">
        <w:rPr>
          <w:rtl w:val="0"/>
        </w:rPr>
        <w:t xml:space="preserve"> cliente pode realizar vários pedidos.Cada pedido é composto de itens de produtos.</w:t>
      </w:r>
      <w:r w:rsidDel="00000000" w:rsidR="00000000" w:rsidRPr="00000000">
        <w:rPr>
          <w:rtl w:val="0"/>
        </w:rPr>
        <w:t xml:space="preserve"> Se o produto não estiver no estoque, uma mensagem de aviso deverá ser imediatamente enviada ao cliente e o pedido entrará em espera. Após a confirmação que o produto está no estoque, o pedido será liberado</w:t>
      </w:r>
      <w:r w:rsidDel="00000000" w:rsidR="00000000" w:rsidRPr="00000000">
        <w:rPr>
          <w:rtl w:val="0"/>
        </w:rPr>
        <w:t xml:space="preserve"> .Cada produto é armazenado no centro de distribuição, o centro de distribuição possui nome,telefone e cep.Os pedidos podem ser pagos de 3 maneiras ou tipos diferentes,como, dinheiro,cartão de crédito ou boleto bancário,é necessário que se guarde a data de vencimento do boleto.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O cliente pode ou não dar um feedback a empresa a qualquer momento usando o site da empresa ou até mesmo através do telefone.</w:t>
      </w:r>
    </w:p>
    <w:p w:rsidR="00000000" w:rsidDel="00000000" w:rsidP="00000000" w:rsidRDefault="00000000" w:rsidRPr="00000000" w14:paraId="0000003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center"/>
        <w:rPr>
          <w:b w:val="1"/>
          <w:sz w:val="36"/>
          <w:szCs w:val="36"/>
        </w:rPr>
      </w:pPr>
      <w:bookmarkStart w:colFirst="0" w:colLast="0" w:name="_6a1ojg72ytn2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Capítulo 2  Análise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Diagrama de Classe Conceitual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1ak6b64n2tpp" w:id="5"/>
      <w:bookmarkEnd w:id="5"/>
      <w:r w:rsidDel="00000000" w:rsidR="00000000" w:rsidRPr="00000000">
        <w:rPr>
          <w:b w:val="1"/>
          <w:rtl w:val="0"/>
        </w:rPr>
        <w:t xml:space="preserve">2.2  Lista de eventos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2.2.1 Cliente realiza cadastro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2.2.2 Sistema verifica estoque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2.2.3 Sistema valida cliente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2.2.4 Cliente solicita pedido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2.2.5 Cliente realiza pagamento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2.2.6 Cliente realiza feedback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2.2.7 Atendente atende o cliente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2.2.8 Fornecedor fornece os produtos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2.2.9 Analista de sistema realiza carga de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 Diagrama de Caso de Uso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50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</w:rPr>
      </w:pPr>
      <w:bookmarkStart w:colFirst="0" w:colLast="0" w:name="_e6acxgh8i881" w:id="6"/>
      <w:bookmarkEnd w:id="6"/>
      <w:r w:rsidDel="00000000" w:rsidR="00000000" w:rsidRPr="00000000">
        <w:rPr>
          <w:b w:val="1"/>
          <w:rtl w:val="0"/>
        </w:rPr>
        <w:t xml:space="preserve">2.4 Descrição de caso de uso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Realizar Cadastro</w:t>
      </w:r>
      <w:r w:rsidDel="00000000" w:rsidR="00000000" w:rsidRPr="00000000">
        <w:rPr>
          <w:rtl w:val="0"/>
        </w:rPr>
        <w:t xml:space="preserve">-Curso normal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2.5-Cliente seleciona opção de cadastro de cliente.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2.6-Cliente informa dados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2.7-Sistema valida dados do cliente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2.8-Cliente confirma dados de cadastro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2.9-Cliente encerra caso de uso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Realizar Cadastro -Curso Alternativo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2.5.1- Se o Cliente já for cadastrado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2.5.2- Cliente seleciona a opção de login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2.5.3- Cliente informa dados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2.5.4- Sistema valida dados do cliente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2.5.5- Cliente acessa loja virtual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2.5.6- Cliente encerra caso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Fornece produto -Fluxo normal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3.0- Fornecedor cadastra dados do pedido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3.1- Enquanto houver produtos a serem fornecidos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3.2- Fornecedor informa quantidade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3.3- Fornecedor informa Preço Unitário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3.4- Fornecedor entrega produtos de acordo com especificações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3.5- Fornecedor encerra caso de uso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Fornece produto - Fluxo alternativo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3.1.2- Se não houver produtos a serem fornecidos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3.1.3- Fornecedor envia mensagem a cliente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3.1.4- Fornecedor encerra caso de uso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bqmtf2wk6ly1" w:id="7"/>
      <w:bookmarkEnd w:id="7"/>
      <w:r w:rsidDel="00000000" w:rsidR="00000000" w:rsidRPr="00000000">
        <w:rPr>
          <w:rtl w:val="0"/>
        </w:rPr>
        <w:t xml:space="preserve">2.5  Diagrama de Estado</w:t>
      </w:r>
      <w:r w:rsidDel="00000000" w:rsidR="00000000" w:rsidRPr="00000000">
        <w:rPr/>
        <w:drawing>
          <wp:inline distB="114300" distT="114300" distL="114300" distR="114300">
            <wp:extent cx="5734050" cy="4508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85076" cy="30337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5076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79dfkcep9s77" w:id="8"/>
      <w:bookmarkEnd w:id="8"/>
      <w:r w:rsidDel="00000000" w:rsidR="00000000" w:rsidRPr="00000000">
        <w:rPr>
          <w:b w:val="1"/>
          <w:rtl w:val="0"/>
        </w:rPr>
        <w:t xml:space="preserve">2.6  Diagrama de Sequência</w:t>
      </w: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Diagrama de classe de projeto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 Conclusão 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 perceptível a importância do modelo de classe conceitual para a construção dos outros modelos  e no entendimento do minimundo como um todo. A elaboração dos modelos garante o melhor planejamento do programa e evita erros nas restrições de negócio assim como assegura o tempo e custo de produção.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