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66"/>
          <w:szCs w:val="66"/>
          <w:rtl w:val="0"/>
        </w:rPr>
        <w:t xml:space="preserve">Resenha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(27/04/2021)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5: Ética, Privacidade e Anonimato na Internet</w:t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anonimato na Internet pode ocorrer por diversos fatores; Um usuário pode esconder sua real origem utilizando desde técnicas básicas desponta´e outras muito mais reﬁnadas, como as de roteamento oculto realizado por vários saltos, conforme será apresentado neste trabalho.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chegada das Fake News, a ética está por parte de quem cria esses tipos de conteúdo, compartilhando informações erradas que podem induzir várias pessoas ao erro, como por exemplo o boato de que o uso de vacinas poderia aumentar as chances de desenvolvimento de autismo e entre outros.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diminuir o aumento desse tipo de desinformação, deve-se verificar sempre se a fonte é confiável.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6: Computação Forense (nosso grupo)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7: Lei Sarbanes-Oxley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Sox é o de identificar, combater e prevenir fraudes que impactam no desempenho financeiro das organizações. E ela surgiu como resposta a uma série de escândalos financeiros que atingiram empresas como Xerox, Enron, </w:t>
      </w:r>
      <w:r w:rsidDel="00000000" w:rsidR="00000000" w:rsidRPr="00000000">
        <w:rPr>
          <w:sz w:val="24"/>
          <w:szCs w:val="24"/>
          <w:rtl w:val="0"/>
        </w:rPr>
        <w:t xml:space="preserve">Tyco, WorldCom.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SOx não é um conjunto de práticas de negócios e não especifica como uma empresa deve armazenar registros. Ela define quais devem ser armazenados e por quanto tempo. O descumprimento deste prazo levará a multas ou penalidades mais graves, como prisão.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ela, todos os registros comerciais devem ser salvos por não menos de cinco anos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Grupo 8: Regularização de Patentes e Guerra de Patentes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documento formal expedido por uma repartição pública por meio do qual se conferem e reconhecem direitos de propriedade e uso exclusivo para uma invenção.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da patente protege essa invenção ou uma criação industrializável de concorrentes. A invenção necessita atender a certos requisitos de novidade, atividade inventiva e aplicação industrial.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Pp9duBRgcOdAZxXwAz1tM1cmg==">AMUW2mXB4Iv2CyUzFgpk7oXhEGrlClezVFEzDdW8oHeBZJcAVr/mowvgE0iM5aJBPW+QW4nuJVEBzqs1vl9hwQnhlWBteAZdMzDJePSKsCVdR7gpXglylkJNHrxa7YF6I8W7ypZeX3SN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