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94" w:rsidRDefault="00DB7374">
      <w:r>
        <w:t>Formatação de Disco</w:t>
      </w:r>
    </w:p>
    <w:p w:rsidR="00DB7374" w:rsidRDefault="00527CB3">
      <w:r>
        <w:tab/>
        <w:t>For</w:t>
      </w:r>
      <w:r w:rsidR="00DB7374">
        <w:t>matação de baixo nível</w:t>
      </w:r>
    </w:p>
    <w:p w:rsidR="00527CB3" w:rsidRDefault="00527CB3">
      <w:r>
        <w:tab/>
      </w:r>
      <w:r>
        <w:tab/>
        <w:t>Setor (slide 31)</w:t>
      </w:r>
    </w:p>
    <w:p w:rsidR="00527CB3" w:rsidRDefault="00527CB3">
      <w:r>
        <w:tab/>
      </w:r>
      <w:r>
        <w:tab/>
      </w:r>
      <w:proofErr w:type="spellStart"/>
      <w:r>
        <w:t>Deslocamente</w:t>
      </w:r>
      <w:proofErr w:type="spellEnd"/>
      <w:r>
        <w:t xml:space="preserve"> de cilindro (slide 32)</w:t>
      </w:r>
    </w:p>
    <w:p w:rsidR="00527CB3" w:rsidRDefault="00527CB3">
      <w:r>
        <w:tab/>
      </w:r>
      <w:r>
        <w:tab/>
        <w:t>Setores Sobressalentes</w:t>
      </w:r>
    </w:p>
    <w:p w:rsidR="00527CB3" w:rsidRDefault="00527CB3">
      <w:r>
        <w:t>Entrelaçamento simples ou duplo (Slide 33) (Por causa do buffer)</w:t>
      </w:r>
    </w:p>
    <w:p w:rsidR="00527CB3" w:rsidRDefault="00527CB3">
      <w:r>
        <w:t>Divisão em partições</w:t>
      </w:r>
    </w:p>
    <w:p w:rsidR="00527CB3" w:rsidRDefault="00527CB3">
      <w:r>
        <w:t>Setor vazio (MBR) – Tabela de partições</w:t>
      </w:r>
    </w:p>
    <w:p w:rsidR="00527CB3" w:rsidRDefault="00527CB3">
      <w:r>
        <w:t>Formatação de alto nível</w:t>
      </w:r>
    </w:p>
    <w:p w:rsidR="00527CB3" w:rsidRDefault="00527CB3">
      <w:r>
        <w:tab/>
        <w:t>Sistemas de arquivos</w:t>
      </w:r>
    </w:p>
    <w:p w:rsidR="00527CB3" w:rsidRDefault="00527CB3">
      <w:r>
        <w:t>Algoritmos de escalonamento de braço de disco (no driver) (slide 34)</w:t>
      </w:r>
    </w:p>
    <w:p w:rsidR="00527CB3" w:rsidRDefault="00527CB3">
      <w:r>
        <w:tab/>
        <w:t>Tempo de posicionamento e preponderante</w:t>
      </w:r>
    </w:p>
    <w:p w:rsidR="00527CB3" w:rsidRDefault="00527CB3">
      <w:r>
        <w:tab/>
        <w:t>FCFS (</w:t>
      </w:r>
      <w:proofErr w:type="spellStart"/>
      <w:r>
        <w:t>first</w:t>
      </w:r>
      <w:proofErr w:type="spellEnd"/>
      <w:r>
        <w:t xml:space="preserve">-come, </w:t>
      </w:r>
      <w:proofErr w:type="spellStart"/>
      <w:r>
        <w:t>First-served</w:t>
      </w:r>
      <w:proofErr w:type="spellEnd"/>
      <w:r>
        <w:t>) (</w:t>
      </w:r>
      <w:proofErr w:type="spellStart"/>
      <w:r>
        <w:t>Ex</w:t>
      </w:r>
      <w:proofErr w:type="spellEnd"/>
      <w:r>
        <w:t xml:space="preserve">: </w:t>
      </w:r>
      <w:proofErr w:type="gramStart"/>
      <w:r>
        <w:t>11,</w:t>
      </w:r>
      <w:proofErr w:type="gramEnd"/>
      <w:r>
        <w:t>1,36,16,34,9,12)</w:t>
      </w:r>
    </w:p>
    <w:p w:rsidR="00527CB3" w:rsidRDefault="00527CB3">
      <w:r>
        <w:tab/>
        <w:t>SSTF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seek</w:t>
      </w:r>
      <w:proofErr w:type="spellEnd"/>
      <w:r>
        <w:t>-time-</w:t>
      </w:r>
      <w:proofErr w:type="spellStart"/>
      <w:r>
        <w:t>first</w:t>
      </w:r>
      <w:proofErr w:type="spellEnd"/>
      <w:r>
        <w:t>) (slide 35)</w:t>
      </w:r>
    </w:p>
    <w:p w:rsidR="00527CB3" w:rsidRDefault="00527CB3">
      <w:r>
        <w:tab/>
      </w:r>
      <w:r>
        <w:tab/>
        <w:t>Problema: concentração no meio (postergação infinita)</w:t>
      </w:r>
    </w:p>
    <w:p w:rsidR="00527CB3" w:rsidRDefault="00527CB3">
      <w:r>
        <w:tab/>
        <w:t>Algoritmo do Elevador (slide 36)</w:t>
      </w:r>
    </w:p>
    <w:p w:rsidR="00527CB3" w:rsidRDefault="00527CB3">
      <w:r>
        <w:tab/>
      </w:r>
      <w:r>
        <w:tab/>
        <w:t>Opção: varrer em uma única direção</w:t>
      </w:r>
    </w:p>
    <w:p w:rsidR="00527CB3" w:rsidRDefault="00527CB3">
      <w:r>
        <w:tab/>
      </w:r>
      <w:r>
        <w:tab/>
        <w:t xml:space="preserve">Também chamado de </w:t>
      </w:r>
      <w:proofErr w:type="spellStart"/>
      <w:r>
        <w:t>scan</w:t>
      </w:r>
      <w:proofErr w:type="spellEnd"/>
      <w:r>
        <w:t xml:space="preserve"> ou c-</w:t>
      </w:r>
      <w:proofErr w:type="spellStart"/>
      <w:r>
        <w:t>scan</w:t>
      </w:r>
      <w:proofErr w:type="spellEnd"/>
    </w:p>
    <w:p w:rsidR="00527CB3" w:rsidRDefault="00527CB3">
      <w:r>
        <w:t>Leitura de vários setores</w:t>
      </w:r>
      <w:proofErr w:type="gramStart"/>
      <w:r>
        <w:t>, coloca</w:t>
      </w:r>
      <w:proofErr w:type="gramEnd"/>
      <w:r>
        <w:t xml:space="preserve"> na cache</w:t>
      </w:r>
    </w:p>
    <w:p w:rsidR="00527CB3" w:rsidRDefault="00527CB3">
      <w:r>
        <w:t>Tratamento de erros</w:t>
      </w:r>
    </w:p>
    <w:p w:rsidR="00527CB3" w:rsidRDefault="00527CB3">
      <w:r>
        <w:tab/>
        <w:t>Setores Reservas podem substituir setores defeituosos (slide 37)</w:t>
      </w:r>
    </w:p>
    <w:p w:rsidR="00527CB3" w:rsidRDefault="00527CB3">
      <w:r>
        <w:t>Erros 1-&gt; De fábrica</w:t>
      </w:r>
    </w:p>
    <w:p w:rsidR="007854D4" w:rsidRDefault="00527CB3">
      <w:r>
        <w:t xml:space="preserve">          2- &gt; Durante o uso</w:t>
      </w:r>
    </w:p>
    <w:p w:rsidR="007854D4" w:rsidRDefault="007854D4">
      <w:r>
        <w:t xml:space="preserve">Relógios: </w:t>
      </w:r>
    </w:p>
    <w:p w:rsidR="007854D4" w:rsidRDefault="007854D4">
      <w:r>
        <w:tab/>
        <w:t>Temporizadores (times)</w:t>
      </w:r>
    </w:p>
    <w:p w:rsidR="007854D4" w:rsidRDefault="007854D4">
      <w:r>
        <w:tab/>
        <w:t>Oscilador de cristal</w:t>
      </w:r>
    </w:p>
    <w:p w:rsidR="007854D4" w:rsidRDefault="007854D4">
      <w:r>
        <w:tab/>
        <w:t>Contador</w:t>
      </w:r>
    </w:p>
    <w:p w:rsidR="007854D4" w:rsidRDefault="007854D4">
      <w:r>
        <w:lastRenderedPageBreak/>
        <w:tab/>
        <w:t>Registador de apoio (Slide 40)</w:t>
      </w:r>
    </w:p>
    <w:p w:rsidR="007854D4" w:rsidRDefault="007854D4">
      <w:r>
        <w:tab/>
        <w:t>Modo disparo único (</w:t>
      </w:r>
      <w:proofErr w:type="spellStart"/>
      <w:r>
        <w:t>one-shot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7854D4" w:rsidRDefault="007854D4">
      <w:r>
        <w:tab/>
        <w:t>Modo onda quadrada (toque de relógio)</w:t>
      </w:r>
    </w:p>
    <w:p w:rsidR="007854D4" w:rsidRDefault="007854D4">
      <w:r>
        <w:tab/>
        <w:t>Registrador de 32 bits: 2ms A</w:t>
      </w:r>
      <w:proofErr w:type="gramStart"/>
      <w:r>
        <w:t xml:space="preserve">  </w:t>
      </w:r>
      <w:proofErr w:type="gramEnd"/>
      <w:r>
        <w:t>8,6 s</w:t>
      </w:r>
    </w:p>
    <w:p w:rsidR="007854D4" w:rsidRDefault="007854D4">
      <w:r>
        <w:tab/>
        <w:t>Software do relógio (slide 41)</w:t>
      </w:r>
    </w:p>
    <w:p w:rsidR="007854D4" w:rsidRDefault="007854D4">
      <w:r>
        <w:t>Teclado</w:t>
      </w:r>
    </w:p>
    <w:p w:rsidR="007854D4" w:rsidRDefault="007854D4">
      <w:r>
        <w:tab/>
        <w:t xml:space="preserve">Código de varredura (não é código </w:t>
      </w:r>
      <w:proofErr w:type="spellStart"/>
      <w:r>
        <w:t>ascii</w:t>
      </w:r>
      <w:proofErr w:type="spellEnd"/>
      <w:r>
        <w:t>)</w:t>
      </w:r>
    </w:p>
    <w:p w:rsidR="007854D4" w:rsidRDefault="007854D4">
      <w:r>
        <w:tab/>
      </w:r>
      <w:proofErr w:type="gramStart"/>
      <w:r>
        <w:t>7</w:t>
      </w:r>
      <w:proofErr w:type="gramEnd"/>
      <w:r>
        <w:t xml:space="preserve"> Bits N.º da tecla, 1 Bit Pressionada/liberada</w:t>
      </w:r>
    </w:p>
    <w:p w:rsidR="007854D4" w:rsidRDefault="007854D4">
      <w:r>
        <w:t>Mouse</w:t>
      </w:r>
    </w:p>
    <w:p w:rsidR="007854D4" w:rsidRDefault="007854D4">
      <w:pPr>
        <w:rPr>
          <w:rFonts w:cstheme="minorHAnsi"/>
        </w:rPr>
      </w:pPr>
      <w:r>
        <w:tab/>
        <w:t xml:space="preserve">Mensagem: </w:t>
      </w:r>
      <w:r>
        <w:rPr>
          <w:rFonts w:cstheme="minorHAnsi"/>
        </w:rPr>
        <w:t>∆</w:t>
      </w:r>
      <w:r>
        <w:t xml:space="preserve">x, </w:t>
      </w:r>
      <w:r>
        <w:rPr>
          <w:rFonts w:cstheme="minorHAnsi"/>
        </w:rPr>
        <w:t>∆</w:t>
      </w:r>
      <w:r>
        <w:rPr>
          <w:rFonts w:cstheme="minorHAnsi"/>
        </w:rPr>
        <w:t>y, Botões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bytes, 40 vezes/s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>Monitor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  <w:t>Modo texto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25*80 caracteres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  <w:t>Modo gráfico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Adaptador gráfico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Ram</w:t>
      </w:r>
      <w:proofErr w:type="spellEnd"/>
      <w:proofErr w:type="gramEnd"/>
      <w:r>
        <w:rPr>
          <w:rFonts w:cstheme="minorHAnsi"/>
        </w:rPr>
        <w:t xml:space="preserve"> de vídeo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Ex</w:t>
      </w:r>
      <w:proofErr w:type="spellEnd"/>
      <w:proofErr w:type="gramStart"/>
      <w:r>
        <w:rPr>
          <w:rFonts w:cstheme="minorHAnsi"/>
        </w:rPr>
        <w:t>:.</w:t>
      </w:r>
      <w:proofErr w:type="gramEnd"/>
      <w:r>
        <w:rPr>
          <w:rFonts w:cstheme="minorHAnsi"/>
        </w:rPr>
        <w:t xml:space="preserve"> 1920 x 1200, 24 bits = 65 MB </w:t>
      </w:r>
      <w:proofErr w:type="spellStart"/>
      <w:r>
        <w:rPr>
          <w:rFonts w:cstheme="minorHAnsi"/>
        </w:rPr>
        <w:t>ram</w:t>
      </w:r>
      <w:proofErr w:type="spellEnd"/>
      <w:r>
        <w:rPr>
          <w:rFonts w:cstheme="minorHAnsi"/>
        </w:rPr>
        <w:t>)</w:t>
      </w:r>
    </w:p>
    <w:p w:rsidR="007854D4" w:rsidRDefault="007854D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75 vezes/s = 489 </w:t>
      </w:r>
      <w:proofErr w:type="spellStart"/>
      <w:proofErr w:type="gramStart"/>
      <w:r>
        <w:rPr>
          <w:rFonts w:cstheme="minorHAnsi"/>
        </w:rPr>
        <w:t>mb</w:t>
      </w:r>
      <w:proofErr w:type="spellEnd"/>
      <w:proofErr w:type="gramEnd"/>
      <w:r>
        <w:rPr>
          <w:rFonts w:cstheme="minorHAnsi"/>
        </w:rPr>
        <w:t>/s)</w:t>
      </w:r>
    </w:p>
    <w:p w:rsidR="007854D4" w:rsidRDefault="007854D4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Orientado a evento</w:t>
      </w:r>
      <w:bookmarkStart w:id="0" w:name="_GoBack"/>
      <w:bookmarkEnd w:id="0"/>
      <w:r>
        <w:rPr>
          <w:rFonts w:cstheme="minorHAnsi"/>
        </w:rPr>
        <w:t>s</w:t>
      </w:r>
    </w:p>
    <w:p w:rsidR="00527CB3" w:rsidRDefault="007854D4">
      <w:r>
        <w:tab/>
      </w:r>
      <w:r w:rsidR="00527CB3">
        <w:tab/>
      </w:r>
    </w:p>
    <w:sectPr w:rsidR="00527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74"/>
    <w:rsid w:val="004B339B"/>
    <w:rsid w:val="00527CB3"/>
    <w:rsid w:val="007854D4"/>
    <w:rsid w:val="00A74594"/>
    <w:rsid w:val="00DB7374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C0"/>
  </w:style>
  <w:style w:type="paragraph" w:styleId="Ttulo1">
    <w:name w:val="heading 1"/>
    <w:basedOn w:val="Normal"/>
    <w:next w:val="Normal"/>
    <w:link w:val="Ttulo1Char"/>
    <w:uiPriority w:val="9"/>
    <w:qFormat/>
    <w:rsid w:val="00FD0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D0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FD0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9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FD09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SemEspaamento">
    <w:name w:val="No Spacing"/>
    <w:uiPriority w:val="1"/>
    <w:qFormat/>
    <w:rsid w:val="00FD09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C0"/>
  </w:style>
  <w:style w:type="paragraph" w:styleId="Ttulo1">
    <w:name w:val="heading 1"/>
    <w:basedOn w:val="Normal"/>
    <w:next w:val="Normal"/>
    <w:link w:val="Ttulo1Char"/>
    <w:uiPriority w:val="9"/>
    <w:qFormat/>
    <w:rsid w:val="00FD0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D0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FD0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9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FD09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SemEspaamento">
    <w:name w:val="No Spacing"/>
    <w:uiPriority w:val="1"/>
    <w:qFormat/>
    <w:rsid w:val="00FD0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2019-09-24T13:19:00Z</dcterms:created>
  <dcterms:modified xsi:type="dcterms:W3CDTF">2019-09-24T13:38:00Z</dcterms:modified>
</cp:coreProperties>
</file>