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Content>
        <w:p w14:paraId="112022DC" w14:textId="69D1CFFD" w:rsidR="00BD3DA4" w:rsidRPr="003A6701" w:rsidRDefault="00BD3DA4" w:rsidP="00853C98">
          <w:pPr>
            <w:pStyle w:val="CabealhodoSumrio"/>
            <w:rPr>
              <w:sz w:val="22"/>
              <w:szCs w:val="22"/>
            </w:rPr>
          </w:pPr>
          <w:r w:rsidRPr="003A6701">
            <w:rPr>
              <w:sz w:val="22"/>
              <w:szCs w:val="22"/>
            </w:rPr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853C98" w:rsidRDefault="000E7EAF" w:rsidP="00853C98">
      <w:pPr>
        <w:pStyle w:val="Ttulo1"/>
      </w:pPr>
      <w:bookmarkStart w:id="0" w:name="_Toc176355362"/>
      <w:r w:rsidRPr="00853C98">
        <w:t xml:space="preserve">1. </w:t>
      </w:r>
      <w:r w:rsidR="00BD3DA4" w:rsidRPr="00853C98">
        <w:t>INTRODUÇÃO</w:t>
      </w:r>
      <w:bookmarkEnd w:id="0"/>
    </w:p>
    <w:p w14:paraId="578A7C52" w14:textId="22377145" w:rsidR="00853C98" w:rsidRDefault="00CD2C63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78AC0445" w14:textId="77777777" w:rsidR="00853C98" w:rsidRPr="00853C98" w:rsidRDefault="00853C9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Language,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D06F41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2EBAC4FB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</w:t>
      </w:r>
      <w:r w:rsidR="007B2ED5">
        <w:rPr>
          <w:rFonts w:ascii="Times New Roman" w:hAnsi="Times New Roman" w:cs="Times New Roman"/>
          <w:sz w:val="24"/>
          <w:szCs w:val="24"/>
        </w:rPr>
        <w:t xml:space="preserve"> de </w:t>
      </w:r>
      <w:r w:rsidR="007B2ED5" w:rsidRPr="007B2ED5">
        <w:rPr>
          <w:rFonts w:ascii="Times New Roman" w:hAnsi="Times New Roman" w:cs="Times New Roman"/>
          <w:sz w:val="24"/>
          <w:szCs w:val="24"/>
        </w:rPr>
        <w:t>microblogging </w:t>
      </w:r>
      <w:r>
        <w:rPr>
          <w:rFonts w:ascii="Times New Roman" w:hAnsi="Times New Roman" w:cs="Times New Roman"/>
          <w:sz w:val="24"/>
          <w:szCs w:val="24"/>
        </w:rPr>
        <w:t>com o diferencial visando um ambiente de interação social mais pacífico</w:t>
      </w:r>
      <w:r w:rsidR="007B2E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60A096C5" w:rsidR="00D06F41" w:rsidRDefault="001B3B9B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inspiração</w:t>
      </w:r>
      <w:r w:rsidR="00F7536A">
        <w:rPr>
          <w:rFonts w:ascii="Times New Roman" w:hAnsi="Times New Roman" w:cs="Times New Roman"/>
          <w:sz w:val="24"/>
          <w:szCs w:val="24"/>
        </w:rPr>
        <w:t xml:space="preserve"> nesse contexto </w:t>
      </w:r>
      <w:r>
        <w:rPr>
          <w:rFonts w:ascii="Times New Roman" w:hAnsi="Times New Roman" w:cs="Times New Roman"/>
          <w:sz w:val="24"/>
          <w:szCs w:val="24"/>
        </w:rPr>
        <w:t>da plataforma</w:t>
      </w:r>
      <w:r w:rsidR="00881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utiliza-se</w:t>
      </w:r>
      <w:r w:rsidR="00F7536A">
        <w:rPr>
          <w:rFonts w:ascii="Times New Roman" w:hAnsi="Times New Roman" w:cs="Times New Roman"/>
          <w:sz w:val="24"/>
          <w:szCs w:val="24"/>
        </w:rPr>
        <w:t xml:space="preserve">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6B3CAF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RF003: Realizar Logout.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791E3D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compatível com uma variedade de plataformas e dispositivos, incluindo computadores, smartphones e tablets, e deve funcionar eficientemente nos principais navegadores do mercado, como Chrome, Firefox, Safari e Edge. Isso garante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Pr="00F36FE2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08E4DC7A" w14:textId="5E1200CD" w:rsidR="00BD3DA4" w:rsidRPr="00D971FB" w:rsidRDefault="000E7EAF" w:rsidP="00F36FE2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Pr="00057752" w:rsidRDefault="004B65A6" w:rsidP="0006466C">
      <w:pPr>
        <w:pStyle w:val="Ttulo2"/>
        <w:numPr>
          <w:ilvl w:val="0"/>
          <w:numId w:val="0"/>
        </w:numPr>
        <w:ind w:left="709" w:hanging="709"/>
        <w:rPr>
          <w:u w:val="single"/>
        </w:rPr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5B31DD85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1777D2" w:rsidRPr="00837C6D" w14:paraId="45B03D8A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53632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536329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0A2CB977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1777D2" w:rsidRPr="00837C6D" w14:paraId="24DDA1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1C2E2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1C2E2A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820"/>
      </w:tblGrid>
      <w:tr w:rsidR="001777D2" w:rsidRPr="00837C6D" w14:paraId="7EA4401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345EB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345EB3"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6E19AA1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CF36D4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CF36D4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CF36D4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CF36D4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CF36D4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CF36D4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CF36D4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CF36D4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CF36D4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CF36D4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820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CF36D4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820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CF36D4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820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CF36D4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820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CF36D4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CF36D4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CF36D4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CF36D4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820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CF36D4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820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CF36D4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CF36D4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820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CF36D4">
        <w:tc>
          <w:tcPr>
            <w:tcW w:w="9067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CF36D4">
        <w:tc>
          <w:tcPr>
            <w:tcW w:w="9067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CF36D4">
        <w:tc>
          <w:tcPr>
            <w:tcW w:w="9067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CF36D4">
        <w:tc>
          <w:tcPr>
            <w:tcW w:w="9067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0F02032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F26A5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F26A5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F26A5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a funcionalidade onde um usuário pesquisa, acessa e visualiza perfis de outros usuários na rede social. Isso inclui ver </w:t>
            </w: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F26A5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F26A5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F26A5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F26A5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F26A5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F26A5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F26A5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820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F26A5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820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F26A53">
        <w:tc>
          <w:tcPr>
            <w:tcW w:w="9067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F26A53">
        <w:tc>
          <w:tcPr>
            <w:tcW w:w="9067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F26A5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F26A5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820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F26A53">
        <w:tc>
          <w:tcPr>
            <w:tcW w:w="9067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F26A53">
        <w:tc>
          <w:tcPr>
            <w:tcW w:w="9067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1035091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F26A5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F26A5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F26A5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F26A5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F26A5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F26A5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F26A5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F26A5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F26A5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F26A5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820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F26A5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seleciona a opção para editar o perfil ou visualizar o log de acesso.</w:t>
            </w:r>
          </w:p>
        </w:tc>
        <w:tc>
          <w:tcPr>
            <w:tcW w:w="4820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F26A5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F26A5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F26A5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F26A53">
        <w:tc>
          <w:tcPr>
            <w:tcW w:w="9067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F26A5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F26A5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820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F26A5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F26A5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F26A5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820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F26A53">
        <w:tc>
          <w:tcPr>
            <w:tcW w:w="9067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F26A53">
        <w:tc>
          <w:tcPr>
            <w:tcW w:w="9067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F26A53">
        <w:tc>
          <w:tcPr>
            <w:tcW w:w="9067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EE54BE1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F26A5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F26A5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F26A5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F26A5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F26A5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F26A5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F26A5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F26A5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F26A5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F26A5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820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F26A5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820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F26A5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820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F26A5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820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F26A5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F26A5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F26A5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F26A5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820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F26A5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820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F26A5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820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F26A5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820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F26A5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820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F26A5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F26A5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820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F26A53">
        <w:tc>
          <w:tcPr>
            <w:tcW w:w="9067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F26A53">
        <w:tc>
          <w:tcPr>
            <w:tcW w:w="9067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F26A53">
        <w:tc>
          <w:tcPr>
            <w:tcW w:w="9067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F26A53">
        <w:tc>
          <w:tcPr>
            <w:tcW w:w="9067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4FD07D31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CA0F42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CA0F42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CA0F42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CA0F42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CA0F42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CA0F42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CA0F42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CA0F42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CA0F42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CA0F42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820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CA0F42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820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CA0F42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CA0F42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CA0F42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CA0F42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CA0F42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CA0F42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CA0F42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820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CA0F42">
        <w:tc>
          <w:tcPr>
            <w:tcW w:w="9067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CA0F42">
        <w:tc>
          <w:tcPr>
            <w:tcW w:w="9067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30538BA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CA0F42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CA0F42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CA0F42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CA0F42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CA0F42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CA0F42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CA0F42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CA0F42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CA0F42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CA0F42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820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CA0F42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820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CA0F42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820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CA0F42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CA0F42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CA0F42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CA0F42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CA0F42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820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CA0F42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CA0F42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CA0F42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820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CA0F42">
        <w:tc>
          <w:tcPr>
            <w:tcW w:w="9067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CA0F42">
        <w:tc>
          <w:tcPr>
            <w:tcW w:w="9067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CA0F42">
        <w:tc>
          <w:tcPr>
            <w:tcW w:w="9067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CA0F42">
        <w:tc>
          <w:tcPr>
            <w:tcW w:w="9067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1F006B" w:rsidRPr="00837C6D" w14:paraId="40D862AA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9730ED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9730ED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9730ED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acessa a interface administrativa para gerenciar contas de usuários, incluindo a ativação e desativação de acessos conforme necessário.</w:t>
            </w:r>
          </w:p>
        </w:tc>
      </w:tr>
      <w:tr w:rsidR="001F006B" w:rsidRPr="00837C6D" w14:paraId="2F0D6278" w14:textId="77777777" w:rsidTr="009730ED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9730ED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9730ED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9730ED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9730ED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9730ED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9730ED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820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autentica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e verifica suas permissões de acesso.</w:t>
            </w:r>
          </w:p>
        </w:tc>
      </w:tr>
      <w:tr w:rsidR="001F006B" w:rsidRPr="00837C6D" w14:paraId="752A1C0E" w14:textId="77777777" w:rsidTr="009730ED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820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9730ED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820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9730ED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820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9730ED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9730ED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9730ED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9730ED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9730ED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9730ED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9730ED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820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9730ED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9730ED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9730ED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820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parcialmente, mantendo a conta do usuário no estado anterior até que a conexão </w:t>
            </w: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seja restabelecida e o processo possa ser concluído corretamente.</w:t>
            </w:r>
          </w:p>
        </w:tc>
      </w:tr>
      <w:tr w:rsidR="001F006B" w:rsidRPr="00837C6D" w14:paraId="38F61CF5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1F006B" w:rsidRPr="00837C6D" w14:paraId="27A759F2" w14:textId="77777777" w:rsidTr="009730ED">
        <w:tc>
          <w:tcPr>
            <w:tcW w:w="9067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9730ED">
        <w:tc>
          <w:tcPr>
            <w:tcW w:w="9067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9730ED">
        <w:tc>
          <w:tcPr>
            <w:tcW w:w="9067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75F1000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9730ED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9730ED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9730ED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9730ED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9730ED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9730ED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9730ED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9730ED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9730ED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9730ED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820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9730ED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820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9730ED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820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9730ED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820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9730ED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9730ED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9730ED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9730ED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9730ED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820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9730ED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9730ED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9730ED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820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9730ED">
        <w:tc>
          <w:tcPr>
            <w:tcW w:w="9067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9730ED">
        <w:tc>
          <w:tcPr>
            <w:tcW w:w="9067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9730ED">
        <w:tc>
          <w:tcPr>
            <w:tcW w:w="9067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9730ED">
        <w:tc>
          <w:tcPr>
            <w:tcW w:w="9067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5F9DA2B9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132BBA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132BBA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132BBA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132BBA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132BBA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132BBA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132BBA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132BBA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132BBA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132BBA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820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132BBA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820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132BBA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132BBA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132BBA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132BBA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820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132BBA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820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132BBA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132BBA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820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132BBA">
        <w:tc>
          <w:tcPr>
            <w:tcW w:w="9067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132BBA">
        <w:tc>
          <w:tcPr>
            <w:tcW w:w="9067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132BBA">
        <w:tc>
          <w:tcPr>
            <w:tcW w:w="9067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5807F4" w:rsidRPr="00837C6D" w14:paraId="2DD074B7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DC360F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DC360F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DC360F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DC360F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DC360F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DC360F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DC360F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DC360F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DC360F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DC360F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820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DC360F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820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DC360F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820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DC360F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DC360F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DC360F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DC360F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820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DC360F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820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DC360F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DC360F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820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DC360F">
        <w:tc>
          <w:tcPr>
            <w:tcW w:w="9067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DC360F">
        <w:tc>
          <w:tcPr>
            <w:tcW w:w="9067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DC360F">
        <w:tc>
          <w:tcPr>
            <w:tcW w:w="9067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DC360F">
        <w:tc>
          <w:tcPr>
            <w:tcW w:w="9067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3266B6" w:rsidRPr="00837C6D" w14:paraId="056B26B4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027ED3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027ED3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027ED3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027ED3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027ED3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027ED3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027ED3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027ED3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027ED3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027ED3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027ED3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027ED3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027ED3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027ED3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027ED3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027ED3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027ED3">
        <w:tc>
          <w:tcPr>
            <w:tcW w:w="9067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027ED3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027ED3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820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027ED3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027ED3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027ED3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027ED3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820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027ED3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027ED3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027ED3">
        <w:tc>
          <w:tcPr>
            <w:tcW w:w="9067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027ED3">
        <w:tc>
          <w:tcPr>
            <w:tcW w:w="9067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027ED3">
        <w:tc>
          <w:tcPr>
            <w:tcW w:w="9067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027ED3">
        <w:tc>
          <w:tcPr>
            <w:tcW w:w="9067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027ED3">
        <w:tc>
          <w:tcPr>
            <w:tcW w:w="9067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F659F" w:rsidRPr="00837C6D" w14:paraId="5AC5EB59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D641F6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D641F6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D641F6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D641F6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D641F6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D641F6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D641F6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D641F6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D641F6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D641F6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D641F6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D641F6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820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D641F6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D641F6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D641F6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D641F6">
        <w:tc>
          <w:tcPr>
            <w:tcW w:w="9067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D641F6">
        <w:tc>
          <w:tcPr>
            <w:tcW w:w="9067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D641F6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D641F6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820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D641F6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D641F6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D641F6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D641F6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D641F6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820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D641F6">
        <w:tc>
          <w:tcPr>
            <w:tcW w:w="9067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D641F6">
        <w:tc>
          <w:tcPr>
            <w:tcW w:w="9067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D641F6">
        <w:tc>
          <w:tcPr>
            <w:tcW w:w="9067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D641F6">
        <w:tc>
          <w:tcPr>
            <w:tcW w:w="9067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D641F6">
        <w:tc>
          <w:tcPr>
            <w:tcW w:w="9067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E6D19" w:rsidRPr="00837C6D" w14:paraId="154762B9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A62BDF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A62BDF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A62BDF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A62BDF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A62BDF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A62BDF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A62BDF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A62BDF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A62BDF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A62BDF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A62BDF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A62BDF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820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A62BDF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A62BDF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A62BDF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820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A62BDF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A62BDF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A62BDF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A62BDF">
        <w:tc>
          <w:tcPr>
            <w:tcW w:w="9067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A62BDF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A62BDF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opta por não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imediatamente após ser redirecionado.</w:t>
            </w:r>
          </w:p>
        </w:tc>
        <w:tc>
          <w:tcPr>
            <w:tcW w:w="4820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o estado do redirecionamento até que o usuário decida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ou saia da página.</w:t>
            </w:r>
          </w:p>
        </w:tc>
      </w:tr>
      <w:tr w:rsidR="000E6D19" w:rsidRPr="00C618F2" w14:paraId="4F66EBE2" w14:textId="77777777" w:rsidTr="00A62BDF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820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A62BDF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A62BDF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A62BDF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A62BDF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A62BDF">
        <w:tc>
          <w:tcPr>
            <w:tcW w:w="9067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A62BDF">
        <w:tc>
          <w:tcPr>
            <w:tcW w:w="9067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O usuário deve ser notificado de maneira clara e compreensível sobre a necessidade de </w:t>
            </w:r>
            <w:proofErr w:type="gramStart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 postagem após a rejeição da postagem anterior.</w:t>
            </w:r>
          </w:p>
        </w:tc>
      </w:tr>
      <w:tr w:rsidR="000E6D19" w:rsidRPr="00837C6D" w14:paraId="01043605" w14:textId="77777777" w:rsidTr="00A62BDF">
        <w:tc>
          <w:tcPr>
            <w:tcW w:w="9067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A62BDF">
        <w:tc>
          <w:tcPr>
            <w:tcW w:w="9067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A62BDF">
        <w:tc>
          <w:tcPr>
            <w:tcW w:w="9067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A93DD6" w:rsidRPr="00837C6D" w14:paraId="1EA75A06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9B27F8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9B27F8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9B27F8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9B27F8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9B27F8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9B27F8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9B27F8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9B27F8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9B27F8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9B27F8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9B27F8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9B27F8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820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9B27F8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9B27F8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9B27F8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9B27F8">
        <w:tc>
          <w:tcPr>
            <w:tcW w:w="9067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9B27F8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9B27F8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820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9B27F8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9B27F8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9B27F8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9B27F8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9B27F8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9B27F8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9B27F8">
        <w:tc>
          <w:tcPr>
            <w:tcW w:w="9067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9B27F8">
        <w:tc>
          <w:tcPr>
            <w:tcW w:w="9067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9B27F8">
        <w:tc>
          <w:tcPr>
            <w:tcW w:w="9067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9B27F8">
        <w:tc>
          <w:tcPr>
            <w:tcW w:w="9067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9B27F8">
        <w:tc>
          <w:tcPr>
            <w:tcW w:w="9067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57723" w:rsidRPr="00837C6D" w14:paraId="667CCF1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EB55DC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EB55DC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EB55DC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EB55DC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EB55DC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EB55DC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EB55DC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EB55DC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EB55DC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EB55DC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EB55DC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20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EB55DC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EB55DC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os critérios de filtragem desejados (por exemplo, </w:t>
            </w:r>
            <w:proofErr w:type="gramStart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, tipo de conteúdo ofensivo).</w:t>
            </w:r>
          </w:p>
        </w:tc>
        <w:tc>
          <w:tcPr>
            <w:tcW w:w="4820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EB55DC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820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EB55DC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820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EB55DC">
        <w:tc>
          <w:tcPr>
            <w:tcW w:w="9067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EB55DC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EB55DC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820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EB55DC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820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EB55DC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EB55DC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EB55DC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EB55DC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EB55DC">
        <w:tc>
          <w:tcPr>
            <w:tcW w:w="9067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EB55DC">
        <w:tc>
          <w:tcPr>
            <w:tcW w:w="9067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EB55DC">
        <w:tc>
          <w:tcPr>
            <w:tcW w:w="9067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EB55DC">
        <w:tc>
          <w:tcPr>
            <w:tcW w:w="9067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EB55DC">
        <w:tc>
          <w:tcPr>
            <w:tcW w:w="9067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645DC8" w:rsidRPr="00837C6D" w14:paraId="26E94527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2B3AA5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2B3AA5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2B3AA5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usuário pode denunciar postagens que considere inadequadas ou ofensivas. A denúncia é então encaminhada para análise dos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administradores, que tomarão as ações corretivas necessárias.</w:t>
            </w:r>
          </w:p>
        </w:tc>
      </w:tr>
      <w:tr w:rsidR="00645DC8" w:rsidRPr="00837C6D" w14:paraId="5A52E572" w14:textId="77777777" w:rsidTr="002B3AA5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2B3AA5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2B3AA5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2B3AA5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2B3AA5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2B3AA5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2B3AA5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2B3AA5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820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2B3AA5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820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2B3AA5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2B3AA5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2B3AA5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2B3AA5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2B3AA5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2B3AA5">
        <w:tc>
          <w:tcPr>
            <w:tcW w:w="9067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2B3AA5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2B3AA5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820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2B3AA5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2B3AA5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2B3AA5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820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2B3AA5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2B3AA5">
        <w:tc>
          <w:tcPr>
            <w:tcW w:w="9067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645DC8" w:rsidRPr="00837C6D" w14:paraId="584ABBB0" w14:textId="77777777" w:rsidTr="002B3AA5">
        <w:tc>
          <w:tcPr>
            <w:tcW w:w="9067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2B3AA5">
        <w:tc>
          <w:tcPr>
            <w:tcW w:w="9067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2B3AA5">
        <w:tc>
          <w:tcPr>
            <w:tcW w:w="9067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2B3AA5">
        <w:tc>
          <w:tcPr>
            <w:tcW w:w="9067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C3EC9" w:rsidRPr="00837C6D" w14:paraId="64721A47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443698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820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443698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443698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820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443698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443698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820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443698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443698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820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443698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443698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443698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443698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a opção para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 administrativa.</w:t>
            </w:r>
          </w:p>
        </w:tc>
        <w:tc>
          <w:tcPr>
            <w:tcW w:w="4820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443698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820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443698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820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443698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820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443698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820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443698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443698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443698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443698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443698">
        <w:tc>
          <w:tcPr>
            <w:tcW w:w="9067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443698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443698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820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443698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820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443698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443698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820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443698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820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443698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443698">
        <w:tc>
          <w:tcPr>
            <w:tcW w:w="9067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443698">
        <w:tc>
          <w:tcPr>
            <w:tcW w:w="9067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443698">
        <w:tc>
          <w:tcPr>
            <w:tcW w:w="9067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443698">
        <w:tc>
          <w:tcPr>
            <w:tcW w:w="9067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443698">
        <w:tc>
          <w:tcPr>
            <w:tcW w:w="9067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CD12DD" w:rsidRDefault="000E7EAF" w:rsidP="00CD12DD">
      <w:pPr>
        <w:pStyle w:val="Ttulo1"/>
      </w:pPr>
      <w:bookmarkStart w:id="8" w:name="_Toc176355370"/>
      <w:r w:rsidRPr="00CD12DD">
        <w:lastRenderedPageBreak/>
        <w:t xml:space="preserve">6. </w:t>
      </w:r>
      <w:r w:rsidR="00BD3DA4" w:rsidRPr="00CD12DD">
        <w:t>MODELOS DO SISTEMA</w:t>
      </w:r>
      <w:bookmarkEnd w:id="8"/>
    </w:p>
    <w:p w14:paraId="0D6D51D5" w14:textId="5201D01B" w:rsidR="005C63E6" w:rsidRPr="00CD12DD" w:rsidRDefault="005C63E6" w:rsidP="00CD12DD">
      <w:pPr>
        <w:pStyle w:val="Ttulo2"/>
        <w:numPr>
          <w:ilvl w:val="0"/>
          <w:numId w:val="0"/>
        </w:numPr>
        <w:ind w:left="709" w:hanging="709"/>
      </w:pPr>
      <w:r w:rsidRPr="00CD12DD">
        <w:t>6.1. Diagrama de Casos de Uso</w:t>
      </w:r>
    </w:p>
    <w:p w14:paraId="4C76E6DD" w14:textId="77777777" w:rsidR="005C63E6" w:rsidRPr="00F024A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07C09" w14:textId="6F3D472C" w:rsidR="005C63E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3A578734">
            <wp:extent cx="5747249" cy="4244196"/>
            <wp:effectExtent l="0" t="0" r="6350" b="4445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53" cy="42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Pr="00D551C6" w:rsidRDefault="005C63E6" w:rsidP="00D551C6">
      <w:pPr>
        <w:pStyle w:val="Ttulo2"/>
        <w:numPr>
          <w:ilvl w:val="0"/>
          <w:numId w:val="0"/>
        </w:numPr>
        <w:ind w:left="709" w:hanging="709"/>
      </w:pPr>
      <w:r w:rsidRPr="00D551C6">
        <w:t>6.2. Diagrama de Classes</w:t>
      </w:r>
    </w:p>
    <w:p w14:paraId="0DCC23FC" w14:textId="70B57C76" w:rsidR="005C63E6" w:rsidRPr="00D551C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A46B0" w14:textId="03033E4E" w:rsidR="007F6906" w:rsidRDefault="007F690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29EBC91C">
            <wp:extent cx="5773134" cy="4209690"/>
            <wp:effectExtent l="0" t="0" r="0" b="63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47" cy="42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D551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Pr="00255A95" w:rsidRDefault="005C63E6" w:rsidP="00255A95">
      <w:pPr>
        <w:pStyle w:val="Ttulo2"/>
        <w:numPr>
          <w:ilvl w:val="0"/>
          <w:numId w:val="0"/>
        </w:numPr>
      </w:pPr>
      <w:r w:rsidRPr="00255A95">
        <w:t>6.3. Entidades de Relacionamento</w:t>
      </w:r>
    </w:p>
    <w:p w14:paraId="60E0FCC9" w14:textId="77777777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6C4F4" w14:textId="4C32D3C6" w:rsidR="005C63E6" w:rsidRPr="00255A95" w:rsidRDefault="005C63E6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A95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Pr="00255A95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255A95" w:rsidRDefault="000E7EAF" w:rsidP="00255A95">
      <w:pPr>
        <w:pStyle w:val="Ttulo1"/>
      </w:pPr>
      <w:bookmarkStart w:id="9" w:name="_Toc176355371"/>
      <w:r w:rsidRPr="00255A95">
        <w:t xml:space="preserve">7. </w:t>
      </w:r>
      <w:r w:rsidR="00BD3DA4" w:rsidRPr="00255A95">
        <w:t>EVOLUÇÃO DO SISTEMA</w:t>
      </w:r>
      <w:bookmarkEnd w:id="9"/>
    </w:p>
    <w:p w14:paraId="6D4CA0CF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255A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255A95" w:rsidRDefault="000E7EAF" w:rsidP="00255A95">
      <w:pPr>
        <w:pStyle w:val="Ttulo1"/>
      </w:pPr>
      <w:bookmarkStart w:id="10" w:name="_Toc176355372"/>
      <w:r w:rsidRPr="00255A95">
        <w:t xml:space="preserve">8. </w:t>
      </w:r>
      <w:r w:rsidR="00BD3DA4" w:rsidRPr="00255A95">
        <w:t>GLOSSÁRIO</w:t>
      </w:r>
      <w:bookmarkEnd w:id="10"/>
    </w:p>
    <w:p w14:paraId="34F823F7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457AC4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457AC4">
      <w:pPr>
        <w:spacing w:after="0"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Pr="00510920" w:rsidRDefault="000E7EAF" w:rsidP="00510920">
      <w:pPr>
        <w:pStyle w:val="Ttulo1"/>
      </w:pPr>
      <w:bookmarkStart w:id="11" w:name="_Toc176355373"/>
      <w:r w:rsidRPr="00510920">
        <w:t xml:space="preserve">9. </w:t>
      </w:r>
      <w:r w:rsidR="00F806F4" w:rsidRPr="00510920">
        <w:t>FERRAMENTAS UTILIZADAS</w:t>
      </w:r>
      <w:bookmarkEnd w:id="11"/>
    </w:p>
    <w:p w14:paraId="28A21BCC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510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510920">
      <w:pPr>
        <w:pStyle w:val="Recuodecorpodetexto"/>
        <w:spacing w:line="360" w:lineRule="auto"/>
        <w:ind w:firstLine="709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510920">
      <w:pPr>
        <w:pStyle w:val="Recuodecorpodetexto"/>
        <w:spacing w:line="360" w:lineRule="auto"/>
        <w:ind w:firstLine="709"/>
      </w:pPr>
    </w:p>
    <w:p w14:paraId="65F22459" w14:textId="1090051C" w:rsidR="00F806F4" w:rsidRPr="00492F01" w:rsidRDefault="000E7EAF" w:rsidP="00492F01">
      <w:pPr>
        <w:pStyle w:val="Ttulo1"/>
      </w:pPr>
      <w:bookmarkStart w:id="12" w:name="_Toc176355374"/>
      <w:r w:rsidRPr="00492F01">
        <w:t xml:space="preserve">10. </w:t>
      </w:r>
      <w:r w:rsidR="00F806F4" w:rsidRPr="00492F01">
        <w:t>BOAS PRÁTICAS</w:t>
      </w:r>
      <w:bookmarkEnd w:id="12"/>
    </w:p>
    <w:p w14:paraId="55621C4B" w14:textId="77777777" w:rsidR="00BF0EC5" w:rsidRPr="004A1788" w:rsidRDefault="00BF0EC5" w:rsidP="00492F01">
      <w:pPr>
        <w:pStyle w:val="Corpodetexto"/>
        <w:spacing w:line="360" w:lineRule="auto"/>
        <w:ind w:firstLine="709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492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492F0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492F0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806F4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27ED3"/>
    <w:rsid w:val="000303A7"/>
    <w:rsid w:val="00057752"/>
    <w:rsid w:val="00063888"/>
    <w:rsid w:val="0006466C"/>
    <w:rsid w:val="00066ABA"/>
    <w:rsid w:val="000954BB"/>
    <w:rsid w:val="000B7B8B"/>
    <w:rsid w:val="000C0C9F"/>
    <w:rsid w:val="000C5DD4"/>
    <w:rsid w:val="000D4571"/>
    <w:rsid w:val="000E6D19"/>
    <w:rsid w:val="000E7EAF"/>
    <w:rsid w:val="00105183"/>
    <w:rsid w:val="0011699D"/>
    <w:rsid w:val="00132B4A"/>
    <w:rsid w:val="00132BBA"/>
    <w:rsid w:val="00161D8F"/>
    <w:rsid w:val="001667CC"/>
    <w:rsid w:val="0017698F"/>
    <w:rsid w:val="00176F31"/>
    <w:rsid w:val="001777D2"/>
    <w:rsid w:val="001823DB"/>
    <w:rsid w:val="001A660B"/>
    <w:rsid w:val="001B3AB7"/>
    <w:rsid w:val="001B3B9B"/>
    <w:rsid w:val="001C2E2A"/>
    <w:rsid w:val="001D2019"/>
    <w:rsid w:val="001E621F"/>
    <w:rsid w:val="001F006B"/>
    <w:rsid w:val="00217FC8"/>
    <w:rsid w:val="0024328A"/>
    <w:rsid w:val="002515DE"/>
    <w:rsid w:val="002545F8"/>
    <w:rsid w:val="00255A95"/>
    <w:rsid w:val="00273C66"/>
    <w:rsid w:val="0027593B"/>
    <w:rsid w:val="002771F6"/>
    <w:rsid w:val="00285C73"/>
    <w:rsid w:val="002A6E57"/>
    <w:rsid w:val="002B3AA5"/>
    <w:rsid w:val="002B4D42"/>
    <w:rsid w:val="00303AD6"/>
    <w:rsid w:val="003266B6"/>
    <w:rsid w:val="00340AE1"/>
    <w:rsid w:val="003437C7"/>
    <w:rsid w:val="00345EB3"/>
    <w:rsid w:val="0036412E"/>
    <w:rsid w:val="00372844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43698"/>
    <w:rsid w:val="00457AC4"/>
    <w:rsid w:val="00463EB1"/>
    <w:rsid w:val="00492F01"/>
    <w:rsid w:val="004A0AD8"/>
    <w:rsid w:val="004A1202"/>
    <w:rsid w:val="004A1B26"/>
    <w:rsid w:val="004A6315"/>
    <w:rsid w:val="004B65A6"/>
    <w:rsid w:val="004C3EC9"/>
    <w:rsid w:val="00510920"/>
    <w:rsid w:val="00522F9C"/>
    <w:rsid w:val="00536329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3648"/>
    <w:rsid w:val="00675B5A"/>
    <w:rsid w:val="00683D0F"/>
    <w:rsid w:val="00686CBE"/>
    <w:rsid w:val="00697BC0"/>
    <w:rsid w:val="006A7FE8"/>
    <w:rsid w:val="006B2BE9"/>
    <w:rsid w:val="006B37EF"/>
    <w:rsid w:val="006B3CAF"/>
    <w:rsid w:val="006C5965"/>
    <w:rsid w:val="006D0F48"/>
    <w:rsid w:val="007179B5"/>
    <w:rsid w:val="007228D2"/>
    <w:rsid w:val="00731186"/>
    <w:rsid w:val="00791E3D"/>
    <w:rsid w:val="007B2ED5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608A3"/>
    <w:rsid w:val="00862D6E"/>
    <w:rsid w:val="00872139"/>
    <w:rsid w:val="0088123D"/>
    <w:rsid w:val="008A3EA6"/>
    <w:rsid w:val="008C2F6A"/>
    <w:rsid w:val="008C7B8B"/>
    <w:rsid w:val="008E4E5E"/>
    <w:rsid w:val="008F659F"/>
    <w:rsid w:val="009414E5"/>
    <w:rsid w:val="00957723"/>
    <w:rsid w:val="0096297C"/>
    <w:rsid w:val="009730ED"/>
    <w:rsid w:val="0097737D"/>
    <w:rsid w:val="0097799A"/>
    <w:rsid w:val="00983A8F"/>
    <w:rsid w:val="00985C50"/>
    <w:rsid w:val="009953B8"/>
    <w:rsid w:val="009A4D83"/>
    <w:rsid w:val="009B27F8"/>
    <w:rsid w:val="009B6AA6"/>
    <w:rsid w:val="009C53E8"/>
    <w:rsid w:val="009E6D60"/>
    <w:rsid w:val="00A24BDD"/>
    <w:rsid w:val="00A36731"/>
    <w:rsid w:val="00A37F42"/>
    <w:rsid w:val="00A45BCF"/>
    <w:rsid w:val="00A47BB6"/>
    <w:rsid w:val="00A62BDF"/>
    <w:rsid w:val="00A703E3"/>
    <w:rsid w:val="00A869E5"/>
    <w:rsid w:val="00A93DD6"/>
    <w:rsid w:val="00AC3234"/>
    <w:rsid w:val="00AD2C8E"/>
    <w:rsid w:val="00AE35B9"/>
    <w:rsid w:val="00AE46BB"/>
    <w:rsid w:val="00AF5EBD"/>
    <w:rsid w:val="00B05E12"/>
    <w:rsid w:val="00B06993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9204F"/>
    <w:rsid w:val="00CA0F42"/>
    <w:rsid w:val="00CC138A"/>
    <w:rsid w:val="00CD12DD"/>
    <w:rsid w:val="00CD2C63"/>
    <w:rsid w:val="00CF36D4"/>
    <w:rsid w:val="00D06F41"/>
    <w:rsid w:val="00D12A80"/>
    <w:rsid w:val="00D311A8"/>
    <w:rsid w:val="00D42329"/>
    <w:rsid w:val="00D551C6"/>
    <w:rsid w:val="00D57F75"/>
    <w:rsid w:val="00D641F6"/>
    <w:rsid w:val="00D85186"/>
    <w:rsid w:val="00D971FB"/>
    <w:rsid w:val="00DC360F"/>
    <w:rsid w:val="00DE5741"/>
    <w:rsid w:val="00DF4C67"/>
    <w:rsid w:val="00E07B75"/>
    <w:rsid w:val="00E22740"/>
    <w:rsid w:val="00E3052E"/>
    <w:rsid w:val="00E42010"/>
    <w:rsid w:val="00E94615"/>
    <w:rsid w:val="00EA0003"/>
    <w:rsid w:val="00EA6BE6"/>
    <w:rsid w:val="00EA7B3B"/>
    <w:rsid w:val="00EB55DC"/>
    <w:rsid w:val="00EC0EBD"/>
    <w:rsid w:val="00EC3850"/>
    <w:rsid w:val="00ED461A"/>
    <w:rsid w:val="00EE1F9A"/>
    <w:rsid w:val="00F008F8"/>
    <w:rsid w:val="00F0234F"/>
    <w:rsid w:val="00F024A6"/>
    <w:rsid w:val="00F07AB6"/>
    <w:rsid w:val="00F26A53"/>
    <w:rsid w:val="00F36FE2"/>
    <w:rsid w:val="00F37195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C98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38</Pages>
  <Words>10187</Words>
  <Characters>55010</Characters>
  <Application>Microsoft Office Word</Application>
  <DocSecurity>0</DocSecurity>
  <Lines>458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Renato Medeiros</cp:lastModifiedBy>
  <cp:revision>181</cp:revision>
  <cp:lastPrinted>2024-09-04T18:54:00Z</cp:lastPrinted>
  <dcterms:created xsi:type="dcterms:W3CDTF">2023-09-03T17:53:00Z</dcterms:created>
  <dcterms:modified xsi:type="dcterms:W3CDTF">2024-09-18T22:26:00Z</dcterms:modified>
</cp:coreProperties>
</file>