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bookmarkStart w:id="0" w:name="__DdeLink__2_1904012300"/>
      <w:bookmarkEnd w:id="0"/>
      <w:r>
        <w:rPr>
          <w:rFonts w:ascii="Arial" w:hAnsi="Arial"/>
          <w:b/>
          <w:bCs/>
        </w:rPr>
        <w:t>Instruções para Compilar e Rodar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ab/>
        <w:t xml:space="preserve">Para compilar este projeto Java, você </w:t>
      </w:r>
      <w:r>
        <w:rPr>
          <w:rFonts w:ascii="Arial" w:hAnsi="Arial"/>
          <w:b w:val="false"/>
          <w:bCs w:val="false"/>
        </w:rPr>
        <w:t>p</w:t>
      </w:r>
      <w:r>
        <w:rPr>
          <w:rFonts w:ascii="Arial" w:hAnsi="Arial"/>
          <w:b w:val="false"/>
          <w:bCs w:val="false"/>
        </w:rPr>
        <w:t>recisar</w:t>
      </w:r>
      <w:r>
        <w:rPr>
          <w:rFonts w:ascii="Arial" w:hAnsi="Arial"/>
          <w:b w:val="false"/>
          <w:bCs w:val="false"/>
        </w:rPr>
        <w:t>á</w:t>
      </w:r>
      <w:r>
        <w:rPr>
          <w:rFonts w:ascii="Arial" w:hAnsi="Arial"/>
          <w:b w:val="false"/>
          <w:bCs w:val="false"/>
        </w:rPr>
        <w:t xml:space="preserve"> de alguma IDE interpretadora da linguagem. Recomend</w:t>
      </w:r>
      <w:r>
        <w:rPr>
          <w:rFonts w:ascii="Arial" w:hAnsi="Arial"/>
          <w:b w:val="false"/>
          <w:bCs w:val="false"/>
        </w:rPr>
        <w:t>amos</w:t>
      </w:r>
      <w:r>
        <w:rPr>
          <w:rFonts w:ascii="Arial" w:hAnsi="Arial"/>
          <w:b w:val="false"/>
          <w:bCs w:val="false"/>
        </w:rPr>
        <w:t xml:space="preserve"> o NetBeans, que é </w:t>
      </w:r>
      <w:r>
        <w:rPr>
          <w:rFonts w:ascii="Arial" w:hAnsi="Arial"/>
          <w:b w:val="false"/>
          <w:bCs w:val="false"/>
        </w:rPr>
        <w:t>a IDE em que</w:t>
      </w:r>
      <w:r>
        <w:rPr>
          <w:rFonts w:ascii="Arial" w:hAnsi="Arial"/>
          <w:b w:val="false"/>
          <w:bCs w:val="false"/>
        </w:rPr>
        <w:t xml:space="preserve"> o </w:t>
      </w:r>
      <w:r>
        <w:rPr>
          <w:rFonts w:ascii="Arial" w:hAnsi="Arial"/>
          <w:b w:val="false"/>
          <w:bCs w:val="false"/>
        </w:rPr>
        <w:t xml:space="preserve">projeto </w:t>
      </w:r>
      <w:r>
        <w:rPr>
          <w:rFonts w:ascii="Arial" w:hAnsi="Arial"/>
          <w:b w:val="false"/>
          <w:bCs w:val="false"/>
        </w:rPr>
        <w:t>foi desenvolvido.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 xml:space="preserve">Baixe o NetBeans em: </w:t>
      </w:r>
      <w:hyperlink r:id="rId2">
        <w:r>
          <w:rPr>
            <w:rStyle w:val="LinkdaInternet"/>
            <w:rFonts w:ascii="Arial" w:hAnsi="Arial"/>
            <w:b w:val="false"/>
            <w:bCs w:val="false"/>
          </w:rPr>
          <w:t>https://netbeans.org/downloads/</w:t>
        </w:r>
      </w:hyperlink>
      <w:r>
        <w:rPr>
          <w:rStyle w:val="LinkdaInternet"/>
          <w:rFonts w:ascii="Arial" w:hAnsi="Arial"/>
          <w:b w:val="false"/>
          <w:bCs w:val="false"/>
          <w:color w:val="auto"/>
          <w:u w:val="none"/>
        </w:rPr>
        <w:t xml:space="preserve">, </w:t>
      </w:r>
      <w:bookmarkStart w:id="1" w:name="__DdeLink__28_495939965"/>
      <w:r>
        <w:rPr>
          <w:rStyle w:val="LinkdaInternet"/>
          <w:rFonts w:ascii="Arial" w:hAnsi="Arial"/>
          <w:b w:val="false"/>
          <w:bCs w:val="false"/>
          <w:color w:val="auto"/>
          <w:u w:val="none"/>
        </w:rPr>
        <w:t>ou alguma outra IDE de sua preferência</w:t>
      </w:r>
      <w:bookmarkEnd w:id="1"/>
      <w:r>
        <w:rPr>
          <w:rFonts w:ascii="Arial" w:hAnsi="Arial"/>
          <w:b w:val="false"/>
          <w:bCs w:val="false"/>
          <w:color w:val="auto"/>
          <w:u w:val="none"/>
        </w:rPr>
        <w:t>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>Instale a IDE seguindo as instruções do instalador;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 xml:space="preserve">Após instalar, abra o NetBeans, </w:t>
      </w:r>
      <w:r>
        <w:rPr>
          <w:rStyle w:val="LinkdaInternet"/>
          <w:rFonts w:ascii="Arial" w:hAnsi="Arial"/>
          <w:b w:val="false"/>
          <w:bCs w:val="false"/>
          <w:color w:val="auto"/>
          <w:u w:val="none"/>
        </w:rPr>
        <w:t>ou alguma outra IDE de sua preferência</w:t>
      </w:r>
      <w:r>
        <w:rPr>
          <w:rFonts w:ascii="Arial" w:hAnsi="Arial"/>
          <w:b w:val="false"/>
          <w:bCs w:val="false"/>
          <w:color w:val="auto"/>
          <w:u w:val="none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5531485" cy="293116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T</w:t>
      </w:r>
      <w:r>
        <w:rPr>
          <w:rFonts w:ascii="Arial" w:hAnsi="Arial"/>
          <w:b w:val="false"/>
          <w:bCs w:val="false"/>
        </w:rPr>
        <w:t xml:space="preserve">ela inicial do NetBeans </w:t>
      </w:r>
      <w:r>
        <w:rPr>
          <w:rFonts w:ascii="Arial" w:hAnsi="Arial"/>
          <w:b w:val="false"/>
          <w:bCs w:val="false"/>
        </w:rPr>
        <w:t>IDE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Clique em Abrir Projeto, como na imagem abaixo: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89535</wp:posOffset>
            </wp:positionV>
            <wp:extent cx="5477510" cy="2767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9027" b="51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 w:val="false"/>
          <w:bCs w:val="false"/>
        </w:rPr>
        <w:t xml:space="preserve">Procure a pasta </w:t>
      </w:r>
      <w:r>
        <w:rPr>
          <w:rFonts w:ascii="Arial" w:hAnsi="Arial"/>
          <w:b w:val="false"/>
          <w:bCs w:val="false"/>
        </w:rPr>
        <w:t>GR</w:t>
      </w:r>
      <w:r>
        <w:rPr>
          <w:rFonts w:ascii="Arial" w:hAnsi="Arial"/>
          <w:b w:val="false"/>
          <w:bCs w:val="false"/>
        </w:rPr>
        <w:t>LFA, selecione a mesma e clique em Abrir. Esta é a pasta que contém o projeto.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4891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Após localizar e abrir o projeto, você pode acessar os códigos fonte ampliando o projeto e depois ampliando “Pacotes de códigos-fonte”.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8045" cy="353441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58494" b="4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Com o projeto aberto, para executá-lo basta clicar no botão Executar Projeto, ou teclar F6.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2400" cy="286702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86" t="0" r="41804" b="48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 w:val="false"/>
          <w:bCs w:val="false"/>
        </w:rPr>
        <w:t xml:space="preserve">Pronto!. O projeto será executado e a tela do programa </w:t>
      </w:r>
      <w:r>
        <w:rPr>
          <w:rFonts w:ascii="Arial" w:hAnsi="Arial"/>
          <w:b w:val="false"/>
          <w:bCs w:val="false"/>
        </w:rPr>
        <w:t>será</w:t>
      </w:r>
      <w:r>
        <w:rPr>
          <w:rFonts w:ascii="Arial" w:hAnsi="Arial"/>
          <w:b w:val="false"/>
          <w:bCs w:val="false"/>
        </w:rPr>
        <w:t xml:space="preserve"> apresentada.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228600</wp:posOffset>
            </wp:positionH>
            <wp:positionV relativeFrom="paragraph">
              <wp:posOffset>95250</wp:posOffset>
            </wp:positionV>
            <wp:extent cx="5343525" cy="341503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331" t="0" r="10905" b="9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both"/>
        <w:rPr/>
      </w:pPr>
      <w:r>
        <w:rPr/>
        <w:t xml:space="preserve">      </w:t>
      </w:r>
      <w:r>
        <w:rPr>
          <w:rFonts w:ascii="Arial" w:hAnsi="Arial"/>
        </w:rPr>
        <w:t xml:space="preserve">Demais informações e instruções necessárias e interessantes ao usuário para a utilização do programa podem ser encontradas no campo “Informações”, que se encontra na tela do programa. 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>
      <w:rFonts w:ascii="Arial" w:hAnsi="Arial"/>
      <w:b/>
      <w:bCs/>
    </w:rPr>
  </w:style>
  <w:style w:type="character" w:styleId="ListLabel1">
    <w:name w:val="ListLabel 1"/>
    <w:qFormat/>
    <w:rPr>
      <w:rFonts w:ascii="Arial" w:hAnsi="Arial"/>
      <w:b w:val="false"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beans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LibreOffice/5.2.7.2$Windows_x86 LibreOffice_project/2b7f1e640c46ceb28adf43ee075a6e8b8439ed10</Application>
  <Pages>3</Pages>
  <Words>178</Words>
  <Characters>919</Characters>
  <CharactersWithSpaces>1085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2017-07-14T15:04:05Z</dcterms:created>
  <dc:creator/>
  <dc:description/>
  <dc:language>pt-BR</dc:language>
  <cp:lastModifiedBy/>
  <dcterms:modified xsi:type="dcterms:W3CDTF">2017-10-01T17:51:09Z</dcterms:modified>
  <cp:revision>3</cp:revision>
  <dc:subject/>
  <dc:title/>
</cp:coreProperties>
</file>