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69AD5" w14:textId="26285F8C" w:rsidR="002F76E0" w:rsidRPr="002F76E0" w:rsidRDefault="002F76E0" w:rsidP="005D05A4">
      <w:pPr>
        <w:pStyle w:val="Heading2"/>
        <w:rPr>
          <w:lang w:val="en-US"/>
        </w:rPr>
      </w:pPr>
      <w:r>
        <w:rPr>
          <w:lang w:val="en-US"/>
        </w:rPr>
        <w:t xml:space="preserve">Data items used on this </w:t>
      </w:r>
      <w:proofErr w:type="gramStart"/>
      <w:r>
        <w:rPr>
          <w:lang w:val="en-US"/>
        </w:rPr>
        <w:t>project</w:t>
      </w:r>
      <w:proofErr w:type="gramEnd"/>
    </w:p>
    <w:p w14:paraId="169A65A5" w14:textId="3C3A2DB4" w:rsidR="002F76E0" w:rsidRPr="002F76E0" w:rsidRDefault="002F76E0">
      <w:pPr>
        <w:rPr>
          <w:lang w:val="en-US"/>
        </w:rPr>
      </w:pPr>
    </w:p>
    <w:p w14:paraId="0C34437A" w14:textId="68215DAB" w:rsidR="0047413C" w:rsidRDefault="005D05A4" w:rsidP="002F76E0">
      <w:pPr>
        <w:rPr>
          <w:lang w:val="en-US"/>
        </w:rPr>
      </w:pPr>
      <w:bookmarkStart w:id="0" w:name="_Hlk70454090"/>
      <w:r>
        <w:rPr>
          <w:lang w:val="en-US"/>
        </w:rPr>
        <w:t>All investment funds must be registered on CVM (</w:t>
      </w:r>
      <w:proofErr w:type="spellStart"/>
      <w:r>
        <w:rPr>
          <w:i/>
          <w:iCs/>
          <w:lang w:val="en-US"/>
        </w:rPr>
        <w:t>Comissão</w:t>
      </w:r>
      <w:proofErr w:type="spellEnd"/>
      <w:r>
        <w:rPr>
          <w:i/>
          <w:iCs/>
          <w:lang w:val="en-US"/>
        </w:rPr>
        <w:t xml:space="preserve"> de </w:t>
      </w:r>
      <w:proofErr w:type="spellStart"/>
      <w:r>
        <w:rPr>
          <w:i/>
          <w:iCs/>
          <w:lang w:val="en-US"/>
        </w:rPr>
        <w:t>Valores</w:t>
      </w:r>
      <w:proofErr w:type="spellEnd"/>
      <w:r>
        <w:rPr>
          <w:i/>
          <w:iCs/>
          <w:lang w:val="en-US"/>
        </w:rPr>
        <w:t xml:space="preserve"> </w:t>
      </w:r>
      <w:proofErr w:type="spellStart"/>
      <w:r>
        <w:rPr>
          <w:i/>
          <w:iCs/>
          <w:lang w:val="en-US"/>
        </w:rPr>
        <w:t>Mobiliários</w:t>
      </w:r>
      <w:proofErr w:type="spellEnd"/>
      <w:r>
        <w:rPr>
          <w:i/>
          <w:iCs/>
          <w:lang w:val="en-US"/>
        </w:rPr>
        <w:t xml:space="preserve">, </w:t>
      </w:r>
      <w:r>
        <w:rPr>
          <w:lang w:val="en-US"/>
        </w:rPr>
        <w:t>Securi</w:t>
      </w:r>
      <w:r w:rsidR="00E61B41">
        <w:rPr>
          <w:lang w:val="en-US"/>
        </w:rPr>
        <w:t xml:space="preserve">ties and Exchange </w:t>
      </w:r>
      <w:proofErr w:type="spellStart"/>
      <w:r w:rsidR="00E61B41">
        <w:rPr>
          <w:lang w:val="en-US"/>
        </w:rPr>
        <w:t>Commision</w:t>
      </w:r>
      <w:proofErr w:type="spellEnd"/>
      <w:r w:rsidR="00E61B41">
        <w:rPr>
          <w:lang w:val="en-US"/>
        </w:rPr>
        <w:t xml:space="preserve"> in Portuguese), a Brazilian federal authority responsible to regulate capital markets and their participants. They are also required to send daily the value of their shares, along with the subscription and redemption volume liquidated on a given day. </w:t>
      </w:r>
    </w:p>
    <w:p w14:paraId="639DB1FD" w14:textId="3418808F" w:rsidR="00E61B41" w:rsidRDefault="00E61B41" w:rsidP="002F76E0">
      <w:pPr>
        <w:rPr>
          <w:lang w:val="en-US"/>
        </w:rPr>
      </w:pPr>
      <w:r>
        <w:rPr>
          <w:lang w:val="en-US"/>
        </w:rPr>
        <w:t>A list of investment funds registered in Brazil since the late 90’s</w:t>
      </w:r>
      <w:r w:rsidR="00055CA8">
        <w:rPr>
          <w:lang w:val="en-US"/>
        </w:rPr>
        <w:t xml:space="preserve"> [3]</w:t>
      </w:r>
      <w:r>
        <w:rPr>
          <w:lang w:val="en-US"/>
        </w:rPr>
        <w:t>, along with CSV files containing the daily reported share values and subscription/redemption volumes for the period between 2017 and 2020</w:t>
      </w:r>
      <w:r w:rsidR="00055CA8">
        <w:rPr>
          <w:lang w:val="en-US"/>
        </w:rPr>
        <w:t xml:space="preserve"> [4]</w:t>
      </w:r>
      <w:r>
        <w:rPr>
          <w:lang w:val="en-US"/>
        </w:rPr>
        <w:t xml:space="preserve"> were obtained from CVM</w:t>
      </w:r>
      <w:r w:rsidR="00055CA8">
        <w:rPr>
          <w:lang w:val="en-US"/>
        </w:rPr>
        <w:t>.</w:t>
      </w:r>
    </w:p>
    <w:p w14:paraId="4FC128F9" w14:textId="1489D6EC" w:rsidR="008412FC" w:rsidRDefault="00CE09D6" w:rsidP="002F76E0">
      <w:pPr>
        <w:rPr>
          <w:lang w:val="en-US"/>
        </w:rPr>
      </w:pPr>
      <w:r>
        <w:rPr>
          <w:lang w:val="en-US"/>
        </w:rPr>
        <w:t xml:space="preserve"> </w:t>
      </w:r>
    </w:p>
    <w:p w14:paraId="55708C0F" w14:textId="08FAE3CD" w:rsidR="00187766" w:rsidRDefault="00E61B41" w:rsidP="002F76E0">
      <w:pPr>
        <w:rPr>
          <w:lang w:val="en-US"/>
        </w:rPr>
      </w:pPr>
      <w:r>
        <w:rPr>
          <w:lang w:val="en-US"/>
        </w:rPr>
        <w:t xml:space="preserve">A historic series of IBOVESPA, the São Paulo’s Stock Market Index, was obtained via the </w:t>
      </w:r>
      <w:proofErr w:type="spellStart"/>
      <w:proofErr w:type="gramStart"/>
      <w:r>
        <w:rPr>
          <w:lang w:val="en-US"/>
        </w:rPr>
        <w:t>Yahoo!Finance</w:t>
      </w:r>
      <w:proofErr w:type="spellEnd"/>
      <w:proofErr w:type="gramEnd"/>
      <w:r>
        <w:rPr>
          <w:lang w:val="en-US"/>
        </w:rPr>
        <w:t xml:space="preserve"> API. More details can be found here</w:t>
      </w:r>
      <w:r w:rsidR="00055CA8">
        <w:rPr>
          <w:lang w:val="en-US"/>
        </w:rPr>
        <w:t xml:space="preserve"> [6]</w:t>
      </w:r>
      <w:r>
        <w:rPr>
          <w:lang w:val="en-US"/>
        </w:rPr>
        <w:t>.</w:t>
      </w:r>
      <w:r w:rsidR="008412FC">
        <w:rPr>
          <w:lang w:val="en-US"/>
        </w:rPr>
        <w:t xml:space="preserve"> On the context of this work, IBOVESPA is used as a proxy metric to</w:t>
      </w:r>
      <w:r w:rsidR="00B154A7">
        <w:rPr>
          <w:lang w:val="en-US"/>
        </w:rPr>
        <w:t xml:space="preserve"> the stock market’s performance.</w:t>
      </w:r>
      <w:r w:rsidR="00055CA8">
        <w:rPr>
          <w:lang w:val="en-US"/>
        </w:rPr>
        <w:t xml:space="preserve"> </w:t>
      </w:r>
      <w:r>
        <w:rPr>
          <w:lang w:val="en-US"/>
        </w:rPr>
        <w:t xml:space="preserve">A historic series of SELIC, </w:t>
      </w:r>
      <w:r w:rsidR="000E2718">
        <w:rPr>
          <w:lang w:val="en-US"/>
        </w:rPr>
        <w:t>the Brazilian base interest rate, was obtained by using an API from the Brazilian Central Bank</w:t>
      </w:r>
      <w:r w:rsidR="00055CA8">
        <w:rPr>
          <w:lang w:val="en-US"/>
        </w:rPr>
        <w:t xml:space="preserve"> [7]</w:t>
      </w:r>
      <w:r w:rsidR="000E2718">
        <w:rPr>
          <w:lang w:val="en-US"/>
        </w:rPr>
        <w:t xml:space="preserve">. </w:t>
      </w:r>
      <w:r w:rsidR="00B154A7">
        <w:rPr>
          <w:lang w:val="en-US"/>
        </w:rPr>
        <w:t>The base interest rate is an interesting metric, as higher interest rates drove out investors from the stock market towards fixed income investments and vice versa.</w:t>
      </w:r>
    </w:p>
    <w:bookmarkEnd w:id="0"/>
    <w:p w14:paraId="75088E53" w14:textId="77777777" w:rsidR="00B154A7" w:rsidRDefault="00B154A7" w:rsidP="002F76E0">
      <w:pPr>
        <w:rPr>
          <w:lang w:val="en-US"/>
        </w:rPr>
      </w:pPr>
    </w:p>
    <w:p w14:paraId="7D8939E5" w14:textId="50CD1FD7" w:rsidR="00187766" w:rsidRDefault="001D5EE7" w:rsidP="00187766">
      <w:pPr>
        <w:pStyle w:val="Heading2"/>
        <w:rPr>
          <w:lang w:val="en-US"/>
        </w:rPr>
      </w:pPr>
      <w:r>
        <w:rPr>
          <w:lang w:val="en-US"/>
        </w:rPr>
        <w:t>Preliminary Methodology</w:t>
      </w:r>
    </w:p>
    <w:p w14:paraId="4BFDF9CE" w14:textId="684B6008" w:rsidR="00E91711" w:rsidRDefault="00E91711" w:rsidP="002F76E0">
      <w:pPr>
        <w:rPr>
          <w:lang w:val="en-US"/>
        </w:rPr>
      </w:pPr>
    </w:p>
    <w:p w14:paraId="2EB00672" w14:textId="32FEA299" w:rsidR="001D5EE7" w:rsidRDefault="001D5EE7" w:rsidP="002F76E0">
      <w:pPr>
        <w:rPr>
          <w:lang w:val="en-US"/>
        </w:rPr>
      </w:pPr>
      <w:r>
        <w:rPr>
          <w:lang w:val="en-US"/>
        </w:rPr>
        <w:t>At first, I intend to use the correlations between the reported share value of funds and the remaining data (</w:t>
      </w:r>
      <w:proofErr w:type="gramStart"/>
      <w:r>
        <w:rPr>
          <w:lang w:val="en-US"/>
        </w:rPr>
        <w:t>e.g.</w:t>
      </w:r>
      <w:proofErr w:type="gramEnd"/>
      <w:r>
        <w:rPr>
          <w:lang w:val="en-US"/>
        </w:rPr>
        <w:t xml:space="preserve"> IBOVESPA series) to understand if there might be relevant relations between them. Based on those relations, it will be possible to derive relevant market insights that may help asset managers.</w:t>
      </w:r>
    </w:p>
    <w:p w14:paraId="5BB4764B" w14:textId="446D971B" w:rsidR="0047413C" w:rsidRDefault="00187766" w:rsidP="00187766">
      <w:pPr>
        <w:pStyle w:val="Heading2"/>
        <w:rPr>
          <w:lang w:val="en-US"/>
        </w:rPr>
      </w:pPr>
      <w:r>
        <w:rPr>
          <w:lang w:val="en-US"/>
        </w:rPr>
        <w:t>References</w:t>
      </w:r>
    </w:p>
    <w:p w14:paraId="3B4AD15B" w14:textId="77777777" w:rsidR="00187766" w:rsidRPr="00187766" w:rsidRDefault="00187766" w:rsidP="00187766">
      <w:pPr>
        <w:rPr>
          <w:lang w:val="en-US"/>
        </w:rPr>
      </w:pPr>
    </w:p>
    <w:p w14:paraId="631588F5" w14:textId="76A41D99" w:rsidR="002F76E0" w:rsidRDefault="0047413C">
      <w:pPr>
        <w:rPr>
          <w:lang w:val="en-US"/>
        </w:rPr>
      </w:pPr>
      <w:r>
        <w:rPr>
          <w:lang w:val="en-US"/>
        </w:rPr>
        <w:t xml:space="preserve">[1] - </w:t>
      </w:r>
      <w:hyperlink r:id="rId5" w:history="1">
        <w:r w:rsidRPr="00F81FBC">
          <w:rPr>
            <w:rStyle w:val="Hyperlink"/>
            <w:lang w:val="en-US"/>
          </w:rPr>
          <w:t>https://www.anbima.com.br/pt_br/informar/relatorios/fundos-de-investimento/boletim-de-fundos-de-investimentos/classe-multimercados-registra-recorde-em-entrada-liquida-de-recursos-no-ano.htm</w:t>
        </w:r>
      </w:hyperlink>
    </w:p>
    <w:p w14:paraId="28687FBA" w14:textId="64EAB1D6" w:rsidR="00B04F5D" w:rsidRDefault="0047413C" w:rsidP="0047413C">
      <w:pPr>
        <w:rPr>
          <w:lang w:val="en-US"/>
        </w:rPr>
      </w:pPr>
      <w:r>
        <w:rPr>
          <w:lang w:val="en-US"/>
        </w:rPr>
        <w:t xml:space="preserve">[2] - </w:t>
      </w:r>
      <w:hyperlink r:id="rId6" w:anchor="Onde" w:history="1">
        <w:r w:rsidR="00055CA8" w:rsidRPr="002A26B9">
          <w:rPr>
            <w:rStyle w:val="Hyperlink"/>
            <w:lang w:val="en-US"/>
          </w:rPr>
          <w:t>https://www.anbima.com.br/pt_br/especial/raio-x-do-investidor-2020.htm#Onde</w:t>
        </w:r>
      </w:hyperlink>
    </w:p>
    <w:p w14:paraId="38CC3553" w14:textId="586B8BDE" w:rsidR="00055CA8" w:rsidRDefault="00055CA8" w:rsidP="0047413C">
      <w:pPr>
        <w:rPr>
          <w:lang w:val="en-US"/>
        </w:rPr>
      </w:pPr>
      <w:r>
        <w:rPr>
          <w:lang w:val="en-US"/>
        </w:rPr>
        <w:t xml:space="preserve">[3] - </w:t>
      </w:r>
      <w:hyperlink r:id="rId7" w:history="1">
        <w:r w:rsidRPr="002A26B9">
          <w:rPr>
            <w:rStyle w:val="Hyperlink"/>
            <w:lang w:val="en-US"/>
          </w:rPr>
          <w:t>http://dados.cvm.gov.br/dataset/fi-cad/resource/1baccbb6-cd82-49f6-b70f-5a7d5ad7d616</w:t>
        </w:r>
      </w:hyperlink>
    </w:p>
    <w:p w14:paraId="46474616" w14:textId="1376BDE8" w:rsidR="00055CA8" w:rsidRDefault="00055CA8" w:rsidP="0047413C">
      <w:pPr>
        <w:rPr>
          <w:lang w:val="en-US"/>
        </w:rPr>
      </w:pPr>
      <w:r>
        <w:rPr>
          <w:lang w:val="en-US"/>
        </w:rPr>
        <w:t xml:space="preserve">[4] - </w:t>
      </w:r>
      <w:hyperlink r:id="rId8" w:history="1">
        <w:r w:rsidRPr="002A26B9">
          <w:rPr>
            <w:rStyle w:val="Hyperlink"/>
            <w:lang w:val="en-US"/>
          </w:rPr>
          <w:t>http://dados.cvm.gov.br/dataset/fi-doc-inf_diario</w:t>
        </w:r>
      </w:hyperlink>
    </w:p>
    <w:p w14:paraId="29F69A86" w14:textId="69605196" w:rsidR="00055CA8" w:rsidRDefault="00055CA8" w:rsidP="0047413C">
      <w:pPr>
        <w:rPr>
          <w:lang w:val="en-US"/>
        </w:rPr>
      </w:pPr>
      <w:r>
        <w:rPr>
          <w:lang w:val="en-US"/>
        </w:rPr>
        <w:t xml:space="preserve">[5] - </w:t>
      </w:r>
      <w:hyperlink r:id="rId9" w:history="1">
        <w:r w:rsidRPr="002A26B9">
          <w:rPr>
            <w:rStyle w:val="Hyperlink"/>
            <w:lang w:val="en-US"/>
          </w:rPr>
          <w:t>https://www.anbima.com.br/data/files/04/35/26/3E/E9E057106A070057882BA2A8/IHFA%20-%204T20.xlsx</w:t>
        </w:r>
      </w:hyperlink>
    </w:p>
    <w:p w14:paraId="05A1E3CF" w14:textId="40AC1917" w:rsidR="00055CA8" w:rsidRDefault="00055CA8" w:rsidP="0047413C">
      <w:pPr>
        <w:rPr>
          <w:lang w:val="en-US"/>
        </w:rPr>
      </w:pPr>
      <w:r>
        <w:rPr>
          <w:lang w:val="en-US"/>
        </w:rPr>
        <w:t xml:space="preserve">[6] - </w:t>
      </w:r>
      <w:hyperlink r:id="rId10" w:history="1">
        <w:r w:rsidRPr="002A26B9">
          <w:rPr>
            <w:rStyle w:val="Hyperlink"/>
            <w:lang w:val="en-US"/>
          </w:rPr>
          <w:t>https://pypi.org/project/yfinance/</w:t>
        </w:r>
      </w:hyperlink>
    </w:p>
    <w:p w14:paraId="366B1132" w14:textId="0CFD02F2" w:rsidR="00055CA8" w:rsidRDefault="00055CA8" w:rsidP="0047413C">
      <w:pPr>
        <w:rPr>
          <w:lang w:val="en-US"/>
        </w:rPr>
      </w:pPr>
      <w:r>
        <w:rPr>
          <w:lang w:val="en-US"/>
        </w:rPr>
        <w:t xml:space="preserve">[7] - </w:t>
      </w:r>
      <w:hyperlink r:id="rId11" w:history="1">
        <w:r w:rsidRPr="002A26B9">
          <w:rPr>
            <w:rStyle w:val="Hyperlink"/>
            <w:lang w:val="en-US"/>
          </w:rPr>
          <w:t>http://api.bcb.gov.br/dados/serie/bcdata.sgs.4189/dados?formato=json&amp;dataInicial=01/01/2017&amp;dataFinal=31/12/2020</w:t>
        </w:r>
      </w:hyperlink>
    </w:p>
    <w:p w14:paraId="2F6D81B3" w14:textId="77777777" w:rsidR="005F053F" w:rsidRPr="002F76E0" w:rsidRDefault="005F053F" w:rsidP="0047413C">
      <w:pPr>
        <w:rPr>
          <w:lang w:val="en-US"/>
        </w:rPr>
      </w:pPr>
    </w:p>
    <w:sectPr w:rsidR="005F053F" w:rsidRPr="002F76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E41B0"/>
    <w:multiLevelType w:val="hybridMultilevel"/>
    <w:tmpl w:val="6DE420A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DAB13E1"/>
    <w:multiLevelType w:val="hybridMultilevel"/>
    <w:tmpl w:val="A770F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6915D02"/>
    <w:multiLevelType w:val="hybridMultilevel"/>
    <w:tmpl w:val="B568D6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0F544C"/>
    <w:multiLevelType w:val="hybridMultilevel"/>
    <w:tmpl w:val="73ACE8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3AA76C7"/>
    <w:multiLevelType w:val="hybridMultilevel"/>
    <w:tmpl w:val="E39C81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6D5333F"/>
    <w:multiLevelType w:val="hybridMultilevel"/>
    <w:tmpl w:val="7E6EA7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F350AC1"/>
    <w:multiLevelType w:val="hybridMultilevel"/>
    <w:tmpl w:val="8B2EF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FA94450"/>
    <w:multiLevelType w:val="hybridMultilevel"/>
    <w:tmpl w:val="03FE85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E0"/>
    <w:rsid w:val="00055CA8"/>
    <w:rsid w:val="0007604E"/>
    <w:rsid w:val="000821F9"/>
    <w:rsid w:val="00084721"/>
    <w:rsid w:val="000E2718"/>
    <w:rsid w:val="000E3029"/>
    <w:rsid w:val="001417D2"/>
    <w:rsid w:val="00187766"/>
    <w:rsid w:val="001C168C"/>
    <w:rsid w:val="001D5EE7"/>
    <w:rsid w:val="002311AB"/>
    <w:rsid w:val="002726A9"/>
    <w:rsid w:val="002F0A9D"/>
    <w:rsid w:val="002F76E0"/>
    <w:rsid w:val="00334CA9"/>
    <w:rsid w:val="00377EF0"/>
    <w:rsid w:val="0039423F"/>
    <w:rsid w:val="003E4AC7"/>
    <w:rsid w:val="0047413C"/>
    <w:rsid w:val="00496319"/>
    <w:rsid w:val="004C2AC2"/>
    <w:rsid w:val="00580561"/>
    <w:rsid w:val="005B679D"/>
    <w:rsid w:val="005D05A4"/>
    <w:rsid w:val="005D6A7E"/>
    <w:rsid w:val="005F053F"/>
    <w:rsid w:val="005F2E2D"/>
    <w:rsid w:val="00625E29"/>
    <w:rsid w:val="00645BC9"/>
    <w:rsid w:val="00686362"/>
    <w:rsid w:val="008412FC"/>
    <w:rsid w:val="008C5A93"/>
    <w:rsid w:val="008E0244"/>
    <w:rsid w:val="00905869"/>
    <w:rsid w:val="009459C0"/>
    <w:rsid w:val="00A97BF9"/>
    <w:rsid w:val="00B04F5D"/>
    <w:rsid w:val="00B13BFD"/>
    <w:rsid w:val="00B154A7"/>
    <w:rsid w:val="00BD6639"/>
    <w:rsid w:val="00C141DE"/>
    <w:rsid w:val="00CD7155"/>
    <w:rsid w:val="00CE09D6"/>
    <w:rsid w:val="00CF019E"/>
    <w:rsid w:val="00D22646"/>
    <w:rsid w:val="00D43A31"/>
    <w:rsid w:val="00D51E9C"/>
    <w:rsid w:val="00D553EC"/>
    <w:rsid w:val="00D85CA8"/>
    <w:rsid w:val="00D913F8"/>
    <w:rsid w:val="00DE46C5"/>
    <w:rsid w:val="00DF52C7"/>
    <w:rsid w:val="00E20A69"/>
    <w:rsid w:val="00E61B41"/>
    <w:rsid w:val="00E7763E"/>
    <w:rsid w:val="00E91711"/>
    <w:rsid w:val="00EF5DD6"/>
    <w:rsid w:val="00F12555"/>
    <w:rsid w:val="00F636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8E4C"/>
  <w15:chartTrackingRefBased/>
  <w15:docId w15:val="{B6C0345D-EB1B-4F30-B1B4-6F80714F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0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05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6E0"/>
    <w:pPr>
      <w:ind w:left="720"/>
      <w:contextualSpacing/>
    </w:pPr>
  </w:style>
  <w:style w:type="character" w:styleId="Hyperlink">
    <w:name w:val="Hyperlink"/>
    <w:basedOn w:val="DefaultParagraphFont"/>
    <w:uiPriority w:val="99"/>
    <w:unhideWhenUsed/>
    <w:rsid w:val="00B04F5D"/>
    <w:rPr>
      <w:color w:val="0563C1" w:themeColor="hyperlink"/>
      <w:u w:val="single"/>
    </w:rPr>
  </w:style>
  <w:style w:type="character" w:styleId="UnresolvedMention">
    <w:name w:val="Unresolved Mention"/>
    <w:basedOn w:val="DefaultParagraphFont"/>
    <w:uiPriority w:val="99"/>
    <w:semiHidden/>
    <w:unhideWhenUsed/>
    <w:rsid w:val="00B04F5D"/>
    <w:rPr>
      <w:color w:val="605E5C"/>
      <w:shd w:val="clear" w:color="auto" w:fill="E1DFDD"/>
    </w:rPr>
  </w:style>
  <w:style w:type="character" w:customStyle="1" w:styleId="Heading2Char">
    <w:name w:val="Heading 2 Char"/>
    <w:basedOn w:val="DefaultParagraphFont"/>
    <w:link w:val="Heading2"/>
    <w:uiPriority w:val="9"/>
    <w:rsid w:val="005D05A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D05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D05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dos.cvm.gov.br/dataset/fi-doc-inf_diar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ados.cvm.gov.br/dataset/fi-cad/resource/1baccbb6-cd82-49f6-b70f-5a7d5ad7d6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bima.com.br/pt_br/especial/raio-x-do-investidor-2020.htm" TargetMode="External"/><Relationship Id="rId11" Type="http://schemas.openxmlformats.org/officeDocument/2006/relationships/hyperlink" Target="http://api.bcb.gov.br/dados/serie/bcdata.sgs.4189/dados?formato=json&amp;dataInicial=01/01/2017&amp;dataFinal=31/12/2020" TargetMode="External"/><Relationship Id="rId5" Type="http://schemas.openxmlformats.org/officeDocument/2006/relationships/hyperlink" Target="https://www.anbima.com.br/pt_br/informar/relatorios/fundos-de-investimento/boletim-de-fundos-de-investimentos/classe-multimercados-registra-recorde-em-entrada-liquida-de-recursos-no-ano.htm" TargetMode="External"/><Relationship Id="rId10" Type="http://schemas.openxmlformats.org/officeDocument/2006/relationships/hyperlink" Target="https://pypi.org/project/yfinance/" TargetMode="External"/><Relationship Id="rId4" Type="http://schemas.openxmlformats.org/officeDocument/2006/relationships/webSettings" Target="webSettings.xml"/><Relationship Id="rId9" Type="http://schemas.openxmlformats.org/officeDocument/2006/relationships/hyperlink" Target="https://www.anbima.com.br/data/files/04/35/26/3E/E9E057106A070057882BA2A8/IHFA%20-%204T2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imai</dc:creator>
  <cp:keywords/>
  <dc:description/>
  <cp:lastModifiedBy>rafael imai</cp:lastModifiedBy>
  <cp:revision>3</cp:revision>
  <dcterms:created xsi:type="dcterms:W3CDTF">2021-05-03T05:07:00Z</dcterms:created>
  <dcterms:modified xsi:type="dcterms:W3CDTF">2021-05-03T05:08:00Z</dcterms:modified>
</cp:coreProperties>
</file>