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D8E079" w14:textId="4C9A5D27" w:rsidR="004031FA" w:rsidRPr="003D701E" w:rsidRDefault="00426C49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</w:pPr>
      <w:r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  <w:t xml:space="preserve">Exemplo da estrutura da Introdução </w:t>
      </w:r>
      <w:proofErr w:type="gramStart"/>
      <w:r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  <w:t xml:space="preserve">do </w:t>
      </w:r>
      <w:r w:rsidR="004031FA" w:rsidRPr="003D701E"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  <w:t xml:space="preserve"> TG</w:t>
      </w:r>
      <w:proofErr w:type="gramEnd"/>
      <w:r w:rsidR="004031FA" w:rsidRPr="003D701E"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  <w:t>:</w:t>
      </w:r>
    </w:p>
    <w:p w14:paraId="5D2C02C2" w14:textId="77777777" w:rsidR="004031FA" w:rsidRPr="003D701E" w:rsidRDefault="004031FA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</w:pPr>
    </w:p>
    <w:p w14:paraId="324AC359" w14:textId="4537BBCB" w:rsidR="004031FA" w:rsidRPr="003D701E" w:rsidRDefault="004031FA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Cs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sz w:val="26"/>
          <w:szCs w:val="26"/>
          <w:lang w:eastAsia="pt-BR"/>
        </w:rPr>
        <w:t>1º e 2º parágrafo:</w:t>
      </w:r>
      <w:r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 apresentação do tema dentro de um contexto.</w:t>
      </w:r>
      <w:r w:rsidR="003D701E" w:rsidRPr="003D701E">
        <w:rPr>
          <w:sz w:val="26"/>
          <w:szCs w:val="26"/>
        </w:rPr>
        <w:t xml:space="preserve"> </w:t>
      </w:r>
      <w:r w:rsidR="003D701E"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>(o tema não é simplesmente “jogado” no texto. Ele deve ser apresentado em um contexto).</w:t>
      </w:r>
    </w:p>
    <w:p w14:paraId="00A64894" w14:textId="09E1F4FC" w:rsidR="004031FA" w:rsidRPr="003D701E" w:rsidRDefault="004031FA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Cs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sz w:val="26"/>
          <w:szCs w:val="26"/>
          <w:lang w:eastAsia="pt-BR"/>
        </w:rPr>
        <w:t>3º parágrafo:</w:t>
      </w:r>
      <w:r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 delimitação do tema</w:t>
      </w:r>
      <w:r w:rsidR="003D701E"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 (restrição do tema, para que ele possa ser investigado)</w:t>
      </w:r>
      <w:r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, apresentado através do </w:t>
      </w:r>
      <w:r w:rsidR="003D701E"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>problema de pesquisa.</w:t>
      </w:r>
      <w:r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 O problema é a pergunta de pesquisa que você vai responder.)</w:t>
      </w:r>
    </w:p>
    <w:p w14:paraId="1F2C803D" w14:textId="7F5D3FB6" w:rsidR="004031FA" w:rsidRPr="003D701E" w:rsidRDefault="004031FA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Cs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sz w:val="26"/>
          <w:szCs w:val="26"/>
          <w:lang w:eastAsia="pt-BR"/>
        </w:rPr>
        <w:t>4º parágrafo:</w:t>
      </w:r>
      <w:r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 apresente possíveis respostas para o problema de pesquisa levantado, ou seja, as hipóteses.</w:t>
      </w:r>
    </w:p>
    <w:p w14:paraId="04D4B74B" w14:textId="257D0F1E" w:rsidR="004031FA" w:rsidRPr="003D701E" w:rsidRDefault="004031FA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Cs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sz w:val="26"/>
          <w:szCs w:val="26"/>
          <w:lang w:eastAsia="pt-BR"/>
        </w:rPr>
        <w:t>5º parágrafo:</w:t>
      </w:r>
      <w:r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 em poucas palavras, fale sobre o objetivo geral do trabalho e também dos específicos </w:t>
      </w:r>
      <w:r w:rsidR="00290BFA"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>(o objetivo geral é o seu problema na afirmativa e com um verbo à frente: identificar, analisar, avaliar… e os objetivos específicos são as etapas para alcançar o seu objetivo geral.).</w:t>
      </w:r>
      <w:bookmarkStart w:id="0" w:name="_GoBack"/>
      <w:bookmarkEnd w:id="0"/>
    </w:p>
    <w:p w14:paraId="6072701D" w14:textId="426979E5" w:rsidR="004031FA" w:rsidRPr="003D701E" w:rsidRDefault="004031FA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Cs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sz w:val="26"/>
          <w:szCs w:val="26"/>
          <w:lang w:eastAsia="pt-BR"/>
        </w:rPr>
        <w:t>6º parágrafo:</w:t>
      </w:r>
      <w:r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 apresente a relevância do seu trabalho acadêmico, identificando a importância dele para a sociedade ou comunidade científica. Isso é o que chamamos de justificativa.</w:t>
      </w:r>
    </w:p>
    <w:p w14:paraId="467DF575" w14:textId="1598D6F3" w:rsidR="004031FA" w:rsidRPr="003D701E" w:rsidRDefault="004031FA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Cs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sz w:val="26"/>
          <w:szCs w:val="26"/>
          <w:lang w:eastAsia="pt-BR"/>
        </w:rPr>
        <w:t>7º parágrafo:</w:t>
      </w:r>
      <w:r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 descreva, em poucas palavras, qual metodologia foi utilizada. Foi pesquisa bibliográfica ou de campo? Você deve especificar o procedimento de forma concisa.</w:t>
      </w:r>
    </w:p>
    <w:p w14:paraId="53C66CE5" w14:textId="693E6909" w:rsidR="004031FA" w:rsidRPr="003D701E" w:rsidRDefault="004031FA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Cs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sz w:val="26"/>
          <w:szCs w:val="26"/>
          <w:lang w:eastAsia="pt-BR"/>
        </w:rPr>
        <w:t>8º parágrafo:</w:t>
      </w:r>
      <w:r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 xml:space="preserve"> apresente a estrutura do trabalho, ou seja, como ele está dividido em capítulos. Lembre-se de falar, resumidamente, sobre o que se trata cada capitulo.</w:t>
      </w:r>
    </w:p>
    <w:p w14:paraId="2D2930B6" w14:textId="77777777" w:rsidR="003D701E" w:rsidRDefault="003D701E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</w:pPr>
    </w:p>
    <w:p w14:paraId="087E2661" w14:textId="3ACB87E5" w:rsidR="005F4AD7" w:rsidRPr="005F4AD7" w:rsidRDefault="005F4AD7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  <w:t xml:space="preserve">Exemplo </w:t>
      </w:r>
      <w:r w:rsidR="004031FA" w:rsidRPr="003D701E"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  <w:t xml:space="preserve">2 – </w:t>
      </w:r>
      <w:r w:rsidRPr="003D701E"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  <w:t xml:space="preserve">Introdução: </w:t>
      </w:r>
      <w:r w:rsidRPr="005F4AD7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Descrever:</w:t>
      </w:r>
    </w:p>
    <w:p w14:paraId="6A9316ED" w14:textId="77777777" w:rsidR="005F4AD7" w:rsidRPr="003D701E" w:rsidRDefault="005F4AD7" w:rsidP="003D701E">
      <w:pPr>
        <w:spacing w:after="0" w:line="240" w:lineRule="auto"/>
        <w:ind w:left="450"/>
        <w:jc w:val="both"/>
        <w:outlineLvl w:val="1"/>
        <w:rPr>
          <w:rFonts w:ascii="Arial" w:eastAsia="Times New Roman" w:hAnsi="Arial" w:cs="Arial"/>
          <w:b/>
          <w:bCs/>
          <w:color w:val="FFFFFF"/>
          <w:sz w:val="26"/>
          <w:szCs w:val="26"/>
          <w:shd w:val="clear" w:color="auto" w:fill="FFFFFF"/>
          <w:lang w:eastAsia="pt-BR"/>
        </w:rPr>
      </w:pPr>
      <w:proofErr w:type="spellStart"/>
      <w:r w:rsidRPr="003D701E">
        <w:rPr>
          <w:rFonts w:ascii="Arial" w:eastAsia="Times New Roman" w:hAnsi="Arial" w:cs="Arial"/>
          <w:b/>
          <w:bCs/>
          <w:color w:val="FFFFFF"/>
          <w:sz w:val="26"/>
          <w:szCs w:val="26"/>
          <w:shd w:val="clear" w:color="auto" w:fill="FFFFFF"/>
          <w:lang w:eastAsia="pt-BR"/>
        </w:rPr>
        <w:t>Conce</w:t>
      </w:r>
      <w:proofErr w:type="spellEnd"/>
    </w:p>
    <w:p w14:paraId="27E36B13" w14:textId="77777777" w:rsidR="005F4AD7" w:rsidRPr="003D701E" w:rsidRDefault="005F4AD7" w:rsidP="003D701E">
      <w:pPr>
        <w:pStyle w:val="PargrafodaLista"/>
        <w:numPr>
          <w:ilvl w:val="0"/>
          <w:numId w:val="2"/>
        </w:num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0154AF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o tema do projeto e natureza (contextualização);</w:t>
      </w:r>
    </w:p>
    <w:p w14:paraId="5A8F7DBC" w14:textId="449FB643" w:rsidR="005F4AD7" w:rsidRPr="003D701E" w:rsidRDefault="005F4AD7" w:rsidP="003D701E">
      <w:pPr>
        <w:pStyle w:val="PargrafodaLista"/>
        <w:numPr>
          <w:ilvl w:val="0"/>
          <w:numId w:val="2"/>
        </w:num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0154AF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o problema da pesquisa;</w:t>
      </w:r>
    </w:p>
    <w:p w14:paraId="4DD77A3A" w14:textId="77777777" w:rsidR="005F4AD7" w:rsidRPr="003D701E" w:rsidRDefault="005F4AD7" w:rsidP="003D701E">
      <w:pPr>
        <w:pStyle w:val="PargrafodaLista"/>
        <w:numPr>
          <w:ilvl w:val="0"/>
          <w:numId w:val="2"/>
        </w:numPr>
        <w:spacing w:after="0" w:line="240" w:lineRule="auto"/>
        <w:jc w:val="both"/>
        <w:outlineLvl w:val="1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as hipóteses;</w:t>
      </w:r>
    </w:p>
    <w:p w14:paraId="5E78D03F" w14:textId="187110D7" w:rsidR="005F4AD7" w:rsidRPr="003D701E" w:rsidRDefault="005F4AD7" w:rsidP="003D701E">
      <w:pPr>
        <w:pStyle w:val="PargrafodaLista"/>
        <w:numPr>
          <w:ilvl w:val="0"/>
          <w:numId w:val="2"/>
        </w:numPr>
        <w:spacing w:after="0" w:line="240" w:lineRule="auto"/>
        <w:jc w:val="both"/>
        <w:outlineLvl w:val="1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os objetivos</w:t>
      </w:r>
      <w:r w:rsidR="00290BFA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="00290BFA" w:rsidRPr="003D701E">
        <w:rPr>
          <w:rFonts w:ascii="Arial" w:eastAsia="Times New Roman" w:hAnsi="Arial" w:cs="Arial"/>
          <w:bCs/>
          <w:sz w:val="26"/>
          <w:szCs w:val="26"/>
          <w:lang w:eastAsia="pt-BR"/>
        </w:rPr>
        <w:t>(o objetivo geral é o seu problema na afirmativa e com um verbo à frente: identificar, analisar, avaliar… e os objetivos específicos são as etapas para alcançar o seu objetivo geral.).</w:t>
      </w:r>
    </w:p>
    <w:p w14:paraId="5BD9DE2C" w14:textId="77777777" w:rsidR="005F4AD7" w:rsidRPr="003D701E" w:rsidRDefault="005F4AD7" w:rsidP="003D701E">
      <w:pPr>
        <w:pStyle w:val="PargrafodaLista"/>
        <w:numPr>
          <w:ilvl w:val="0"/>
          <w:numId w:val="2"/>
        </w:numPr>
        <w:spacing w:after="0" w:line="240" w:lineRule="auto"/>
        <w:jc w:val="both"/>
        <w:outlineLvl w:val="1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color w:val="FFFFFF"/>
          <w:sz w:val="26"/>
          <w:szCs w:val="26"/>
          <w:shd w:val="clear" w:color="auto" w:fill="FFFFFF"/>
          <w:lang w:eastAsia="pt-BR"/>
        </w:rPr>
        <w:t>vis</w:t>
      </w:r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 justificativa (relevância do tema)</w:t>
      </w:r>
    </w:p>
    <w:p w14:paraId="4C2B84B7" w14:textId="77777777" w:rsidR="003D701E" w:rsidRDefault="003D701E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</w:pPr>
    </w:p>
    <w:p w14:paraId="502D1D4B" w14:textId="164E1294" w:rsidR="005F4AD7" w:rsidRPr="003D701E" w:rsidRDefault="005F4AD7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</w:pPr>
      <w:r w:rsidRPr="005F4AD7"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  <w:t>1 INTRODUÇÃO</w:t>
      </w:r>
    </w:p>
    <w:p w14:paraId="6DC9A1E2" w14:textId="77777777" w:rsidR="005F4AD7" w:rsidRPr="005F4AD7" w:rsidRDefault="005F4AD7" w:rsidP="003D701E">
      <w:pPr>
        <w:spacing w:before="300" w:after="0" w:line="240" w:lineRule="auto"/>
        <w:ind w:left="210"/>
        <w:jc w:val="both"/>
        <w:outlineLvl w:val="1"/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color w:val="0044BB"/>
          <w:sz w:val="26"/>
          <w:szCs w:val="26"/>
          <w:lang w:eastAsia="pt-BR"/>
        </w:rPr>
        <w:t>I-</w:t>
      </w:r>
    </w:p>
    <w:p w14:paraId="6B543A8F" w14:textId="77777777" w:rsidR="005F4AD7" w:rsidRPr="005F4AD7" w:rsidRDefault="005F4AD7" w:rsidP="003D701E">
      <w:pPr>
        <w:spacing w:after="0" w:line="240" w:lineRule="auto"/>
        <w:ind w:left="450"/>
        <w:jc w:val="both"/>
        <w:outlineLvl w:val="1"/>
        <w:rPr>
          <w:rFonts w:ascii="Arial" w:eastAsia="Times New Roman" w:hAnsi="Arial" w:cs="Arial"/>
          <w:b/>
          <w:bCs/>
          <w:color w:val="0154AF"/>
          <w:sz w:val="26"/>
          <w:szCs w:val="26"/>
          <w:lang w:eastAsia="pt-BR"/>
        </w:rPr>
      </w:pPr>
      <w:proofErr w:type="spellStart"/>
      <w:r w:rsidRPr="003D701E">
        <w:rPr>
          <w:rFonts w:ascii="Arial" w:eastAsia="Times New Roman" w:hAnsi="Arial" w:cs="Arial"/>
          <w:b/>
          <w:bCs/>
          <w:color w:val="FFFFFF"/>
          <w:sz w:val="26"/>
          <w:szCs w:val="26"/>
          <w:shd w:val="clear" w:color="auto" w:fill="FFFFFF"/>
          <w:lang w:eastAsia="pt-BR"/>
        </w:rPr>
        <w:t>Conceit</w:t>
      </w:r>
      <w:proofErr w:type="spellEnd"/>
    </w:p>
    <w:p w14:paraId="195769AD" w14:textId="77777777" w:rsidR="005F4AD7" w:rsidRPr="005F4AD7" w:rsidRDefault="005F4AD7" w:rsidP="003D701E">
      <w:pPr>
        <w:shd w:val="clear" w:color="auto" w:fill="FFFEA3"/>
        <w:spacing w:before="48" w:after="168" w:line="360" w:lineRule="atLeast"/>
        <w:ind w:left="540" w:right="142" w:firstLine="709"/>
        <w:jc w:val="both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5F4AD7">
        <w:rPr>
          <w:rFonts w:ascii="Arial" w:eastAsia="Times New Roman" w:hAnsi="Arial" w:cs="Arial"/>
          <w:color w:val="000000"/>
          <w:sz w:val="26"/>
          <w:szCs w:val="26"/>
          <w:lang w:eastAsia="pt-BR"/>
        </w:rPr>
        <w:lastRenderedPageBreak/>
        <w:t>Em tempos de globalização, é clara a percepção da necessidade do aumento da qualidade de conhecimento que gere inteligência competitiva, dentro das empresas que objetivam garantir seu lugar ao sol, no mercado. Se esta característica é fundamental entre as organizações, imagine na vida pessoal de cada indivíduo. A Administração, ciência que envolve princípios tão relevantes como planejar, organizar, dirigir e controlar, deveria ser ensinada de modo concomitante e, guardadas as devidas proporções, desde os primeiros contatos da criança com o mundo do saber. Relevante também seria se, de modo paralelo, fossem transmitidos aos pequenos aprendizes, saberes básicos e gradativos de um conhecimento fundamental para a sobrevivência do ser humano, na vida adulta: a Economia.</w:t>
      </w:r>
    </w:p>
    <w:p w14:paraId="497DD0B6" w14:textId="77777777" w:rsidR="005F4AD7" w:rsidRPr="005F4AD7" w:rsidRDefault="005F4AD7" w:rsidP="003D701E">
      <w:pPr>
        <w:spacing w:after="0" w:line="240" w:lineRule="auto"/>
        <w:ind w:left="450" w:right="142"/>
        <w:jc w:val="both"/>
        <w:outlineLvl w:val="1"/>
        <w:rPr>
          <w:rFonts w:ascii="Arial" w:eastAsia="Times New Roman" w:hAnsi="Arial" w:cs="Arial"/>
          <w:b/>
          <w:bCs/>
          <w:color w:val="0154AF"/>
          <w:sz w:val="26"/>
          <w:szCs w:val="26"/>
          <w:lang w:eastAsia="pt-BR"/>
        </w:rPr>
      </w:pPr>
      <w:proofErr w:type="spellStart"/>
      <w:r w:rsidRPr="003D701E">
        <w:rPr>
          <w:rFonts w:ascii="Arial" w:eastAsia="Times New Roman" w:hAnsi="Arial" w:cs="Arial"/>
          <w:b/>
          <w:bCs/>
          <w:color w:val="FFFFFF"/>
          <w:sz w:val="26"/>
          <w:szCs w:val="26"/>
          <w:shd w:val="clear" w:color="auto" w:fill="FFFFFF"/>
          <w:lang w:eastAsia="pt-BR"/>
        </w:rPr>
        <w:t>Dic</w:t>
      </w:r>
      <w:proofErr w:type="spellEnd"/>
    </w:p>
    <w:p w14:paraId="7ABCBF2A" w14:textId="77777777" w:rsidR="005F4AD7" w:rsidRPr="003D701E" w:rsidRDefault="005F4AD7" w:rsidP="003D701E">
      <w:pPr>
        <w:shd w:val="clear" w:color="auto" w:fill="B2F3D1"/>
        <w:spacing w:before="48" w:after="168" w:line="360" w:lineRule="atLeast"/>
        <w:ind w:right="142"/>
        <w:jc w:val="both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II- </w:t>
      </w:r>
    </w:p>
    <w:p w14:paraId="35FEA16C" w14:textId="77777777" w:rsidR="005F4AD7" w:rsidRPr="005F4AD7" w:rsidRDefault="005F4AD7" w:rsidP="003D701E">
      <w:pPr>
        <w:shd w:val="clear" w:color="auto" w:fill="B2F3D1"/>
        <w:spacing w:before="48" w:after="168" w:line="360" w:lineRule="atLeast"/>
        <w:ind w:left="540" w:right="142" w:firstLine="709"/>
        <w:jc w:val="both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5F4AD7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Partindo desta explanação, este trabalho levanta o seguinte problema: como a educação no ensino fundamental, focalizando-se em aspectos administrativos e econômicos, pode refletir, de modo eficiente, na formação de um cidadão mais consciente quanto à administração de sua vida financeira?</w:t>
      </w:r>
    </w:p>
    <w:p w14:paraId="04838D1F" w14:textId="77777777" w:rsidR="005F4AD7" w:rsidRPr="005F4AD7" w:rsidRDefault="005F4AD7" w:rsidP="003D701E">
      <w:pPr>
        <w:spacing w:after="0" w:line="240" w:lineRule="auto"/>
        <w:ind w:left="450" w:right="142"/>
        <w:jc w:val="both"/>
        <w:outlineLvl w:val="1"/>
        <w:rPr>
          <w:rFonts w:ascii="Arial" w:eastAsia="Times New Roman" w:hAnsi="Arial" w:cs="Arial"/>
          <w:b/>
          <w:bCs/>
          <w:color w:val="0154AF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b/>
          <w:bCs/>
          <w:color w:val="FFFFFF"/>
          <w:sz w:val="26"/>
          <w:szCs w:val="26"/>
          <w:shd w:val="clear" w:color="auto" w:fill="FFFFFF"/>
          <w:lang w:eastAsia="pt-BR"/>
        </w:rPr>
        <w:t xml:space="preserve">Saiba </w:t>
      </w:r>
      <w:proofErr w:type="spellStart"/>
      <w:r w:rsidRPr="003D701E">
        <w:rPr>
          <w:rFonts w:ascii="Arial" w:eastAsia="Times New Roman" w:hAnsi="Arial" w:cs="Arial"/>
          <w:b/>
          <w:bCs/>
          <w:color w:val="FFFFFF"/>
          <w:sz w:val="26"/>
          <w:szCs w:val="26"/>
          <w:shd w:val="clear" w:color="auto" w:fill="FFFFFF"/>
          <w:lang w:eastAsia="pt-BR"/>
        </w:rPr>
        <w:t>mai</w:t>
      </w:r>
      <w:proofErr w:type="spellEnd"/>
    </w:p>
    <w:p w14:paraId="45C98C6B" w14:textId="77777777" w:rsidR="005F4AD7" w:rsidRPr="003D701E" w:rsidRDefault="005F4AD7" w:rsidP="003D701E">
      <w:pPr>
        <w:shd w:val="clear" w:color="auto" w:fill="F3DED8"/>
        <w:spacing w:before="48" w:after="168" w:line="360" w:lineRule="atLeast"/>
        <w:ind w:right="142"/>
        <w:jc w:val="both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III- </w:t>
      </w:r>
    </w:p>
    <w:p w14:paraId="601CBA83" w14:textId="77777777" w:rsidR="005F4AD7" w:rsidRPr="005F4AD7" w:rsidRDefault="005F4AD7" w:rsidP="003D701E">
      <w:pPr>
        <w:shd w:val="clear" w:color="auto" w:fill="F3DED8"/>
        <w:spacing w:before="48" w:after="168" w:line="360" w:lineRule="atLeast"/>
        <w:ind w:left="540" w:right="142" w:firstLine="709"/>
        <w:jc w:val="both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5F4AD7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Com base neste questionamento, este trabalho busca subsídios dentro do contexto da educação formal, mais especificamente no Ensino (Fundamental ou Médio), observar se o encontro entre as ciências da Educação, Administração e Economia tem ocorrido de modo favorável à formação de futuros cidadãos mais conscientes, não só na administração financeira, mas na conscientização de uso e melhor aproveitamento dos recursos materiais disponíveis em suas vidas.</w:t>
      </w:r>
    </w:p>
    <w:p w14:paraId="492C2508" w14:textId="5D1860A8" w:rsidR="005F4AD7" w:rsidRPr="005F4AD7" w:rsidRDefault="003D701E" w:rsidP="003D701E">
      <w:pPr>
        <w:shd w:val="clear" w:color="auto" w:fill="C4F0FF"/>
        <w:spacing w:before="48" w:after="168" w:line="360" w:lineRule="atLeast"/>
        <w:ind w:right="142"/>
        <w:jc w:val="both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IV- </w:t>
      </w:r>
      <w:r w:rsidR="005F4AD7" w:rsidRPr="003D701E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Objetivos</w:t>
      </w:r>
    </w:p>
    <w:p w14:paraId="2B0B99CD" w14:textId="77777777" w:rsidR="005F4AD7" w:rsidRPr="005F4AD7" w:rsidRDefault="005F4AD7" w:rsidP="003D701E">
      <w:pPr>
        <w:shd w:val="clear" w:color="auto" w:fill="C4F0FF"/>
        <w:spacing w:before="48" w:after="168" w:line="360" w:lineRule="atLeast"/>
        <w:ind w:left="540" w:right="142" w:firstLine="709"/>
        <w:jc w:val="both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5F4AD7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Portanto, como objetivo, o presente trabalho visa a estudar as relações existentes entre as ciências citadas, dentro de um ambiente acadêmico de formação, buscando-se relatar procedimentos que, de algum modo, são elementos que interconectam as respectivas ciências e contribuem, de modo sinergético, para a vida pessoal, profissional e financeira dos indivíduos aqui analisados, que se tornarão consumidores de produtos e serviços, de um modo mais consciente.</w:t>
      </w:r>
    </w:p>
    <w:p w14:paraId="77181E9E" w14:textId="11100F14" w:rsidR="005F4AD7" w:rsidRPr="005F4AD7" w:rsidRDefault="003D701E" w:rsidP="003D701E">
      <w:pPr>
        <w:shd w:val="clear" w:color="auto" w:fill="FFEEB6"/>
        <w:spacing w:before="48" w:after="168" w:line="360" w:lineRule="atLeast"/>
        <w:ind w:right="142"/>
        <w:jc w:val="both"/>
        <w:rPr>
          <w:rFonts w:ascii="Arial" w:eastAsia="Times New Roman" w:hAnsi="Arial" w:cs="Arial"/>
          <w:b/>
          <w:bCs/>
          <w:color w:val="0154AF"/>
          <w:sz w:val="26"/>
          <w:szCs w:val="26"/>
          <w:lang w:eastAsia="pt-BR"/>
        </w:rPr>
      </w:pPr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V</w:t>
      </w:r>
      <w:proofErr w:type="gramStart"/>
      <w:r w:rsidRPr="003D701E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-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="005F4AD7" w:rsidRPr="003D701E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Justificativa</w:t>
      </w:r>
      <w:proofErr w:type="gramEnd"/>
    </w:p>
    <w:p w14:paraId="30BDE876" w14:textId="260C8B88" w:rsidR="00AF748E" w:rsidRPr="003D701E" w:rsidRDefault="005F4AD7" w:rsidP="003D701E">
      <w:pPr>
        <w:shd w:val="clear" w:color="auto" w:fill="FFEEB6"/>
        <w:spacing w:before="48" w:after="168" w:line="360" w:lineRule="atLeast"/>
        <w:ind w:left="540" w:right="142" w:firstLine="709"/>
        <w:jc w:val="both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5F4AD7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Esta pesquisa justifica-se pelo aumento indiscriminado de endividamento de pessoas que entram para o mercado de trabalho ou iniciam seus empreendimentos, sem um real conhecimento da importância da administração financeira de seus negócios. Muitas vezes, tentados pelo mercado financeiro a obterem crédito rápido e desburocratizado, caem num ciclo interminável de despesas desnecessárias e mal </w:t>
      </w:r>
      <w:r w:rsidRPr="005F4AD7">
        <w:rPr>
          <w:rFonts w:ascii="Arial" w:eastAsia="Times New Roman" w:hAnsi="Arial" w:cs="Arial"/>
          <w:color w:val="000000"/>
          <w:sz w:val="26"/>
          <w:szCs w:val="26"/>
          <w:lang w:eastAsia="pt-BR"/>
        </w:rPr>
        <w:lastRenderedPageBreak/>
        <w:t>administradas, engrossando, assim, o filão de empresas que não conseguem completar o primeiro ano de vida.</w:t>
      </w:r>
    </w:p>
    <w:sectPr w:rsidR="00AF748E" w:rsidRPr="003D701E" w:rsidSect="003D701E">
      <w:pgSz w:w="11906" w:h="16838"/>
      <w:pgMar w:top="851" w:right="707" w:bottom="113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B789F"/>
    <w:multiLevelType w:val="hybridMultilevel"/>
    <w:tmpl w:val="56E06BB0"/>
    <w:lvl w:ilvl="0" w:tplc="04160013">
      <w:start w:val="1"/>
      <w:numFmt w:val="upperRoman"/>
      <w:lvlText w:val="%1."/>
      <w:lvlJc w:val="right"/>
      <w:pPr>
        <w:ind w:left="1170" w:hanging="360"/>
      </w:pPr>
    </w:lvl>
    <w:lvl w:ilvl="1" w:tplc="04160019" w:tentative="1">
      <w:start w:val="1"/>
      <w:numFmt w:val="lowerLetter"/>
      <w:lvlText w:val="%2."/>
      <w:lvlJc w:val="left"/>
      <w:pPr>
        <w:ind w:left="1890" w:hanging="360"/>
      </w:pPr>
    </w:lvl>
    <w:lvl w:ilvl="2" w:tplc="0416001B" w:tentative="1">
      <w:start w:val="1"/>
      <w:numFmt w:val="lowerRoman"/>
      <w:lvlText w:val="%3."/>
      <w:lvlJc w:val="right"/>
      <w:pPr>
        <w:ind w:left="2610" w:hanging="180"/>
      </w:pPr>
    </w:lvl>
    <w:lvl w:ilvl="3" w:tplc="0416000F" w:tentative="1">
      <w:start w:val="1"/>
      <w:numFmt w:val="decimal"/>
      <w:lvlText w:val="%4."/>
      <w:lvlJc w:val="left"/>
      <w:pPr>
        <w:ind w:left="3330" w:hanging="360"/>
      </w:pPr>
    </w:lvl>
    <w:lvl w:ilvl="4" w:tplc="04160019" w:tentative="1">
      <w:start w:val="1"/>
      <w:numFmt w:val="lowerLetter"/>
      <w:lvlText w:val="%5."/>
      <w:lvlJc w:val="left"/>
      <w:pPr>
        <w:ind w:left="4050" w:hanging="360"/>
      </w:pPr>
    </w:lvl>
    <w:lvl w:ilvl="5" w:tplc="0416001B" w:tentative="1">
      <w:start w:val="1"/>
      <w:numFmt w:val="lowerRoman"/>
      <w:lvlText w:val="%6."/>
      <w:lvlJc w:val="right"/>
      <w:pPr>
        <w:ind w:left="4770" w:hanging="180"/>
      </w:pPr>
    </w:lvl>
    <w:lvl w:ilvl="6" w:tplc="0416000F" w:tentative="1">
      <w:start w:val="1"/>
      <w:numFmt w:val="decimal"/>
      <w:lvlText w:val="%7."/>
      <w:lvlJc w:val="left"/>
      <w:pPr>
        <w:ind w:left="5490" w:hanging="360"/>
      </w:pPr>
    </w:lvl>
    <w:lvl w:ilvl="7" w:tplc="04160019" w:tentative="1">
      <w:start w:val="1"/>
      <w:numFmt w:val="lowerLetter"/>
      <w:lvlText w:val="%8."/>
      <w:lvlJc w:val="left"/>
      <w:pPr>
        <w:ind w:left="6210" w:hanging="360"/>
      </w:pPr>
    </w:lvl>
    <w:lvl w:ilvl="8" w:tplc="0416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54590F6B"/>
    <w:multiLevelType w:val="hybridMultilevel"/>
    <w:tmpl w:val="B0D8FFFA"/>
    <w:lvl w:ilvl="0" w:tplc="FEF20CD6">
      <w:start w:val="1"/>
      <w:numFmt w:val="decimal"/>
      <w:lvlText w:val="%1-"/>
      <w:lvlJc w:val="left"/>
      <w:pPr>
        <w:ind w:left="16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29" w:hanging="360"/>
      </w:pPr>
    </w:lvl>
    <w:lvl w:ilvl="2" w:tplc="0416001B" w:tentative="1">
      <w:start w:val="1"/>
      <w:numFmt w:val="lowerRoman"/>
      <w:lvlText w:val="%3."/>
      <w:lvlJc w:val="right"/>
      <w:pPr>
        <w:ind w:left="3049" w:hanging="180"/>
      </w:pPr>
    </w:lvl>
    <w:lvl w:ilvl="3" w:tplc="0416000F" w:tentative="1">
      <w:start w:val="1"/>
      <w:numFmt w:val="decimal"/>
      <w:lvlText w:val="%4."/>
      <w:lvlJc w:val="left"/>
      <w:pPr>
        <w:ind w:left="3769" w:hanging="360"/>
      </w:pPr>
    </w:lvl>
    <w:lvl w:ilvl="4" w:tplc="04160019" w:tentative="1">
      <w:start w:val="1"/>
      <w:numFmt w:val="lowerLetter"/>
      <w:lvlText w:val="%5."/>
      <w:lvlJc w:val="left"/>
      <w:pPr>
        <w:ind w:left="4489" w:hanging="360"/>
      </w:pPr>
    </w:lvl>
    <w:lvl w:ilvl="5" w:tplc="0416001B" w:tentative="1">
      <w:start w:val="1"/>
      <w:numFmt w:val="lowerRoman"/>
      <w:lvlText w:val="%6."/>
      <w:lvlJc w:val="right"/>
      <w:pPr>
        <w:ind w:left="5209" w:hanging="180"/>
      </w:pPr>
    </w:lvl>
    <w:lvl w:ilvl="6" w:tplc="0416000F" w:tentative="1">
      <w:start w:val="1"/>
      <w:numFmt w:val="decimal"/>
      <w:lvlText w:val="%7."/>
      <w:lvlJc w:val="left"/>
      <w:pPr>
        <w:ind w:left="5929" w:hanging="360"/>
      </w:pPr>
    </w:lvl>
    <w:lvl w:ilvl="7" w:tplc="04160019" w:tentative="1">
      <w:start w:val="1"/>
      <w:numFmt w:val="lowerLetter"/>
      <w:lvlText w:val="%8."/>
      <w:lvlJc w:val="left"/>
      <w:pPr>
        <w:ind w:left="6649" w:hanging="360"/>
      </w:pPr>
    </w:lvl>
    <w:lvl w:ilvl="8" w:tplc="0416001B" w:tentative="1">
      <w:start w:val="1"/>
      <w:numFmt w:val="lowerRoman"/>
      <w:lvlText w:val="%9."/>
      <w:lvlJc w:val="right"/>
      <w:pPr>
        <w:ind w:left="7369" w:hanging="180"/>
      </w:pPr>
    </w:lvl>
  </w:abstractNum>
  <w:abstractNum w:abstractNumId="2" w15:restartNumberingAfterBreak="0">
    <w:nsid w:val="65ED11DD"/>
    <w:multiLevelType w:val="hybridMultilevel"/>
    <w:tmpl w:val="C2E8D528"/>
    <w:lvl w:ilvl="0" w:tplc="72E63CEE">
      <w:start w:val="1"/>
      <w:numFmt w:val="decimal"/>
      <w:lvlText w:val="%1-"/>
      <w:lvlJc w:val="left"/>
      <w:pPr>
        <w:ind w:left="810" w:hanging="360"/>
      </w:pPr>
      <w:rPr>
        <w:rFonts w:hint="default"/>
        <w:color w:val="FFFFFF"/>
        <w:sz w:val="2"/>
      </w:rPr>
    </w:lvl>
    <w:lvl w:ilvl="1" w:tplc="04160019" w:tentative="1">
      <w:start w:val="1"/>
      <w:numFmt w:val="lowerLetter"/>
      <w:lvlText w:val="%2."/>
      <w:lvlJc w:val="left"/>
      <w:pPr>
        <w:ind w:left="1530" w:hanging="360"/>
      </w:pPr>
    </w:lvl>
    <w:lvl w:ilvl="2" w:tplc="0416001B" w:tentative="1">
      <w:start w:val="1"/>
      <w:numFmt w:val="lowerRoman"/>
      <w:lvlText w:val="%3."/>
      <w:lvlJc w:val="right"/>
      <w:pPr>
        <w:ind w:left="2250" w:hanging="180"/>
      </w:pPr>
    </w:lvl>
    <w:lvl w:ilvl="3" w:tplc="0416000F" w:tentative="1">
      <w:start w:val="1"/>
      <w:numFmt w:val="decimal"/>
      <w:lvlText w:val="%4."/>
      <w:lvlJc w:val="left"/>
      <w:pPr>
        <w:ind w:left="2970" w:hanging="360"/>
      </w:pPr>
    </w:lvl>
    <w:lvl w:ilvl="4" w:tplc="04160019" w:tentative="1">
      <w:start w:val="1"/>
      <w:numFmt w:val="lowerLetter"/>
      <w:lvlText w:val="%5."/>
      <w:lvlJc w:val="left"/>
      <w:pPr>
        <w:ind w:left="3690" w:hanging="360"/>
      </w:pPr>
    </w:lvl>
    <w:lvl w:ilvl="5" w:tplc="0416001B" w:tentative="1">
      <w:start w:val="1"/>
      <w:numFmt w:val="lowerRoman"/>
      <w:lvlText w:val="%6."/>
      <w:lvlJc w:val="right"/>
      <w:pPr>
        <w:ind w:left="4410" w:hanging="180"/>
      </w:pPr>
    </w:lvl>
    <w:lvl w:ilvl="6" w:tplc="0416000F" w:tentative="1">
      <w:start w:val="1"/>
      <w:numFmt w:val="decimal"/>
      <w:lvlText w:val="%7."/>
      <w:lvlJc w:val="left"/>
      <w:pPr>
        <w:ind w:left="5130" w:hanging="360"/>
      </w:pPr>
    </w:lvl>
    <w:lvl w:ilvl="7" w:tplc="04160019" w:tentative="1">
      <w:start w:val="1"/>
      <w:numFmt w:val="lowerLetter"/>
      <w:lvlText w:val="%8."/>
      <w:lvlJc w:val="left"/>
      <w:pPr>
        <w:ind w:left="5850" w:hanging="360"/>
      </w:pPr>
    </w:lvl>
    <w:lvl w:ilvl="8" w:tplc="0416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AD7"/>
    <w:rsid w:val="00084040"/>
    <w:rsid w:val="001A4A53"/>
    <w:rsid w:val="00290BFA"/>
    <w:rsid w:val="003D701E"/>
    <w:rsid w:val="004031FA"/>
    <w:rsid w:val="00426C49"/>
    <w:rsid w:val="005C01E4"/>
    <w:rsid w:val="005F4AD7"/>
    <w:rsid w:val="00A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CECB6"/>
  <w15:chartTrackingRefBased/>
  <w15:docId w15:val="{7EFC76B5-FE55-4ED8-ACD3-D010EF4C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F4A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F4AD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optxtp">
    <w:name w:val="op_txt_p"/>
    <w:basedOn w:val="Normal"/>
    <w:rsid w:val="005F4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bti">
    <w:name w:val="pbti"/>
    <w:basedOn w:val="Fontepargpadro"/>
    <w:rsid w:val="005F4AD7"/>
  </w:style>
  <w:style w:type="character" w:customStyle="1" w:styleId="hidden">
    <w:name w:val="hidden"/>
    <w:basedOn w:val="Fontepargpadro"/>
    <w:rsid w:val="005F4AD7"/>
  </w:style>
  <w:style w:type="character" w:customStyle="1" w:styleId="pbtiauthor">
    <w:name w:val="pbtiauthor"/>
    <w:basedOn w:val="Fontepargpadro"/>
    <w:rsid w:val="005F4AD7"/>
  </w:style>
  <w:style w:type="paragraph" w:styleId="PargrafodaLista">
    <w:name w:val="List Paragraph"/>
    <w:basedOn w:val="Normal"/>
    <w:uiPriority w:val="34"/>
    <w:qFormat/>
    <w:rsid w:val="005F4AD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8404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40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62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9389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5277">
              <w:marLeft w:val="0"/>
              <w:marRight w:val="0"/>
              <w:marTop w:val="0"/>
              <w:marBottom w:val="0"/>
              <w:divBdr>
                <w:top w:val="single" w:sz="6" w:space="0" w:color="FFFEA3"/>
                <w:left w:val="single" w:sz="6" w:space="0" w:color="FFFEA3"/>
                <w:bottom w:val="single" w:sz="6" w:space="0" w:color="FFFEA3"/>
                <w:right w:val="single" w:sz="6" w:space="0" w:color="FFFEA3"/>
              </w:divBdr>
            </w:div>
          </w:divsChild>
        </w:div>
        <w:div w:id="28824763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5892">
              <w:marLeft w:val="0"/>
              <w:marRight w:val="0"/>
              <w:marTop w:val="0"/>
              <w:marBottom w:val="0"/>
              <w:divBdr>
                <w:top w:val="single" w:sz="6" w:space="0" w:color="B2F3D1"/>
                <w:left w:val="single" w:sz="6" w:space="0" w:color="B2F3D1"/>
                <w:bottom w:val="single" w:sz="6" w:space="0" w:color="B2F3D1"/>
                <w:right w:val="single" w:sz="6" w:space="0" w:color="B2F3D1"/>
              </w:divBdr>
            </w:div>
          </w:divsChild>
        </w:div>
        <w:div w:id="207301855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6901">
              <w:marLeft w:val="0"/>
              <w:marRight w:val="0"/>
              <w:marTop w:val="0"/>
              <w:marBottom w:val="0"/>
              <w:divBdr>
                <w:top w:val="single" w:sz="6" w:space="0" w:color="F3DED8"/>
                <w:left w:val="single" w:sz="6" w:space="0" w:color="F3DED8"/>
                <w:bottom w:val="single" w:sz="6" w:space="0" w:color="F3DED8"/>
                <w:right w:val="single" w:sz="6" w:space="0" w:color="F3DED8"/>
              </w:divBdr>
            </w:div>
          </w:divsChild>
        </w:div>
        <w:div w:id="435176572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6816">
              <w:marLeft w:val="0"/>
              <w:marRight w:val="0"/>
              <w:marTop w:val="0"/>
              <w:marBottom w:val="0"/>
              <w:divBdr>
                <w:top w:val="single" w:sz="6" w:space="0" w:color="C4F0FF"/>
                <w:left w:val="single" w:sz="6" w:space="0" w:color="C4F0FF"/>
                <w:bottom w:val="single" w:sz="6" w:space="0" w:color="C4F0FF"/>
                <w:right w:val="single" w:sz="6" w:space="0" w:color="C4F0FF"/>
              </w:divBdr>
            </w:div>
          </w:divsChild>
        </w:div>
        <w:div w:id="130149712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08725">
              <w:marLeft w:val="0"/>
              <w:marRight w:val="0"/>
              <w:marTop w:val="0"/>
              <w:marBottom w:val="0"/>
              <w:divBdr>
                <w:top w:val="single" w:sz="6" w:space="0" w:color="FFEEB6"/>
                <w:left w:val="single" w:sz="6" w:space="0" w:color="FFEEB6"/>
                <w:bottom w:val="single" w:sz="6" w:space="0" w:color="FFEEB6"/>
                <w:right w:val="single" w:sz="6" w:space="0" w:color="FFEEB6"/>
              </w:divBdr>
            </w:div>
          </w:divsChild>
        </w:div>
        <w:div w:id="2659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321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2973">
              <w:marLeft w:val="0"/>
              <w:marRight w:val="0"/>
              <w:marTop w:val="0"/>
              <w:marBottom w:val="0"/>
              <w:divBdr>
                <w:top w:val="single" w:sz="6" w:space="0" w:color="FFFEA3"/>
                <w:left w:val="single" w:sz="6" w:space="0" w:color="FFFEA3"/>
                <w:bottom w:val="single" w:sz="6" w:space="0" w:color="FFFEA3"/>
                <w:right w:val="single" w:sz="6" w:space="0" w:color="FFFEA3"/>
              </w:divBdr>
            </w:div>
          </w:divsChild>
        </w:div>
        <w:div w:id="2048868165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2990">
              <w:marLeft w:val="0"/>
              <w:marRight w:val="0"/>
              <w:marTop w:val="0"/>
              <w:marBottom w:val="0"/>
              <w:divBdr>
                <w:top w:val="single" w:sz="6" w:space="0" w:color="B2F3D1"/>
                <w:left w:val="single" w:sz="6" w:space="0" w:color="B2F3D1"/>
                <w:bottom w:val="single" w:sz="6" w:space="0" w:color="B2F3D1"/>
                <w:right w:val="single" w:sz="6" w:space="0" w:color="B2F3D1"/>
              </w:divBdr>
            </w:div>
          </w:divsChild>
        </w:div>
        <w:div w:id="21858859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130">
              <w:marLeft w:val="0"/>
              <w:marRight w:val="0"/>
              <w:marTop w:val="0"/>
              <w:marBottom w:val="0"/>
              <w:divBdr>
                <w:top w:val="single" w:sz="6" w:space="0" w:color="F3DED8"/>
                <w:left w:val="single" w:sz="6" w:space="0" w:color="F3DED8"/>
                <w:bottom w:val="single" w:sz="6" w:space="0" w:color="F3DED8"/>
                <w:right w:val="single" w:sz="6" w:space="0" w:color="F3DED8"/>
              </w:divBdr>
            </w:div>
          </w:divsChild>
        </w:div>
        <w:div w:id="153807762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117">
              <w:marLeft w:val="0"/>
              <w:marRight w:val="0"/>
              <w:marTop w:val="0"/>
              <w:marBottom w:val="0"/>
              <w:divBdr>
                <w:top w:val="single" w:sz="6" w:space="0" w:color="C4F0FF"/>
                <w:left w:val="single" w:sz="6" w:space="0" w:color="C4F0FF"/>
                <w:bottom w:val="single" w:sz="6" w:space="0" w:color="C4F0FF"/>
                <w:right w:val="single" w:sz="6" w:space="0" w:color="C4F0FF"/>
              </w:divBdr>
            </w:div>
          </w:divsChild>
        </w:div>
        <w:div w:id="64562565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0751">
              <w:marLeft w:val="0"/>
              <w:marRight w:val="0"/>
              <w:marTop w:val="0"/>
              <w:marBottom w:val="0"/>
              <w:divBdr>
                <w:top w:val="single" w:sz="6" w:space="0" w:color="FFEEB6"/>
                <w:left w:val="single" w:sz="6" w:space="0" w:color="FFEEB6"/>
                <w:bottom w:val="single" w:sz="6" w:space="0" w:color="FFEEB6"/>
                <w:right w:val="single" w:sz="6" w:space="0" w:color="FFEEB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660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catini</dc:creator>
  <cp:keywords/>
  <dc:description/>
  <cp:lastModifiedBy>RITA DE CASSIA CATINI</cp:lastModifiedBy>
  <cp:revision>2</cp:revision>
  <cp:lastPrinted>2017-08-22T22:07:00Z</cp:lastPrinted>
  <dcterms:created xsi:type="dcterms:W3CDTF">2019-08-29T01:18:00Z</dcterms:created>
  <dcterms:modified xsi:type="dcterms:W3CDTF">2019-08-29T01:18:00Z</dcterms:modified>
</cp:coreProperties>
</file>