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5"/>
        <w:gridCol w:w="6236"/>
        <w:gridCol w:w="1606.9999999999993"/>
        <w:tblGridChange w:id="0">
          <w:tblGrid>
            <w:gridCol w:w="1795"/>
            <w:gridCol w:w="6236"/>
            <w:gridCol w:w="1606.9999999999993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77800" cy="74664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00" cy="7466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UNIVERSIDADE FEDERAL DE GOIÁS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INSTITUTO DE INFORMÁTICA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0"/>
                <w:sz w:val="24"/>
                <w:szCs w:val="24"/>
                <w:rtl w:val="0"/>
              </w:rPr>
              <w:t xml:space="preserve">CURSO DE CIÊNCIAS DA COMPUTAÇÃO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CÓDIGO MATRIZ CURRICULAR: 18P2IB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2012/2</w:t>
            </w:r>
          </w:p>
        </w:tc>
      </w:tr>
    </w:tbl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jc w:val="center"/>
        <w:rPr>
          <w:rFonts w:ascii="arial" w:cs="arial" w:eastAsia="arial" w:hAnsi="arial"/>
          <w:smallCaps w:val="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mallCaps w:val="0"/>
          <w:sz w:val="32"/>
          <w:szCs w:val="32"/>
          <w:rtl w:val="0"/>
        </w:rPr>
        <w:t xml:space="preserve">Natação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jc w:val="center"/>
        <w:rPr>
          <w:rFonts w:ascii="Courier New" w:cs="Courier New" w:eastAsia="Courier New" w:hAnsi="Courier New"/>
          <w:i w:val="1"/>
          <w:smallCaps w:val="0"/>
        </w:rPr>
      </w:pPr>
      <w:r w:rsidDel="00000000" w:rsidR="00000000" w:rsidRPr="00000000">
        <w:rPr>
          <w:rFonts w:ascii="Courier New" w:cs="Courier New" w:eastAsia="Courier New" w:hAnsi="Courier New"/>
          <w:i w:val="1"/>
          <w:smallCaps w:val="0"/>
          <w:rtl w:val="0"/>
        </w:rPr>
        <w:t xml:space="preserve">Nome do arquivo fonte: natacao.c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Os donos de uma escola de natação estão querendo inovar e te contrataram para fazer um programa que mostra a direção que o aluno deve seguir no horário da sua aula.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Verdana" w:cs="Verdana" w:eastAsia="Verdana" w:hAnsi="Verdana"/>
          <w:smallCaps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sz w:val="22"/>
          <w:szCs w:val="22"/>
          <w:rtl w:val="0"/>
        </w:rPr>
        <w:t xml:space="preserve">Dada a idade de um nadador e o seu horário (1 ou 2), indique a piscina que ele deve fazer sua aula.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b w:val="1"/>
          <w:smallCaps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sz w:val="22"/>
          <w:szCs w:val="22"/>
          <w:rtl w:val="0"/>
        </w:rPr>
        <w:t xml:space="preserve">Idade                     Piscina horário 1                  Piscina horário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mallCaps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sz w:val="22"/>
          <w:szCs w:val="22"/>
          <w:rtl w:val="0"/>
        </w:rPr>
        <w:t xml:space="preserve">5 até 7 anos                       1                                                              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mallCaps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sz w:val="22"/>
          <w:szCs w:val="22"/>
          <w:rtl w:val="0"/>
        </w:rPr>
        <w:t xml:space="preserve">8 até 10 anos                     2                                                             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mallCaps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sz w:val="22"/>
          <w:szCs w:val="22"/>
          <w:rtl w:val="0"/>
        </w:rPr>
        <w:t xml:space="preserve">11 até 13 anos                   3                                                             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mallCaps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sz w:val="22"/>
          <w:szCs w:val="22"/>
          <w:rtl w:val="0"/>
        </w:rPr>
        <w:t xml:space="preserve">14 até 17 anos                   4                                                             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mallCaps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sz w:val="22"/>
          <w:szCs w:val="22"/>
          <w:rtl w:val="0"/>
        </w:rPr>
        <w:t xml:space="preserve">18 até 30 anos                   5                                                             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mallCaps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sz w:val="22"/>
          <w:szCs w:val="22"/>
          <w:rtl w:val="0"/>
        </w:rPr>
        <w:t xml:space="preserve">30 até 50 anos                   6                                                             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smallCaps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sz w:val="22"/>
          <w:szCs w:val="22"/>
          <w:rtl w:val="0"/>
        </w:rPr>
        <w:t xml:space="preserve">50 até 80 anos                   7                                                             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Verdana" w:cs="Verdana" w:eastAsia="Verdana" w:hAnsi="Verdana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Tarefa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Você deve escrever um programa que dada a idade de um aluno e seu horário (1 ou 2), indique qual a piscina que ele deve fazer sua aula.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Entrada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A entrada contém uma única idade e um único horário, que devem ser lidos do dispositivo de entrada padrão (o teclado). A primeira linha contém a idade que deve ser entre 5 e 80 anos. A segunda linha contém o horário, sendo apenas duas opções (1 ou 2).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Saída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Seu programa deve imprimir, na saída padrão, o número da piscina que o aluno deve fazer sua aula.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Escreva o número da piscina na saída seguido de “\n”. Exemplo:</w:t>
      </w:r>
      <w:r w:rsidDel="00000000" w:rsidR="00000000" w:rsidRPr="00000000">
        <w:rPr>
          <w:rFonts w:ascii="arial" w:cs="arial" w:eastAsia="arial" w:hAnsi="arial"/>
          <w:b w:val="1"/>
          <w:smallCaps w:val="0"/>
          <w:sz w:val="24"/>
          <w:szCs w:val="24"/>
          <w:rtl w:val="0"/>
        </w:rPr>
        <w:t xml:space="preserve"> printf(“%d\n”, piscina)</w:t>
      </w: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mallCaps w:val="0"/>
          <w:sz w:val="24"/>
          <w:szCs w:val="24"/>
          <w:rtl w:val="0"/>
        </w:rPr>
        <w:t xml:space="preserve">Exemplos</w:t>
      </w:r>
    </w:p>
    <w:tbl>
      <w:tblPr>
        <w:tblStyle w:val="Table2"/>
        <w:tblW w:w="9637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8"/>
        <w:gridCol w:w="3859"/>
        <w:tblGridChange w:id="0">
          <w:tblGrid>
            <w:gridCol w:w="5778"/>
            <w:gridCol w:w="3859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4"/>
                <w:szCs w:val="24"/>
                <w:rtl w:val="0"/>
              </w:rPr>
              <w:t xml:space="preserve">Entrada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4"/>
                <w:szCs w:val="24"/>
                <w:rtl w:val="0"/>
              </w:rPr>
              <w:t xml:space="preserve">5 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4"/>
                <w:szCs w:val="24"/>
                <w:rtl w:val="0"/>
              </w:rPr>
              <w:t xml:space="preserve">Saída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8"/>
        <w:gridCol w:w="3859"/>
        <w:tblGridChange w:id="0">
          <w:tblGrid>
            <w:gridCol w:w="5778"/>
            <w:gridCol w:w="3859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4"/>
                <w:szCs w:val="24"/>
                <w:rtl w:val="0"/>
              </w:rPr>
              <w:t xml:space="preserve">Entrada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4"/>
                <w:szCs w:val="24"/>
                <w:rtl w:val="0"/>
              </w:rPr>
              <w:t xml:space="preserve">18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4"/>
                <w:szCs w:val="24"/>
                <w:rtl w:val="0"/>
              </w:rPr>
              <w:t xml:space="preserve">Saída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5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8"/>
        <w:gridCol w:w="3859"/>
        <w:tblGridChange w:id="0">
          <w:tblGrid>
            <w:gridCol w:w="5778"/>
            <w:gridCol w:w="3859"/>
          </w:tblGrid>
        </w:tblGridChange>
      </w:tblGrid>
      <w:t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4"/>
                <w:szCs w:val="24"/>
                <w:rtl w:val="0"/>
              </w:rPr>
              <w:t xml:space="preserve">Entrada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4"/>
                <w:szCs w:val="24"/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b w:val="1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z w:val="24"/>
                <w:szCs w:val="24"/>
                <w:rtl w:val="0"/>
              </w:rPr>
              <w:t xml:space="preserve">Saída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rPr>
          <w:rFonts w:ascii="arial" w:cs="arial" w:eastAsia="arial" w:hAnsi="arial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7" w:w="11905"/>
      <w:pgMar w:bottom="1647" w:top="64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"/>
  <w:font w:name="Courier New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contextualSpacing w:val="1"/>
      <w:jc w:val="center"/>
    </w:pPr>
    <w:rPr>
      <w:b w:val="1"/>
      <w:smallCaps w:val="0"/>
      <w:sz w:val="16"/>
      <w:szCs w:val="16"/>
    </w:rPr>
  </w:style>
  <w:style w:type="paragraph" w:styleId="Heading2">
    <w:name w:val="heading 2"/>
    <w:basedOn w:val="Normal"/>
    <w:next w:val="Normal"/>
    <w:pPr>
      <w:keepNext w:val="1"/>
      <w:contextualSpacing w:val="1"/>
      <w:jc w:val="center"/>
    </w:pPr>
    <w:rPr>
      <w:b w:val="1"/>
      <w:smallCaps w:val="0"/>
      <w:sz w:val="24"/>
      <w:szCs w:val="24"/>
    </w:rPr>
  </w:style>
  <w:style w:type="paragraph" w:styleId="Heading3">
    <w:name w:val="heading 3"/>
    <w:basedOn w:val="Normal"/>
    <w:next w:val="Normal"/>
    <w:pPr>
      <w:keepNext w:val="1"/>
      <w:contextualSpacing w:val="1"/>
    </w:pPr>
    <w:rPr>
      <w:smallCaps w:val="0"/>
      <w:sz w:val="36"/>
      <w:szCs w:val="36"/>
    </w:rPr>
  </w:style>
  <w:style w:type="paragraph" w:styleId="Heading4">
    <w:name w:val="heading 4"/>
    <w:basedOn w:val="Normal"/>
    <w:next w:val="Normal"/>
    <w:pPr>
      <w:keepNext w:val="1"/>
      <w:contextualSpacing w:val="1"/>
    </w:pPr>
    <w:rPr>
      <w:b w:val="1"/>
      <w:smallCaps w:val="0"/>
      <w:sz w:val="32"/>
      <w:szCs w:val="32"/>
    </w:rPr>
  </w:style>
  <w:style w:type="paragraph" w:styleId="Heading5">
    <w:name w:val="heading 5"/>
    <w:basedOn w:val="Normal"/>
    <w:next w:val="Normal"/>
    <w:pPr>
      <w:keepNext w:val="1"/>
      <w:contextualSpacing w:val="1"/>
    </w:pPr>
    <w:rPr>
      <w:b w:val="1"/>
      <w:smallCaps w:val="0"/>
      <w:sz w:val="28"/>
      <w:szCs w:val="28"/>
    </w:rPr>
  </w:style>
  <w:style w:type="paragraph" w:styleId="Heading6">
    <w:name w:val="heading 6"/>
    <w:basedOn w:val="Normal"/>
    <w:next w:val="Normal"/>
    <w:pPr>
      <w:keepNext w:val="1"/>
      <w:contextualSpacing w:val="1"/>
    </w:pPr>
    <w:rPr>
      <w:smallCaps w:val="0"/>
      <w:sz w:val="32"/>
      <w:szCs w:val="3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contextualSpacing w:val="1"/>
    </w:pPr>
    <w:rPr>
      <w:smallCaps w:val="0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contextualSpacing w:val="1"/>
      <w:jc w:val="center"/>
    </w:pPr>
    <w:rPr>
      <w:i w:val="1"/>
      <w:smallCaps w:val="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