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750" w:rsidRDefault="00BF4750" w:rsidP="003D4390">
      <w:r>
        <w:t xml:space="preserve">Rafael Lugassy </w:t>
      </w:r>
      <w:r w:rsidR="007C08EC">
        <w:t>214421473 R</w:t>
      </w:r>
      <w:r w:rsidR="00D83760">
        <w:t>afaell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Pr="00BF4750">
        <w:t>George Gerges 213016233 Neenee</w:t>
      </w:r>
    </w:p>
    <w:p w:rsidR="00FF5942" w:rsidRDefault="00FF5942" w:rsidP="00FF5942">
      <w:r>
        <w:t>you can scale the canvas by making the window smaller or bigger.</w:t>
      </w:r>
    </w:p>
    <w:p w:rsidR="008D7556" w:rsidRDefault="000C00E2" w:rsidP="000C00E2">
      <w:r>
        <w:t>Quadrant 1 (top right):</w:t>
      </w:r>
    </w:p>
    <w:p w:rsidR="001701B4" w:rsidRDefault="001701B4" w:rsidP="001701B4">
      <w:pPr>
        <w:ind w:firstLine="720"/>
      </w:pPr>
      <w:r>
        <w:t>When you click and hold:</w:t>
      </w:r>
    </w:p>
    <w:p w:rsidR="001701B4" w:rsidRDefault="001701B4" w:rsidP="001701B4">
      <w:pPr>
        <w:pStyle w:val="ListParagraph"/>
        <w:numPr>
          <w:ilvl w:val="0"/>
          <w:numId w:val="1"/>
        </w:numPr>
      </w:pPr>
      <w:r>
        <w:t>as you move up you will effectively zoom in</w:t>
      </w:r>
    </w:p>
    <w:p w:rsidR="000C00E2" w:rsidRDefault="001701B4" w:rsidP="001701B4">
      <w:pPr>
        <w:pStyle w:val="ListParagraph"/>
        <w:numPr>
          <w:ilvl w:val="0"/>
          <w:numId w:val="1"/>
        </w:numPr>
      </w:pPr>
      <w:r>
        <w:t>when you move down, you will effectively zoom out.</w:t>
      </w:r>
    </w:p>
    <w:p w:rsidR="001701B4" w:rsidRDefault="001701B4" w:rsidP="001701B4"/>
    <w:p w:rsidR="001701B4" w:rsidRDefault="001701B4" w:rsidP="001701B4">
      <w:r>
        <w:t>Quadrant 2 (top left):</w:t>
      </w:r>
    </w:p>
    <w:p w:rsidR="001701B4" w:rsidRDefault="001701B4" w:rsidP="001701B4">
      <w:pPr>
        <w:ind w:left="720"/>
      </w:pPr>
      <w:r>
        <w:t xml:space="preserve">When you click near an endpoint of a line (these points are one of LookAt, LookFrom, and LookUp).  </w:t>
      </w:r>
    </w:p>
    <w:p w:rsidR="001701B4" w:rsidRDefault="001701B4" w:rsidP="001701B4">
      <w:pPr>
        <w:ind w:left="720"/>
      </w:pPr>
      <w:r>
        <w:t>When you select a point:</w:t>
      </w:r>
    </w:p>
    <w:p w:rsidR="001701B4" w:rsidRDefault="001701B4" w:rsidP="001701B4">
      <w:pPr>
        <w:pStyle w:val="ListParagraph"/>
        <w:numPr>
          <w:ilvl w:val="0"/>
          <w:numId w:val="2"/>
        </w:numPr>
      </w:pPr>
      <w:r>
        <w:t>moving along the x-axis will move the x value of the point equal to the amount you move it</w:t>
      </w:r>
    </w:p>
    <w:p w:rsidR="001701B4" w:rsidRDefault="001701B4" w:rsidP="001701B4">
      <w:pPr>
        <w:pStyle w:val="ListParagraph"/>
        <w:numPr>
          <w:ilvl w:val="0"/>
          <w:numId w:val="2"/>
        </w:numPr>
      </w:pPr>
      <w:r>
        <w:t>moving along the y-axis will move the y value of the point equal to the amount you move it</w:t>
      </w:r>
    </w:p>
    <w:p w:rsidR="005A3D18" w:rsidRDefault="005A3D18" w:rsidP="005A3D18"/>
    <w:p w:rsidR="005A3D18" w:rsidRDefault="005A3D18" w:rsidP="005A3D18">
      <w:r>
        <w:t>Quadrant 3 (bottom</w:t>
      </w:r>
      <w:r>
        <w:t xml:space="preserve"> left):</w:t>
      </w:r>
    </w:p>
    <w:p w:rsidR="005A3D18" w:rsidRDefault="005A3D18" w:rsidP="005A3D18">
      <w:pPr>
        <w:ind w:left="720"/>
      </w:pPr>
      <w:r>
        <w:t xml:space="preserve">When you click near an endpoint of a line (these points are one of LookAt, LookFrom, and LookUp).  </w:t>
      </w:r>
    </w:p>
    <w:p w:rsidR="005A3D18" w:rsidRDefault="005A3D18" w:rsidP="005A3D18">
      <w:pPr>
        <w:ind w:left="720"/>
      </w:pPr>
      <w:r>
        <w:t>When you select a point:</w:t>
      </w:r>
    </w:p>
    <w:p w:rsidR="005A3D18" w:rsidRDefault="005A3D18" w:rsidP="005A3D18">
      <w:pPr>
        <w:pStyle w:val="ListParagraph"/>
        <w:numPr>
          <w:ilvl w:val="0"/>
          <w:numId w:val="2"/>
        </w:numPr>
      </w:pPr>
      <w:r>
        <w:t>moving along the x-axis will move the x value of the point equal to the amount you move it</w:t>
      </w:r>
    </w:p>
    <w:p w:rsidR="005A3D18" w:rsidRDefault="005A3D18" w:rsidP="005A3D18">
      <w:pPr>
        <w:pStyle w:val="ListParagraph"/>
        <w:numPr>
          <w:ilvl w:val="0"/>
          <w:numId w:val="2"/>
        </w:numPr>
      </w:pPr>
      <w:r>
        <w:t xml:space="preserve">moving </w:t>
      </w:r>
      <w:r w:rsidR="00004F5A">
        <w:t>along the y-axis will move the z</w:t>
      </w:r>
      <w:r>
        <w:t xml:space="preserve"> value of the point equal to the amount you move it</w:t>
      </w:r>
    </w:p>
    <w:p w:rsidR="005A3D18" w:rsidRDefault="005A3D18" w:rsidP="005A3D18"/>
    <w:p w:rsidR="005A3D18" w:rsidRDefault="00004F5A" w:rsidP="005A3D18">
      <w:r>
        <w:t>Quadrant 4 (bottom right</w:t>
      </w:r>
      <w:r w:rsidR="005A3D18">
        <w:t>):</w:t>
      </w:r>
    </w:p>
    <w:p w:rsidR="005A3D18" w:rsidRDefault="005A3D18" w:rsidP="005A3D18">
      <w:pPr>
        <w:ind w:left="720"/>
      </w:pPr>
      <w:r>
        <w:t xml:space="preserve">When you click near an endpoint of a line (these points are one of LookAt, LookFrom, and LookUp).  </w:t>
      </w:r>
    </w:p>
    <w:p w:rsidR="005A3D18" w:rsidRDefault="005A3D18" w:rsidP="005A3D18">
      <w:pPr>
        <w:ind w:left="720"/>
      </w:pPr>
      <w:r>
        <w:t>When you select a point:</w:t>
      </w:r>
    </w:p>
    <w:p w:rsidR="005A3D18" w:rsidRDefault="005A3D18" w:rsidP="005A3D18">
      <w:pPr>
        <w:pStyle w:val="ListParagraph"/>
        <w:numPr>
          <w:ilvl w:val="0"/>
          <w:numId w:val="2"/>
        </w:numPr>
      </w:pPr>
      <w:r>
        <w:t>moving along the x-axis will</w:t>
      </w:r>
      <w:r w:rsidR="00004F5A">
        <w:t xml:space="preserve"> move the z</w:t>
      </w:r>
      <w:r>
        <w:t xml:space="preserve"> value of the point equal to the amount you move it</w:t>
      </w:r>
    </w:p>
    <w:p w:rsidR="005A3D18" w:rsidRDefault="005A3D18" w:rsidP="005A3D18">
      <w:pPr>
        <w:pStyle w:val="ListParagraph"/>
        <w:numPr>
          <w:ilvl w:val="0"/>
          <w:numId w:val="2"/>
        </w:numPr>
      </w:pPr>
      <w:r>
        <w:t>moving along the y-axis will move the y value of the point equal to the amount you move it</w:t>
      </w:r>
    </w:p>
    <w:sectPr w:rsidR="005A3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1536"/>
    <w:multiLevelType w:val="hybridMultilevel"/>
    <w:tmpl w:val="E3DC270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06747F"/>
    <w:multiLevelType w:val="hybridMultilevel"/>
    <w:tmpl w:val="FBCA17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6C"/>
    <w:rsid w:val="00004F5A"/>
    <w:rsid w:val="000C00E2"/>
    <w:rsid w:val="001701B4"/>
    <w:rsid w:val="003035A7"/>
    <w:rsid w:val="003D4390"/>
    <w:rsid w:val="00477644"/>
    <w:rsid w:val="005A3D18"/>
    <w:rsid w:val="007C08EC"/>
    <w:rsid w:val="0083488A"/>
    <w:rsid w:val="008D7556"/>
    <w:rsid w:val="008F3B6C"/>
    <w:rsid w:val="00BB2B7E"/>
    <w:rsid w:val="00BF4750"/>
    <w:rsid w:val="00D16C78"/>
    <w:rsid w:val="00D83760"/>
    <w:rsid w:val="00FF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CE76"/>
  <w15:chartTrackingRefBased/>
  <w15:docId w15:val="{7087675F-087A-4245-8905-B46BA63B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Lugassy</dc:creator>
  <cp:keywords/>
  <dc:description/>
  <cp:lastModifiedBy>Rafael Lugassy</cp:lastModifiedBy>
  <cp:revision>16</cp:revision>
  <dcterms:created xsi:type="dcterms:W3CDTF">2017-10-18T18:02:00Z</dcterms:created>
  <dcterms:modified xsi:type="dcterms:W3CDTF">2017-10-18T18:12:00Z</dcterms:modified>
</cp:coreProperties>
</file>