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6ED"/>
  <w:body>
    <w:p w14:paraId="55FD0A83" w14:textId="77777777" w:rsidR="00AF526D" w:rsidRDefault="00D715CC">
      <w:pPr>
        <w:spacing w:after="0" w:line="240" w:lineRule="auto"/>
        <w:jc w:val="center"/>
      </w:pPr>
      <w:r>
        <w:rPr>
          <w:b/>
          <w:color w:val="000000"/>
        </w:rPr>
        <w:t>UNIVERSIDADE PRESBITERIANA MACKENZIE</w:t>
      </w:r>
    </w:p>
    <w:p w14:paraId="67891DE0" w14:textId="77777777" w:rsidR="00AF526D" w:rsidRDefault="00AF526D">
      <w:pPr>
        <w:spacing w:after="240" w:line="240" w:lineRule="auto"/>
      </w:pPr>
    </w:p>
    <w:p w14:paraId="124C15DC" w14:textId="77777777" w:rsidR="00AF526D" w:rsidRDefault="00AF526D">
      <w:pPr>
        <w:spacing w:after="240" w:line="240" w:lineRule="auto"/>
        <w:rPr>
          <w:color w:val="000000"/>
        </w:rPr>
      </w:pPr>
    </w:p>
    <w:p w14:paraId="0BEF5997" w14:textId="77777777" w:rsidR="00AF526D" w:rsidRDefault="00D715CC">
      <w:pPr>
        <w:spacing w:after="240" w:line="240" w:lineRule="auto"/>
      </w:pPr>
      <w:r>
        <w:br/>
      </w:r>
    </w:p>
    <w:p w14:paraId="784C9FF6" w14:textId="77777777" w:rsidR="00AF526D" w:rsidRDefault="00AF526D">
      <w:pPr>
        <w:spacing w:after="240" w:line="240" w:lineRule="auto"/>
      </w:pPr>
    </w:p>
    <w:p w14:paraId="2EA1A3B8" w14:textId="77777777" w:rsidR="00AF526D" w:rsidRDefault="00D715CC">
      <w:pPr>
        <w:spacing w:after="240" w:line="240" w:lineRule="auto"/>
      </w:pPr>
      <w:r>
        <w:br/>
      </w:r>
      <w:r>
        <w:br/>
      </w:r>
      <w:r>
        <w:br/>
      </w:r>
      <w:r>
        <w:br/>
      </w:r>
      <w:r>
        <w:br/>
      </w:r>
    </w:p>
    <w:p w14:paraId="0A128D5C" w14:textId="77777777" w:rsidR="00AF526D" w:rsidRDefault="00D715CC">
      <w:pPr>
        <w:pStyle w:val="Ttulo"/>
        <w:rPr>
          <w:b w:val="0"/>
        </w:rPr>
      </w:pPr>
      <w:bookmarkStart w:id="0" w:name="_rmsmr1263bu3" w:colFirst="0" w:colLast="0"/>
      <w:bookmarkEnd w:id="0"/>
      <w:r>
        <w:t>Projeto Aplicado II:</w:t>
      </w:r>
      <w:r>
        <w:br/>
      </w:r>
      <w:r>
        <w:rPr>
          <w:b w:val="0"/>
        </w:rPr>
        <w:t>Análise de Turnover na TIVIT</w:t>
      </w:r>
    </w:p>
    <w:p w14:paraId="04C5A8CA" w14:textId="77777777" w:rsidR="00AF526D" w:rsidRDefault="00D715CC">
      <w:pPr>
        <w:spacing w:after="240" w:line="24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E900DC" w14:textId="77777777" w:rsidR="00AF526D" w:rsidRDefault="00AF526D">
      <w:pPr>
        <w:spacing w:after="240" w:line="240" w:lineRule="auto"/>
      </w:pPr>
    </w:p>
    <w:p w14:paraId="5ED2C998" w14:textId="77777777" w:rsidR="00AF526D" w:rsidRDefault="00AF526D">
      <w:pPr>
        <w:spacing w:after="0" w:line="240" w:lineRule="auto"/>
        <w:jc w:val="center"/>
      </w:pPr>
    </w:p>
    <w:p w14:paraId="578CA59B" w14:textId="77777777" w:rsidR="00AF526D" w:rsidRDefault="00AF526D">
      <w:pPr>
        <w:spacing w:after="0" w:line="240" w:lineRule="auto"/>
        <w:jc w:val="center"/>
      </w:pPr>
    </w:p>
    <w:p w14:paraId="49BA1FE6" w14:textId="77777777" w:rsidR="00AF526D" w:rsidRDefault="00AF526D">
      <w:pPr>
        <w:spacing w:after="0" w:line="240" w:lineRule="auto"/>
        <w:jc w:val="center"/>
      </w:pPr>
    </w:p>
    <w:p w14:paraId="04668650" w14:textId="77777777" w:rsidR="00AF526D" w:rsidRDefault="00AF526D">
      <w:pPr>
        <w:spacing w:after="0" w:line="240" w:lineRule="auto"/>
        <w:jc w:val="center"/>
      </w:pPr>
    </w:p>
    <w:p w14:paraId="6C3B50AD" w14:textId="77777777" w:rsidR="00AF526D" w:rsidRDefault="00AF526D">
      <w:pPr>
        <w:spacing w:after="0" w:line="240" w:lineRule="auto"/>
        <w:jc w:val="center"/>
      </w:pPr>
    </w:p>
    <w:p w14:paraId="3A92DDBB" w14:textId="77777777" w:rsidR="00AF526D" w:rsidRDefault="00AF526D">
      <w:pPr>
        <w:spacing w:after="0" w:line="240" w:lineRule="auto"/>
        <w:jc w:val="center"/>
      </w:pPr>
    </w:p>
    <w:p w14:paraId="2F512387" w14:textId="77777777" w:rsidR="00AF526D" w:rsidRDefault="00AF526D">
      <w:pPr>
        <w:spacing w:after="0" w:line="240" w:lineRule="auto"/>
        <w:jc w:val="center"/>
      </w:pPr>
    </w:p>
    <w:p w14:paraId="56CCCEA7" w14:textId="77777777" w:rsidR="00AF526D" w:rsidRDefault="00AF526D">
      <w:pPr>
        <w:spacing w:after="0" w:line="240" w:lineRule="auto"/>
        <w:jc w:val="center"/>
      </w:pPr>
    </w:p>
    <w:p w14:paraId="0A20C9FE" w14:textId="77777777" w:rsidR="00AF526D" w:rsidRDefault="00AF526D">
      <w:pPr>
        <w:spacing w:after="0" w:line="240" w:lineRule="auto"/>
        <w:jc w:val="center"/>
      </w:pPr>
    </w:p>
    <w:p w14:paraId="26F1C947" w14:textId="77777777" w:rsidR="00AF526D" w:rsidRDefault="00AF526D">
      <w:pPr>
        <w:spacing w:after="0" w:line="240" w:lineRule="auto"/>
        <w:jc w:val="center"/>
      </w:pPr>
    </w:p>
    <w:p w14:paraId="24C35E85" w14:textId="77777777" w:rsidR="00AF526D" w:rsidRDefault="00AF526D">
      <w:pPr>
        <w:spacing w:after="0" w:line="240" w:lineRule="auto"/>
        <w:jc w:val="center"/>
      </w:pPr>
    </w:p>
    <w:p w14:paraId="760DD0DB" w14:textId="77777777" w:rsidR="00AF526D" w:rsidRDefault="00AF526D">
      <w:pPr>
        <w:spacing w:after="0" w:line="240" w:lineRule="auto"/>
        <w:jc w:val="center"/>
      </w:pPr>
    </w:p>
    <w:p w14:paraId="0B1258C6" w14:textId="77777777" w:rsidR="00AF526D" w:rsidRDefault="00AF526D">
      <w:pPr>
        <w:spacing w:after="0" w:line="240" w:lineRule="auto"/>
        <w:jc w:val="center"/>
      </w:pPr>
    </w:p>
    <w:p w14:paraId="59E4571B" w14:textId="77777777" w:rsidR="00AF526D" w:rsidRDefault="00AF526D">
      <w:pPr>
        <w:spacing w:after="0" w:line="240" w:lineRule="auto"/>
        <w:jc w:val="center"/>
      </w:pPr>
    </w:p>
    <w:p w14:paraId="27EE82F9" w14:textId="77777777" w:rsidR="00AF526D" w:rsidRDefault="00AF526D">
      <w:pPr>
        <w:spacing w:after="0" w:line="240" w:lineRule="auto"/>
        <w:jc w:val="center"/>
      </w:pPr>
    </w:p>
    <w:p w14:paraId="04234DF9" w14:textId="77777777" w:rsidR="00AF526D" w:rsidRDefault="00AF526D">
      <w:pPr>
        <w:spacing w:after="0" w:line="240" w:lineRule="auto"/>
        <w:jc w:val="center"/>
      </w:pPr>
    </w:p>
    <w:p w14:paraId="5972EFD2" w14:textId="77777777" w:rsidR="00AF526D" w:rsidRDefault="00AF526D">
      <w:pPr>
        <w:spacing w:after="0" w:line="240" w:lineRule="auto"/>
        <w:jc w:val="center"/>
      </w:pPr>
    </w:p>
    <w:p w14:paraId="29672521" w14:textId="77777777" w:rsidR="00AF526D" w:rsidRDefault="00D715CC">
      <w:pPr>
        <w:spacing w:after="0" w:line="240" w:lineRule="auto"/>
        <w:jc w:val="center"/>
      </w:pPr>
      <w:r>
        <w:rPr>
          <w:b/>
        </w:rPr>
        <w:br/>
      </w:r>
      <w:r>
        <w:rPr>
          <w:b/>
          <w:color w:val="000000"/>
        </w:rPr>
        <w:t>São Paulo</w:t>
      </w:r>
      <w:r>
        <w:rPr>
          <w:color w:val="000000"/>
        </w:rPr>
        <w:t xml:space="preserve">, </w:t>
      </w:r>
      <w:r>
        <w:t xml:space="preserve">Março de </w:t>
      </w:r>
      <w:r>
        <w:rPr>
          <w:color w:val="000000"/>
        </w:rPr>
        <w:t>202</w:t>
      </w:r>
      <w:r>
        <w:t>4</w:t>
      </w:r>
    </w:p>
    <w:p w14:paraId="750834A8" w14:textId="77777777" w:rsidR="00AF526D" w:rsidRDefault="00D715CC">
      <w:pPr>
        <w:pStyle w:val="Ttulo1"/>
      </w:pPr>
      <w:bookmarkStart w:id="1" w:name="_w9wmx4qzrx0y" w:colFirst="0" w:colLast="0"/>
      <w:bookmarkEnd w:id="1"/>
      <w:r>
        <w:lastRenderedPageBreak/>
        <w:t>Membros</w:t>
      </w:r>
    </w:p>
    <w:p w14:paraId="56D910C8" w14:textId="77777777" w:rsidR="00AF526D" w:rsidRDefault="00AF526D"/>
    <w:tbl>
      <w:tblPr>
        <w:tblStyle w:val="a"/>
        <w:tblW w:w="86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350"/>
        <w:gridCol w:w="3915"/>
      </w:tblGrid>
      <w:tr w:rsidR="00AF526D" w14:paraId="1E81C8AC" w14:textId="77777777">
        <w:trPr>
          <w:tblHeader/>
        </w:trPr>
        <w:tc>
          <w:tcPr>
            <w:tcW w:w="3345" w:type="dxa"/>
            <w:shd w:val="clear" w:color="auto" w:fill="BE12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BD51" w14:textId="77777777" w:rsidR="00AF526D" w:rsidRDefault="00AF5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1350" w:type="dxa"/>
            <w:shd w:val="clear" w:color="auto" w:fill="BE12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C583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TIA</w:t>
            </w:r>
          </w:p>
        </w:tc>
        <w:tc>
          <w:tcPr>
            <w:tcW w:w="3915" w:type="dxa"/>
            <w:shd w:val="clear" w:color="auto" w:fill="BE12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A71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</w:tr>
      <w:tr w:rsidR="00AF526D" w14:paraId="3475E571" w14:textId="77777777">
        <w:tc>
          <w:tcPr>
            <w:tcW w:w="3345" w:type="dxa"/>
          </w:tcPr>
          <w:p w14:paraId="73FC3FA1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 Di Fonzo Assumpção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F8D4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10407079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A1E0" w14:textId="77777777" w:rsidR="00AF526D" w:rsidRDefault="00D715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10407079@mackenzista.com.br</w:t>
            </w:r>
          </w:p>
        </w:tc>
      </w:tr>
      <w:tr w:rsidR="00AF526D" w14:paraId="3A25E406" w14:textId="77777777">
        <w:tc>
          <w:tcPr>
            <w:tcW w:w="3345" w:type="dxa"/>
          </w:tcPr>
          <w:p w14:paraId="29EFFC70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Gabriel de Avelar Teodoro</w:t>
            </w:r>
          </w:p>
        </w:tc>
        <w:tc>
          <w:tcPr>
            <w:tcW w:w="1350" w:type="dxa"/>
          </w:tcPr>
          <w:p w14:paraId="76B42D1A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10415788</w:t>
            </w:r>
          </w:p>
        </w:tc>
        <w:tc>
          <w:tcPr>
            <w:tcW w:w="3915" w:type="dxa"/>
          </w:tcPr>
          <w:p w14:paraId="7933252B" w14:textId="77777777" w:rsidR="00AF526D" w:rsidRDefault="00D715C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10415788@mackenzista.com.br</w:t>
            </w:r>
          </w:p>
        </w:tc>
      </w:tr>
      <w:tr w:rsidR="00AF526D" w14:paraId="50BF2811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8854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José de Oliveira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E9AA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10415375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EEDC" w14:textId="77777777" w:rsidR="00AF526D" w:rsidRDefault="00D715C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10415375@mackenzista.com.br</w:t>
            </w:r>
          </w:p>
        </w:tc>
      </w:tr>
    </w:tbl>
    <w:p w14:paraId="5070EC37" w14:textId="77777777" w:rsidR="00AF526D" w:rsidRDefault="00AF526D"/>
    <w:p w14:paraId="1722E43B" w14:textId="77777777" w:rsidR="00AF526D" w:rsidRDefault="00AF526D">
      <w:pPr>
        <w:spacing w:after="240" w:line="240" w:lineRule="auto"/>
      </w:pPr>
    </w:p>
    <w:p w14:paraId="309A74A4" w14:textId="77777777" w:rsidR="00AF526D" w:rsidRDefault="00AF526D">
      <w:pPr>
        <w:spacing w:after="360" w:line="240" w:lineRule="auto"/>
        <w:jc w:val="center"/>
        <w:rPr>
          <w:b/>
        </w:rPr>
      </w:pPr>
    </w:p>
    <w:p w14:paraId="30797CD0" w14:textId="77777777" w:rsidR="00AF526D" w:rsidRDefault="00AF526D">
      <w:pPr>
        <w:spacing w:after="360" w:line="240" w:lineRule="auto"/>
        <w:jc w:val="center"/>
        <w:rPr>
          <w:b/>
        </w:rPr>
      </w:pPr>
    </w:p>
    <w:p w14:paraId="3FB60B1C" w14:textId="77777777" w:rsidR="00AF526D" w:rsidRDefault="00AF526D">
      <w:pPr>
        <w:spacing w:after="360" w:line="240" w:lineRule="auto"/>
        <w:jc w:val="center"/>
        <w:rPr>
          <w:b/>
        </w:rPr>
      </w:pPr>
    </w:p>
    <w:p w14:paraId="45D4F8F4" w14:textId="77777777" w:rsidR="00AF526D" w:rsidRDefault="00AF526D">
      <w:pPr>
        <w:spacing w:after="360" w:line="240" w:lineRule="auto"/>
        <w:jc w:val="center"/>
        <w:rPr>
          <w:b/>
        </w:rPr>
      </w:pPr>
    </w:p>
    <w:p w14:paraId="165F82EF" w14:textId="77777777" w:rsidR="00AF526D" w:rsidRDefault="00AF526D">
      <w:pPr>
        <w:spacing w:after="360" w:line="240" w:lineRule="auto"/>
        <w:jc w:val="center"/>
        <w:rPr>
          <w:b/>
        </w:rPr>
      </w:pPr>
    </w:p>
    <w:p w14:paraId="692EB994" w14:textId="77777777" w:rsidR="00AF526D" w:rsidRDefault="00AF526D">
      <w:pPr>
        <w:spacing w:after="360" w:line="240" w:lineRule="auto"/>
        <w:jc w:val="center"/>
        <w:rPr>
          <w:b/>
        </w:rPr>
      </w:pPr>
    </w:p>
    <w:p w14:paraId="409249CB" w14:textId="77777777" w:rsidR="00AF526D" w:rsidRDefault="00AF526D">
      <w:pPr>
        <w:spacing w:after="360" w:line="240" w:lineRule="auto"/>
        <w:jc w:val="center"/>
        <w:rPr>
          <w:b/>
        </w:rPr>
      </w:pPr>
    </w:p>
    <w:p w14:paraId="4725C138" w14:textId="77777777" w:rsidR="00AF526D" w:rsidRDefault="00AF526D">
      <w:pPr>
        <w:spacing w:after="360" w:line="240" w:lineRule="auto"/>
        <w:jc w:val="center"/>
        <w:rPr>
          <w:b/>
        </w:rPr>
      </w:pPr>
    </w:p>
    <w:p w14:paraId="0E725E55" w14:textId="77777777" w:rsidR="00AF526D" w:rsidRDefault="00AF526D">
      <w:pPr>
        <w:spacing w:after="360" w:line="240" w:lineRule="auto"/>
        <w:jc w:val="center"/>
        <w:rPr>
          <w:b/>
        </w:rPr>
      </w:pPr>
    </w:p>
    <w:p w14:paraId="5499A650" w14:textId="77777777" w:rsidR="00AF526D" w:rsidRDefault="00AF526D">
      <w:pPr>
        <w:spacing w:after="360" w:line="240" w:lineRule="auto"/>
        <w:jc w:val="center"/>
        <w:rPr>
          <w:b/>
        </w:rPr>
      </w:pPr>
    </w:p>
    <w:p w14:paraId="258E3730" w14:textId="77777777" w:rsidR="00AF526D" w:rsidRDefault="00AF526D">
      <w:pPr>
        <w:spacing w:after="360" w:line="240" w:lineRule="auto"/>
        <w:jc w:val="center"/>
        <w:rPr>
          <w:b/>
        </w:rPr>
      </w:pPr>
    </w:p>
    <w:p w14:paraId="5BE7E408" w14:textId="77777777" w:rsidR="00AF526D" w:rsidRDefault="00AF526D">
      <w:pPr>
        <w:spacing w:after="360" w:line="240" w:lineRule="auto"/>
        <w:jc w:val="center"/>
        <w:rPr>
          <w:b/>
        </w:rPr>
      </w:pPr>
    </w:p>
    <w:p w14:paraId="6A23FE91" w14:textId="77777777" w:rsidR="00AF526D" w:rsidRDefault="00AF526D">
      <w:pPr>
        <w:spacing w:after="360" w:line="240" w:lineRule="auto"/>
        <w:jc w:val="center"/>
        <w:rPr>
          <w:b/>
        </w:rPr>
      </w:pPr>
    </w:p>
    <w:p w14:paraId="01E9DD97" w14:textId="77777777" w:rsidR="00AF526D" w:rsidRDefault="00AF526D">
      <w:pPr>
        <w:spacing w:after="360" w:line="240" w:lineRule="auto"/>
        <w:jc w:val="center"/>
        <w:rPr>
          <w:b/>
        </w:rPr>
      </w:pPr>
    </w:p>
    <w:p w14:paraId="03E6A654" w14:textId="77777777" w:rsidR="00AF526D" w:rsidRDefault="00D715CC">
      <w:pPr>
        <w:pStyle w:val="Ttulo1"/>
        <w:spacing w:after="360" w:line="240" w:lineRule="auto"/>
        <w:jc w:val="center"/>
      </w:pPr>
      <w:bookmarkStart w:id="2" w:name="_5e08rafcb02h" w:colFirst="0" w:colLast="0"/>
      <w:bookmarkEnd w:id="2"/>
      <w:r>
        <w:t>Sumário</w:t>
      </w:r>
    </w:p>
    <w:p w14:paraId="42878809" w14:textId="77777777" w:rsidR="00AF526D" w:rsidRDefault="00AF526D">
      <w:pPr>
        <w:spacing w:after="360" w:line="240" w:lineRule="auto"/>
        <w:jc w:val="center"/>
        <w:rPr>
          <w:b/>
        </w:rPr>
      </w:pPr>
    </w:p>
    <w:sdt>
      <w:sdtPr>
        <w:id w:val="-1410064596"/>
        <w:docPartObj>
          <w:docPartGallery w:val="Table of Contents"/>
          <w:docPartUnique/>
        </w:docPartObj>
      </w:sdtPr>
      <w:sdtContent>
        <w:p w14:paraId="647A8F7C" w14:textId="77777777" w:rsidR="00AF526D" w:rsidRDefault="00D715CC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w9wmx4qzrx0y">
            <w:r>
              <w:rPr>
                <w:b/>
                <w:color w:val="000000"/>
              </w:rPr>
              <w:t>Membros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CDF6AE0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5e08rafcb02h">
            <w:r w:rsidR="00D715CC">
              <w:rPr>
                <w:b/>
                <w:color w:val="000000"/>
              </w:rPr>
              <w:t>Sumário</w:t>
            </w:r>
            <w:r w:rsidR="00D715CC">
              <w:rPr>
                <w:b/>
                <w:color w:val="000000"/>
              </w:rPr>
              <w:tab/>
              <w:t>3</w:t>
            </w:r>
          </w:hyperlink>
        </w:p>
        <w:p w14:paraId="3214039E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wiueyvu8jr8c">
            <w:r w:rsidR="00D715CC">
              <w:rPr>
                <w:b/>
                <w:color w:val="000000"/>
              </w:rPr>
              <w:t>Introdução</w:t>
            </w:r>
            <w:r w:rsidR="00D715CC">
              <w:rPr>
                <w:b/>
                <w:color w:val="000000"/>
              </w:rPr>
              <w:tab/>
              <w:t>3</w:t>
            </w:r>
          </w:hyperlink>
        </w:p>
        <w:p w14:paraId="44DBA1FC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npmwyd9efnub">
            <w:r w:rsidR="00D715CC">
              <w:rPr>
                <w:b/>
                <w:color w:val="000000"/>
              </w:rPr>
              <w:t>Premissas do Projeto</w:t>
            </w:r>
            <w:r w:rsidR="00D715CC">
              <w:rPr>
                <w:b/>
                <w:color w:val="000000"/>
              </w:rPr>
              <w:tab/>
              <w:t>3</w:t>
            </w:r>
          </w:hyperlink>
        </w:p>
        <w:p w14:paraId="38E2155E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wmstj77iy9je">
            <w:r w:rsidR="00D715CC">
              <w:rPr>
                <w:b/>
                <w:color w:val="000000"/>
              </w:rPr>
              <w:t>Objetivos e Metas</w:t>
            </w:r>
            <w:r w:rsidR="00D715CC">
              <w:rPr>
                <w:b/>
                <w:color w:val="000000"/>
              </w:rPr>
              <w:tab/>
              <w:t>3</w:t>
            </w:r>
          </w:hyperlink>
        </w:p>
        <w:p w14:paraId="545A824D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dgt7uno2mlxe">
            <w:r w:rsidR="00D715CC">
              <w:rPr>
                <w:b/>
                <w:color w:val="000000"/>
              </w:rPr>
              <w:t>Cronograma</w:t>
            </w:r>
            <w:r w:rsidR="00D715CC">
              <w:rPr>
                <w:b/>
                <w:color w:val="000000"/>
              </w:rPr>
              <w:tab/>
              <w:t>4</w:t>
            </w:r>
          </w:hyperlink>
        </w:p>
        <w:p w14:paraId="4A15E6CB" w14:textId="77777777" w:rsidR="005F050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</w:pPr>
          <w:hyperlink w:anchor="_1i89txp4z2i">
            <w:r w:rsidR="00D715CC">
              <w:rPr>
                <w:b/>
                <w:color w:val="000000"/>
              </w:rPr>
              <w:t>Github</w:t>
            </w:r>
            <w:r w:rsidR="00D715CC">
              <w:rPr>
                <w:b/>
                <w:color w:val="000000"/>
              </w:rPr>
              <w:tab/>
              <w:t>4</w:t>
            </w:r>
          </w:hyperlink>
          <w:r w:rsidR="00D715CC">
            <w:fldChar w:fldCharType="end"/>
          </w:r>
        </w:p>
        <w:p w14:paraId="09B234A7" w14:textId="01664A50" w:rsidR="005F0502" w:rsidRPr="00B7443D" w:rsidRDefault="005F0502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bCs/>
            </w:rPr>
          </w:pPr>
          <w:r w:rsidRPr="00B7443D">
            <w:rPr>
              <w:b/>
              <w:bCs/>
            </w:rPr>
            <w:t>Linguagem Utilizada no Projeto</w:t>
          </w:r>
          <w:r w:rsidR="00E3631B">
            <w:rPr>
              <w:b/>
              <w:bCs/>
            </w:rPr>
            <w:t>...................................................................................4</w:t>
          </w:r>
        </w:p>
        <w:p w14:paraId="7EED4DB7" w14:textId="24A1E8D5" w:rsidR="005F0502" w:rsidRPr="00B7443D" w:rsidRDefault="005F0502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bCs/>
            </w:rPr>
          </w:pPr>
          <w:r w:rsidRPr="00B7443D">
            <w:rPr>
              <w:b/>
              <w:bCs/>
            </w:rPr>
            <w:t>Análise Exploratória de Dados (EDA)</w:t>
          </w:r>
          <w:r w:rsidR="00E3631B">
            <w:rPr>
              <w:b/>
              <w:bCs/>
            </w:rPr>
            <w:t>..........................................................................5</w:t>
          </w:r>
        </w:p>
        <w:p w14:paraId="49123EC1" w14:textId="753580D2" w:rsidR="005F0502" w:rsidRDefault="005F0502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>Tratamento da Base de Dados (Preparação e Treinamento)</w:t>
          </w:r>
          <w:r w:rsidR="00E3631B"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.................................</w:t>
          </w:r>
          <w:r w:rsidR="00B7443D">
            <w:rPr>
              <w:b/>
              <w:color w:val="000000"/>
            </w:rPr>
            <w:t>11</w:t>
          </w:r>
        </w:p>
        <w:p w14:paraId="768FA0CD" w14:textId="7D5470D3" w:rsidR="005F0502" w:rsidRDefault="00B7443D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>Definição e Descrição das Bases Teóricas do Métodos.........................................11</w:t>
          </w:r>
        </w:p>
        <w:p w14:paraId="1EEF7AE6" w14:textId="38AC33D2" w:rsidR="00B7443D" w:rsidRDefault="00B7443D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 w:rsidRPr="00B7443D">
            <w:rPr>
              <w:b/>
              <w:color w:val="000000"/>
            </w:rPr>
            <w:t>Definição e Descrição do Cálculo da Acurácia</w:t>
          </w:r>
          <w:r>
            <w:rPr>
              <w:b/>
              <w:color w:val="000000"/>
            </w:rPr>
            <w:t>........................................................12</w:t>
          </w:r>
        </w:p>
        <w:p w14:paraId="2F45A4EE" w14:textId="30FEF0CB" w:rsidR="00AF526D" w:rsidRDefault="00B7443D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>Pré-Processamento e Treinamento...........................................................................12</w:t>
          </w:r>
        </w:p>
      </w:sdtContent>
    </w:sdt>
    <w:p w14:paraId="1DD519F3" w14:textId="77777777" w:rsidR="00AF526D" w:rsidRDefault="00AF526D">
      <w:pPr>
        <w:spacing w:after="360" w:line="240" w:lineRule="auto"/>
        <w:jc w:val="center"/>
        <w:rPr>
          <w:b/>
        </w:rPr>
      </w:pPr>
    </w:p>
    <w:p w14:paraId="135150CD" w14:textId="77777777" w:rsidR="00AF526D" w:rsidRDefault="00D715CC">
      <w:pPr>
        <w:pStyle w:val="Ttulo1"/>
      </w:pPr>
      <w:bookmarkStart w:id="3" w:name="_wiueyvu8jr8c" w:colFirst="0" w:colLast="0"/>
      <w:bookmarkEnd w:id="3"/>
      <w:r>
        <w:t>Introdução</w:t>
      </w:r>
    </w:p>
    <w:p w14:paraId="319593ED" w14:textId="77777777" w:rsidR="00AF526D" w:rsidRDefault="00D715CC">
      <w:r>
        <w:t>Nesse estudo, vamos analisar as principais causas de desligamentos voluntários (</w:t>
      </w:r>
      <w:r>
        <w:rPr>
          <w:i/>
        </w:rPr>
        <w:t>turnover</w:t>
      </w:r>
      <w:r>
        <w:t>) na base de funcionários da TIVIT. Analisaremos especialmente os desligamentos de funcionários qualificados com certificações importantes para a empresa.</w:t>
      </w:r>
    </w:p>
    <w:p w14:paraId="5258C190" w14:textId="77777777" w:rsidR="00AF526D" w:rsidRDefault="00D715CC">
      <w:pPr>
        <w:pStyle w:val="Ttulo1"/>
        <w:jc w:val="left"/>
      </w:pPr>
      <w:bookmarkStart w:id="4" w:name="_npmwyd9efnub" w:colFirst="0" w:colLast="0"/>
      <w:bookmarkEnd w:id="4"/>
      <w:r>
        <w:t>Premissas do Projeto</w:t>
      </w:r>
    </w:p>
    <w:p w14:paraId="3206A2AE" w14:textId="77777777" w:rsidR="00AF526D" w:rsidRDefault="00D715CC">
      <w:r>
        <w:t xml:space="preserve">A TIVIT é, segundo suas </w:t>
      </w:r>
      <w:hyperlink r:id="rId7">
        <w:r>
          <w:rPr>
            <w:color w:val="1155CC"/>
            <w:u w:val="single"/>
          </w:rPr>
          <w:t>próprias palavras</w:t>
        </w:r>
      </w:hyperlink>
      <w:r>
        <w:t>, "</w:t>
      </w:r>
      <w:r>
        <w:rPr>
          <w:i/>
        </w:rPr>
        <w:t>uma multinacional brasileira e one-stop-shop de tecnologia, presente no mercado desde 1998 e com operações em dez países da América Latina. A companhia oferece serviços diversos como desenvolvimento de software ágil, nuvem híbrida e pública, cibersegurança, operações de alta complexidade, entre outros, que apoiam os clientes em sua jornada de transformação digital.</w:t>
      </w:r>
      <w:r>
        <w:t>" Atualmente conta com um quadro de 5 mil colaboradores, atuando em 10 países da América do Sul com 50 unidades. Seus serviços oferecidos são Soluções Digitais, Soluções SAP, Mainframes e Serviços Transacionais, Cloud, Serviços Gerenciados, Sistemas Inteligentes, Cybersecurity, Digital Workplace, Dados e IA, Processos e Informações.</w:t>
      </w:r>
    </w:p>
    <w:p w14:paraId="439BC03B" w14:textId="77777777" w:rsidR="00AF526D" w:rsidRDefault="00D715CC">
      <w:r>
        <w:t xml:space="preserve">Por ser uma empresa de grande porte, a TIVIT tem muitas pessoas se juntando e deixando a companhia todos os meses. Procurar, contratar e treinar pessoas é um processo caro e demorado, que pode limitar o potencial de crescimento de uma empresa. Portanto, </w:t>
      </w:r>
      <w:r>
        <w:rPr>
          <w:b/>
        </w:rPr>
        <w:t>propomos usar a Análise Exploratória de Dados (AED) e a aplicação de Aprendizado de Máquina (ML) como mecanismo para descobrir potenciais causas da saída voluntária de pessoas e o que fazer para retê-las</w:t>
      </w:r>
      <w:r>
        <w:t xml:space="preserve">. Portanto, o projeto se tratará de uma </w:t>
      </w:r>
      <w:r>
        <w:rPr>
          <w:b/>
        </w:rPr>
        <w:t>manipulação de texto.</w:t>
      </w:r>
    </w:p>
    <w:p w14:paraId="492A7B2A" w14:textId="77777777" w:rsidR="00AF526D" w:rsidRDefault="00AF526D"/>
    <w:p w14:paraId="7DC3CB07" w14:textId="77777777" w:rsidR="00AF526D" w:rsidRDefault="00D715CC">
      <w:pPr>
        <w:pStyle w:val="Ttulo1"/>
      </w:pPr>
      <w:bookmarkStart w:id="5" w:name="_wmstj77iy9je" w:colFirst="0" w:colLast="0"/>
      <w:bookmarkEnd w:id="5"/>
      <w:r>
        <w:t>Objetivos e Metas</w:t>
      </w:r>
    </w:p>
    <w:p w14:paraId="5B50C467" w14:textId="77777777" w:rsidR="00AF526D" w:rsidRDefault="00D715CC">
      <w:pPr>
        <w:ind w:firstLine="720"/>
      </w:pPr>
      <w:r>
        <w:t>Dentre os motivos principais, procuraremos compreender:</w:t>
      </w:r>
    </w:p>
    <w:p w14:paraId="448B7CCF" w14:textId="77777777" w:rsidR="00AF526D" w:rsidRDefault="00D715CC">
      <w:pPr>
        <w:numPr>
          <w:ilvl w:val="0"/>
          <w:numId w:val="1"/>
        </w:numPr>
        <w:spacing w:after="0"/>
      </w:pPr>
      <w:r>
        <w:t>Explorar e compreender os dados..</w:t>
      </w:r>
    </w:p>
    <w:p w14:paraId="363FDF6D" w14:textId="77777777" w:rsidR="00AF526D" w:rsidRDefault="00D715CC">
      <w:pPr>
        <w:numPr>
          <w:ilvl w:val="0"/>
          <w:numId w:val="1"/>
        </w:numPr>
        <w:spacing w:after="0"/>
      </w:pPr>
      <w:r>
        <w:t>Tratar e modelar a base de dados.</w:t>
      </w:r>
    </w:p>
    <w:p w14:paraId="4B6B245A" w14:textId="77777777" w:rsidR="00AF526D" w:rsidRDefault="00D715CC">
      <w:pPr>
        <w:numPr>
          <w:ilvl w:val="0"/>
          <w:numId w:val="1"/>
        </w:numPr>
        <w:spacing w:after="0"/>
      </w:pPr>
      <w:r>
        <w:t>Compreender se a coleta de dados atual pode ser otimizada para a geração de modelos mais precisos no futuro.</w:t>
      </w:r>
    </w:p>
    <w:p w14:paraId="685E5CAC" w14:textId="77777777" w:rsidR="00AF526D" w:rsidRDefault="00D715CC">
      <w:pPr>
        <w:numPr>
          <w:ilvl w:val="0"/>
          <w:numId w:val="1"/>
        </w:numPr>
        <w:spacing w:after="0"/>
      </w:pPr>
      <w:r>
        <w:t>Estimar quais colaboradores estão com maior probabilidade de deixarem a empresa através de um modelo supervisionado de machine learning.</w:t>
      </w:r>
    </w:p>
    <w:p w14:paraId="0716135F" w14:textId="77777777" w:rsidR="00AF526D" w:rsidRDefault="00D715CC">
      <w:pPr>
        <w:numPr>
          <w:ilvl w:val="0"/>
          <w:numId w:val="1"/>
        </w:numPr>
      </w:pPr>
      <w:r>
        <w:t>Testar a acurácia do modelo..</w:t>
      </w:r>
    </w:p>
    <w:p w14:paraId="74F1D1AA" w14:textId="77777777" w:rsidR="00AF526D" w:rsidRDefault="00D715CC">
      <w:r>
        <w:t>Ao longo do semestre iremos tratar (data cleaning), analisar e treinar um modelo supervisionado, apresentando nossas descobertas com o auxílio de bibliotecas de AED e Scikit-Learn na linguagem Python, em Jupyter.</w:t>
      </w:r>
    </w:p>
    <w:p w14:paraId="7C0562C3" w14:textId="77777777" w:rsidR="00AF526D" w:rsidRDefault="00AF526D"/>
    <w:p w14:paraId="75AAC45A" w14:textId="77777777" w:rsidR="00AF526D" w:rsidRDefault="00D715CC">
      <w:pPr>
        <w:rPr>
          <w:b/>
        </w:rPr>
      </w:pPr>
      <w:r>
        <w:t xml:space="preserve">Portanto, o projeto se tratará de uma </w:t>
      </w:r>
      <w:r>
        <w:rPr>
          <w:b/>
        </w:rPr>
        <w:t>manipulação de texto.</w:t>
      </w:r>
    </w:p>
    <w:p w14:paraId="333BB818" w14:textId="77777777" w:rsidR="00AF526D" w:rsidRDefault="00D715CC">
      <w:pPr>
        <w:pStyle w:val="Ttulo1"/>
      </w:pPr>
      <w:bookmarkStart w:id="6" w:name="_dgt7uno2mlxe" w:colFirst="0" w:colLast="0"/>
      <w:bookmarkEnd w:id="6"/>
      <w:r>
        <w:t>Cronograma</w:t>
      </w:r>
    </w:p>
    <w:tbl>
      <w:tblPr>
        <w:tblStyle w:val="a0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AF526D" w14:paraId="3901DD73" w14:textId="77777777">
        <w:trPr>
          <w:trHeight w:val="432"/>
        </w:trPr>
        <w:tc>
          <w:tcPr>
            <w:tcW w:w="425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2CE4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425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D4D5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</w:tr>
      <w:tr w:rsidR="00AF526D" w14:paraId="3A54EA55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582D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Análise exploratória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7031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25/03</w:t>
            </w:r>
          </w:p>
        </w:tc>
      </w:tr>
      <w:tr w:rsidR="00AF526D" w14:paraId="61248537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9352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Tratamento e modelagem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A5D4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13/04</w:t>
            </w:r>
          </w:p>
        </w:tc>
      </w:tr>
      <w:tr w:rsidR="00AF526D" w14:paraId="4D73A616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6898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Treinamento e Teste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725A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29/04</w:t>
            </w:r>
          </w:p>
        </w:tc>
      </w:tr>
      <w:tr w:rsidR="00AF526D" w14:paraId="588B6EB3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6717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Avaliação de acurácia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DA09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14/05</w:t>
            </w:r>
          </w:p>
        </w:tc>
      </w:tr>
    </w:tbl>
    <w:p w14:paraId="7822A449" w14:textId="77777777" w:rsidR="00AF526D" w:rsidRDefault="00AF526D"/>
    <w:p w14:paraId="64058DDC" w14:textId="77777777" w:rsidR="00AF526D" w:rsidRDefault="00D715CC">
      <w:pPr>
        <w:pStyle w:val="Ttulo1"/>
      </w:pPr>
      <w:bookmarkStart w:id="7" w:name="_1i89txp4z2i" w:colFirst="0" w:colLast="0"/>
      <w:bookmarkEnd w:id="7"/>
      <w:r>
        <w:t>Github</w:t>
      </w:r>
    </w:p>
    <w:p w14:paraId="44202F2D" w14:textId="77777777" w:rsidR="00AF526D" w:rsidRDefault="00D715CC">
      <w:r>
        <w:t xml:space="preserve">O link do arquivo encontra-se no </w:t>
      </w:r>
      <w:hyperlink r:id="rId8">
        <w:r>
          <w:rPr>
            <w:color w:val="1155CC"/>
            <w:u w:val="single"/>
          </w:rPr>
          <w:t>GitHub</w:t>
        </w:r>
      </w:hyperlink>
      <w:r>
        <w:t>.</w:t>
      </w:r>
    </w:p>
    <w:p w14:paraId="21BEADA9" w14:textId="77777777" w:rsidR="00AF526D" w:rsidRDefault="00AF526D">
      <w:pPr>
        <w:rPr>
          <w:b/>
        </w:rPr>
      </w:pPr>
    </w:p>
    <w:p w14:paraId="2B18FDD8" w14:textId="77777777" w:rsidR="00AF526D" w:rsidRDefault="00D715CC">
      <w:pPr>
        <w:pStyle w:val="Ttulo1"/>
      </w:pPr>
      <w:bookmarkStart w:id="8" w:name="_no075iawfog4" w:colFirst="0" w:colLast="0"/>
      <w:bookmarkEnd w:id="8"/>
      <w:r>
        <w:t>Linguagem Utilizada no Projeto</w:t>
      </w:r>
    </w:p>
    <w:p w14:paraId="78CF0BF3" w14:textId="77777777" w:rsidR="00AF526D" w:rsidRDefault="00D715CC">
      <w:r>
        <w:t>No projeto, utilizaremos a linguagem</w:t>
      </w:r>
      <w:r>
        <w:rPr>
          <w:i/>
        </w:rPr>
        <w:t xml:space="preserve"> Python, </w:t>
      </w:r>
      <w:r>
        <w:t>devido a presença de bibliotecas como Pandas, Numpy, Matplotlib e Seaborn, que proporcionam utilização de estatísticas descritivas, geração de gráficos e modelagem dos dados de modo eficaz.</w:t>
      </w:r>
    </w:p>
    <w:p w14:paraId="3A0A6A3B" w14:textId="77777777" w:rsidR="00AF526D" w:rsidRDefault="00D715CC">
      <w:r>
        <w:t>Além disso, na linguagem temos acesso ao SickitLean, que fornece um escopo de diversas ferramentas para a implementação e avaliação de algoritmos de aprendizado de máquina.</w:t>
      </w:r>
    </w:p>
    <w:p w14:paraId="3C9A2423" w14:textId="77777777" w:rsidR="00AF526D" w:rsidRDefault="00AF526D"/>
    <w:p w14:paraId="0069303B" w14:textId="77777777" w:rsidR="00AF526D" w:rsidRDefault="00D715CC">
      <w:pPr>
        <w:pStyle w:val="Ttulo1"/>
      </w:pPr>
      <w:bookmarkStart w:id="9" w:name="_yvauljvemqha" w:colFirst="0" w:colLast="0"/>
      <w:bookmarkEnd w:id="9"/>
      <w:r>
        <w:t>Análise Exploratória de Dados (EDA)</w:t>
      </w:r>
    </w:p>
    <w:p w14:paraId="5E6BEEEB" w14:textId="57C1CC7C" w:rsidR="00AF526D" w:rsidRDefault="001956E2">
      <w:r>
        <w:t xml:space="preserve">1 - </w:t>
      </w:r>
      <w:r w:rsidR="00FC39B6" w:rsidRPr="00FC39B6">
        <w:t>Apresentação da base utilizada para criação das análises.</w:t>
      </w:r>
    </w:p>
    <w:p w14:paraId="64A73481" w14:textId="6164261B" w:rsidR="00FC39B6" w:rsidRDefault="00FC39B6">
      <w:r>
        <w:rPr>
          <w:noProof/>
        </w:rPr>
        <w:drawing>
          <wp:inline distT="0" distB="0" distL="0" distR="0" wp14:anchorId="5C7BAFB4" wp14:editId="2EF54EB9">
            <wp:extent cx="5391150" cy="1962150"/>
            <wp:effectExtent l="0" t="0" r="0" b="0"/>
            <wp:docPr id="1654285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8664" w14:textId="77777777" w:rsidR="00FC39B6" w:rsidRDefault="00FC39B6"/>
    <w:p w14:paraId="2FB993AD" w14:textId="72D52801" w:rsidR="00FC39B6" w:rsidRDefault="001956E2">
      <w:r>
        <w:t xml:space="preserve">2 - </w:t>
      </w:r>
      <w:r w:rsidR="00FC39B6" w:rsidRPr="00FC39B6">
        <w:t xml:space="preserve">Quantidade de linhas e colunas do </w:t>
      </w:r>
      <w:r>
        <w:t>D</w:t>
      </w:r>
      <w:r w:rsidR="00FC39B6" w:rsidRPr="00FC39B6">
        <w:t>ataset</w:t>
      </w:r>
    </w:p>
    <w:p w14:paraId="0260EC46" w14:textId="4114A458" w:rsidR="00FC39B6" w:rsidRDefault="00FC39B6">
      <w:r>
        <w:rPr>
          <w:noProof/>
        </w:rPr>
        <w:drawing>
          <wp:inline distT="0" distB="0" distL="0" distR="0" wp14:anchorId="7877658E" wp14:editId="2CCF7CD9">
            <wp:extent cx="5391150" cy="314325"/>
            <wp:effectExtent l="0" t="0" r="0" b="9525"/>
            <wp:docPr id="17706287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A0A7" w14:textId="3A82C7F7" w:rsidR="00FC39B6" w:rsidRDefault="001956E2">
      <w:r>
        <w:t xml:space="preserve">3 - </w:t>
      </w:r>
      <w:r w:rsidR="00AD43D1" w:rsidRPr="00AD43D1">
        <w:t>Estatística Descritiva (Quantidade, média, desvio padrão, mínimo, quartis e máximo) dos campos Idade e Certificações do Dataset</w:t>
      </w:r>
    </w:p>
    <w:p w14:paraId="72EB4869" w14:textId="28E863CF" w:rsidR="00AD43D1" w:rsidRDefault="00AD43D1">
      <w:r>
        <w:rPr>
          <w:noProof/>
        </w:rPr>
        <w:drawing>
          <wp:inline distT="0" distB="0" distL="0" distR="0" wp14:anchorId="4E4B7DE3" wp14:editId="4ACE2C46">
            <wp:extent cx="5400675" cy="1485900"/>
            <wp:effectExtent l="0" t="0" r="9525" b="0"/>
            <wp:docPr id="20753981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2603" w14:textId="05BE3EE6" w:rsidR="00AD43D1" w:rsidRDefault="001956E2">
      <w:r>
        <w:t xml:space="preserve">4 - </w:t>
      </w:r>
      <w:r w:rsidRPr="00AD43D1">
        <w:t>Averiguação</w:t>
      </w:r>
      <w:r w:rsidR="00AD43D1" w:rsidRPr="00AD43D1">
        <w:t xml:space="preserve"> de valores nulos e ausentes de todos os campos do Dataset</w:t>
      </w:r>
    </w:p>
    <w:p w14:paraId="43E16380" w14:textId="145B8310" w:rsidR="00AD43D1" w:rsidRDefault="00AD43D1">
      <w:r>
        <w:rPr>
          <w:noProof/>
        </w:rPr>
        <w:drawing>
          <wp:inline distT="0" distB="0" distL="0" distR="0" wp14:anchorId="384C0D04" wp14:editId="7EA4FFDA">
            <wp:extent cx="5391150" cy="1352550"/>
            <wp:effectExtent l="0" t="0" r="0" b="0"/>
            <wp:docPr id="9728629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25B" w14:textId="77777777" w:rsidR="001956E2" w:rsidRDefault="001956E2"/>
    <w:p w14:paraId="070B1B0E" w14:textId="77777777" w:rsidR="001956E2" w:rsidRDefault="001956E2"/>
    <w:p w14:paraId="7FF925EC" w14:textId="77777777" w:rsidR="001956E2" w:rsidRDefault="001956E2"/>
    <w:p w14:paraId="2FD8BB00" w14:textId="77777777" w:rsidR="001956E2" w:rsidRDefault="001956E2"/>
    <w:p w14:paraId="6F67505A" w14:textId="77777777" w:rsidR="001956E2" w:rsidRDefault="001956E2"/>
    <w:p w14:paraId="77114A96" w14:textId="2665DA9A" w:rsidR="00AD43D1" w:rsidRDefault="001956E2">
      <w:r>
        <w:t xml:space="preserve">5 - </w:t>
      </w:r>
      <w:r w:rsidR="00AD43D1" w:rsidRPr="00AD43D1">
        <w:t>Resumo de todos os campos do Dataset</w:t>
      </w:r>
    </w:p>
    <w:p w14:paraId="5880CB34" w14:textId="3F6F6075" w:rsidR="00AD43D1" w:rsidRDefault="00AD43D1">
      <w:r>
        <w:rPr>
          <w:noProof/>
        </w:rPr>
        <w:drawing>
          <wp:inline distT="0" distB="0" distL="0" distR="0" wp14:anchorId="6C285EC1" wp14:editId="6982857A">
            <wp:extent cx="5400675" cy="1800225"/>
            <wp:effectExtent l="0" t="0" r="9525" b="9525"/>
            <wp:docPr id="205628544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C198" w14:textId="043ABD2F" w:rsidR="00AD43D1" w:rsidRDefault="001956E2">
      <w:r>
        <w:t xml:space="preserve">6 - </w:t>
      </w:r>
      <w:r w:rsidR="00AD43D1" w:rsidRPr="00AD43D1">
        <w:t xml:space="preserve">Analise da primeira e </w:t>
      </w:r>
      <w:r w:rsidRPr="00AD43D1">
        <w:t>última</w:t>
      </w:r>
      <w:r w:rsidR="00AD43D1" w:rsidRPr="00AD43D1">
        <w:t xml:space="preserve"> admissão</w:t>
      </w:r>
    </w:p>
    <w:p w14:paraId="7BDB44D3" w14:textId="35B153EB" w:rsidR="00AD43D1" w:rsidRDefault="00AD43D1">
      <w:r>
        <w:rPr>
          <w:noProof/>
        </w:rPr>
        <w:drawing>
          <wp:inline distT="0" distB="0" distL="0" distR="0" wp14:anchorId="1F9DDF01" wp14:editId="2D804478">
            <wp:extent cx="5391150" cy="514350"/>
            <wp:effectExtent l="0" t="0" r="0" b="0"/>
            <wp:docPr id="64646133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413C" w14:textId="58D0CC31" w:rsidR="00AD43D1" w:rsidRDefault="001956E2">
      <w:r>
        <w:t xml:space="preserve">7 - </w:t>
      </w:r>
      <w:r w:rsidR="00AD43D1" w:rsidRPr="00AD43D1">
        <w:t>Análise da menor e maior quantidade de certificações</w:t>
      </w:r>
    </w:p>
    <w:p w14:paraId="7550345A" w14:textId="007EA1C6" w:rsidR="00AD43D1" w:rsidRDefault="00AD43D1">
      <w:r>
        <w:rPr>
          <w:noProof/>
        </w:rPr>
        <w:drawing>
          <wp:inline distT="0" distB="0" distL="0" distR="0" wp14:anchorId="59E5E73F" wp14:editId="1B588202">
            <wp:extent cx="5391150" cy="466725"/>
            <wp:effectExtent l="0" t="0" r="0" b="9525"/>
            <wp:docPr id="51023943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91A5" w14:textId="0E20A3E6" w:rsidR="00AD43D1" w:rsidRDefault="001956E2">
      <w:r>
        <w:t xml:space="preserve">8 - </w:t>
      </w:r>
      <w:r w:rsidR="00AD43D1" w:rsidRPr="00AD43D1">
        <w:t xml:space="preserve">Análise dos dados que </w:t>
      </w:r>
      <w:r w:rsidRPr="00AD43D1">
        <w:t>compõem</w:t>
      </w:r>
      <w:r w:rsidR="00AD43D1" w:rsidRPr="00AD43D1">
        <w:t xml:space="preserve"> o campo "Home". Trata-se do colaboradores em regime de Home Office Full (</w:t>
      </w:r>
      <w:r w:rsidRPr="00AD43D1">
        <w:t>Integral</w:t>
      </w:r>
      <w:r w:rsidR="00AD43D1" w:rsidRPr="00AD43D1">
        <w:t>), Part Time (Hibrido) e On Site Full (Presencial)</w:t>
      </w:r>
    </w:p>
    <w:p w14:paraId="6FDBAFED" w14:textId="088579D9" w:rsidR="00AD43D1" w:rsidRDefault="00AD43D1">
      <w:r>
        <w:rPr>
          <w:noProof/>
        </w:rPr>
        <w:drawing>
          <wp:inline distT="0" distB="0" distL="0" distR="0" wp14:anchorId="51FFC930" wp14:editId="4DCBB7D7">
            <wp:extent cx="5391150" cy="314325"/>
            <wp:effectExtent l="0" t="0" r="0" b="9525"/>
            <wp:docPr id="122061373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4B99" w14:textId="0ED90495" w:rsidR="00AD43D1" w:rsidRDefault="001956E2">
      <w:r>
        <w:t xml:space="preserve">9 - </w:t>
      </w:r>
      <w:r w:rsidR="00AD43D1" w:rsidRPr="00AD43D1">
        <w:t>Análise dos tipos de demissões, sendo, Voluntário (Quando o colaborador se demite da empresa), Provocado (Quando a empresa demite o colaborador e Experiência (Podendo ser Voluntario ou Provocado antes de completar os 90 dias)</w:t>
      </w:r>
    </w:p>
    <w:p w14:paraId="4D5F4C0B" w14:textId="0F0668B3" w:rsidR="00AD43D1" w:rsidRDefault="00AD43D1">
      <w:r>
        <w:rPr>
          <w:noProof/>
        </w:rPr>
        <w:drawing>
          <wp:inline distT="0" distB="0" distL="0" distR="0" wp14:anchorId="2FCB3454" wp14:editId="2EE0A95D">
            <wp:extent cx="5391150" cy="247650"/>
            <wp:effectExtent l="0" t="0" r="0" b="0"/>
            <wp:docPr id="214171771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DCA" w14:textId="3FAB9CBA" w:rsidR="00AD43D1" w:rsidRDefault="001956E2">
      <w:r>
        <w:t xml:space="preserve">10 - </w:t>
      </w:r>
      <w:r w:rsidRPr="00AD43D1">
        <w:t>Averiguação</w:t>
      </w:r>
      <w:r w:rsidR="00AD43D1" w:rsidRPr="00AD43D1">
        <w:t xml:space="preserve"> se existe mais um campo "Tipo de Demissão" no Dataset</w:t>
      </w:r>
    </w:p>
    <w:p w14:paraId="27963993" w14:textId="57E2C5EA" w:rsidR="00AD43D1" w:rsidRDefault="00AD43D1">
      <w:r>
        <w:rPr>
          <w:noProof/>
        </w:rPr>
        <w:drawing>
          <wp:inline distT="0" distB="0" distL="0" distR="0" wp14:anchorId="1874A8EA" wp14:editId="5F40A375">
            <wp:extent cx="5400675" cy="314325"/>
            <wp:effectExtent l="0" t="0" r="9525" b="9525"/>
            <wp:docPr id="163190730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4F22" w14:textId="42A5B964" w:rsidR="00AD43D1" w:rsidRDefault="001956E2">
      <w:r>
        <w:t xml:space="preserve">11 - </w:t>
      </w:r>
      <w:r w:rsidR="00AD43D1" w:rsidRPr="00AD43D1">
        <w:t>Estatística Descritiva (Quantidade, média, desvio padrão, mínimo, quartis e máximo) dos campos Tipo de Demissão e Certificações do Dataset</w:t>
      </w:r>
    </w:p>
    <w:p w14:paraId="3D18984E" w14:textId="760F5ABB" w:rsidR="00AD43D1" w:rsidRDefault="00AD43D1">
      <w:r>
        <w:rPr>
          <w:noProof/>
        </w:rPr>
        <w:drawing>
          <wp:inline distT="0" distB="0" distL="0" distR="0" wp14:anchorId="2988166D" wp14:editId="44C45C21">
            <wp:extent cx="5391150" cy="1533525"/>
            <wp:effectExtent l="0" t="0" r="0" b="9525"/>
            <wp:docPr id="92312366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D08E" w14:textId="0D0DC9F0" w:rsidR="00AD43D1" w:rsidRDefault="00AD43D1">
      <w:r>
        <w:rPr>
          <w:noProof/>
        </w:rPr>
        <w:drawing>
          <wp:inline distT="0" distB="0" distL="0" distR="0" wp14:anchorId="4E9998DD" wp14:editId="325829A7">
            <wp:extent cx="5400675" cy="1504950"/>
            <wp:effectExtent l="0" t="0" r="9525" b="0"/>
            <wp:docPr id="4893564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9E3B" w14:textId="68C191E9" w:rsidR="00AD43D1" w:rsidRDefault="001956E2">
      <w:r>
        <w:t xml:space="preserve">12 - </w:t>
      </w:r>
      <w:r w:rsidR="00AD43D1" w:rsidRPr="00AD43D1">
        <w:t>Total de demissões por tipos Voluntário (Quando o colaborador se demite da empresa), Provocado (Quando a empresa demite o colaborador e Experiência (Podendo ser Voluntario ou Provocado antes de completar os 90 dias) do período de Jan22 até Jul23. O maior volume de demissões ocorre pela saída voluntária do colaborador</w:t>
      </w:r>
    </w:p>
    <w:p w14:paraId="7F5711EB" w14:textId="516CE27F" w:rsidR="00AD43D1" w:rsidRDefault="00882B15">
      <w:r>
        <w:rPr>
          <w:noProof/>
        </w:rPr>
        <w:drawing>
          <wp:inline distT="0" distB="0" distL="0" distR="0" wp14:anchorId="7D2D4120" wp14:editId="7B42B41F">
            <wp:extent cx="5400675" cy="1552575"/>
            <wp:effectExtent l="0" t="0" r="9525" b="9525"/>
            <wp:docPr id="77235300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0DCB" w14:textId="1B6EED59" w:rsidR="00882B15" w:rsidRDefault="00790258">
      <w:r>
        <w:rPr>
          <w:noProof/>
        </w:rPr>
        <w:drawing>
          <wp:inline distT="0" distB="0" distL="0" distR="0" wp14:anchorId="61991311" wp14:editId="7A97D646">
            <wp:extent cx="4800600" cy="3448050"/>
            <wp:effectExtent l="0" t="0" r="0" b="0"/>
            <wp:docPr id="88503262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9F64" w14:textId="77777777" w:rsidR="001956E2" w:rsidRDefault="001956E2"/>
    <w:p w14:paraId="58CBBA7F" w14:textId="77777777" w:rsidR="001956E2" w:rsidRDefault="001956E2"/>
    <w:p w14:paraId="16DE9638" w14:textId="77777777" w:rsidR="001956E2" w:rsidRDefault="001956E2"/>
    <w:p w14:paraId="4A0E84F0" w14:textId="77777777" w:rsidR="001956E2" w:rsidRDefault="001956E2"/>
    <w:p w14:paraId="12787757" w14:textId="72B3D2BD" w:rsidR="00790258" w:rsidRDefault="001956E2">
      <w:r>
        <w:t xml:space="preserve">13 - </w:t>
      </w:r>
      <w:r w:rsidR="00790258" w:rsidRPr="00790258">
        <w:t>Análise por sexo. A maior quantidade de demitidos e do sexo masculino, mas é influência da concentração de colaboradores homens ser maior.</w:t>
      </w:r>
    </w:p>
    <w:p w14:paraId="7840E5E9" w14:textId="6A6BC895" w:rsidR="00790258" w:rsidRDefault="00790258">
      <w:r>
        <w:rPr>
          <w:noProof/>
        </w:rPr>
        <w:drawing>
          <wp:inline distT="0" distB="0" distL="0" distR="0" wp14:anchorId="309E5D74" wp14:editId="4904FBE7">
            <wp:extent cx="5400675" cy="1504950"/>
            <wp:effectExtent l="0" t="0" r="9525" b="0"/>
            <wp:docPr id="199382992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F41B" w14:textId="5ED164A6" w:rsidR="00790258" w:rsidRDefault="00790258">
      <w:r>
        <w:rPr>
          <w:noProof/>
        </w:rPr>
        <w:drawing>
          <wp:inline distT="0" distB="0" distL="0" distR="0" wp14:anchorId="1919F66C" wp14:editId="2A0ED49D">
            <wp:extent cx="5400675" cy="3419475"/>
            <wp:effectExtent l="0" t="0" r="9525" b="9525"/>
            <wp:docPr id="20695399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C716" w14:textId="18A203BA" w:rsidR="00790258" w:rsidRDefault="001956E2">
      <w:r>
        <w:t xml:space="preserve">14 - </w:t>
      </w:r>
      <w:r w:rsidR="00790258" w:rsidRPr="00790258">
        <w:t xml:space="preserve">Detalhamento das principais causas de demissões do período de Jan22 </w:t>
      </w:r>
      <w:r w:rsidRPr="00790258">
        <w:t>até</w:t>
      </w:r>
      <w:r w:rsidR="00790258" w:rsidRPr="00790258">
        <w:t xml:space="preserve"> Jul23, agrupadas por tipos (Voluntário, Provocado e </w:t>
      </w:r>
      <w:r w:rsidRPr="00790258">
        <w:t>Experiência</w:t>
      </w:r>
      <w:r w:rsidR="00790258" w:rsidRPr="00790258">
        <w:t xml:space="preserve">). Em Experiência o maior volume </w:t>
      </w:r>
      <w:r w:rsidRPr="00790258">
        <w:t>está</w:t>
      </w:r>
      <w:r w:rsidR="00790258" w:rsidRPr="00790258">
        <w:t xml:space="preserve"> na </w:t>
      </w:r>
      <w:r w:rsidRPr="00790258">
        <w:t>antecipação</w:t>
      </w:r>
      <w:r w:rsidR="00790258" w:rsidRPr="00790258">
        <w:t xml:space="preserve"> por parte do </w:t>
      </w:r>
      <w:r w:rsidRPr="00790258">
        <w:t>funcionário</w:t>
      </w:r>
      <w:r w:rsidR="00790258" w:rsidRPr="00790258">
        <w:t xml:space="preserve">, ou seja, voluntário. Em provocado o maior volume </w:t>
      </w:r>
      <w:r w:rsidRPr="00790258">
        <w:t>Dispensa</w:t>
      </w:r>
      <w:r w:rsidR="00790258" w:rsidRPr="00790258">
        <w:t xml:space="preserve"> sem justa causa e em Voluntario Pedido de Demissão</w:t>
      </w:r>
    </w:p>
    <w:p w14:paraId="57868FA4" w14:textId="4B8F2C3D" w:rsidR="00790258" w:rsidRDefault="00790258">
      <w:r>
        <w:rPr>
          <w:noProof/>
        </w:rPr>
        <w:drawing>
          <wp:inline distT="0" distB="0" distL="0" distR="0" wp14:anchorId="48F48369" wp14:editId="469DA752">
            <wp:extent cx="5400675" cy="1724025"/>
            <wp:effectExtent l="0" t="0" r="9525" b="9525"/>
            <wp:docPr id="100307157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3113" w14:textId="77777777" w:rsidR="001956E2" w:rsidRDefault="001956E2"/>
    <w:p w14:paraId="4A7CA487" w14:textId="77777777" w:rsidR="001956E2" w:rsidRDefault="001956E2"/>
    <w:p w14:paraId="0EE617B8" w14:textId="0E131369" w:rsidR="00790258" w:rsidRDefault="001956E2">
      <w:r>
        <w:t xml:space="preserve">15 - </w:t>
      </w:r>
      <w:r w:rsidR="00790258" w:rsidRPr="00790258">
        <w:t xml:space="preserve">Análise por departamento da empresa, considerando o mesmo período de Jan22 a Jul23, o maior volume </w:t>
      </w:r>
      <w:r w:rsidRPr="00790258">
        <w:t>está</w:t>
      </w:r>
      <w:r w:rsidR="00790258" w:rsidRPr="00790258">
        <w:t xml:space="preserve"> na área de Cloud </w:t>
      </w:r>
      <w:r w:rsidRPr="00790258">
        <w:t>Portfólio</w:t>
      </w:r>
      <w:r w:rsidR="00790258" w:rsidRPr="00790258">
        <w:t xml:space="preserve"> que também possui a maior quantidade de colaboradores e em Cliente e Sales, esta </w:t>
      </w:r>
      <w:r w:rsidRPr="00790258">
        <w:t>última</w:t>
      </w:r>
      <w:r w:rsidR="00790258" w:rsidRPr="00790258">
        <w:t xml:space="preserve"> por sua vez trata-se da </w:t>
      </w:r>
      <w:r w:rsidRPr="00790258">
        <w:t>área</w:t>
      </w:r>
      <w:r w:rsidR="00790258" w:rsidRPr="00790258">
        <w:t xml:space="preserve"> comercial e de relevância para o </w:t>
      </w:r>
      <w:r w:rsidRPr="00790258">
        <w:t>negócio</w:t>
      </w:r>
      <w:r w:rsidR="00790258" w:rsidRPr="00790258">
        <w:t>.</w:t>
      </w:r>
    </w:p>
    <w:p w14:paraId="02878481" w14:textId="24378C92" w:rsidR="00790258" w:rsidRDefault="00790258">
      <w:r>
        <w:rPr>
          <w:noProof/>
        </w:rPr>
        <w:drawing>
          <wp:inline distT="0" distB="0" distL="0" distR="0" wp14:anchorId="5AFA04A3" wp14:editId="4D15532C">
            <wp:extent cx="5400675" cy="1362075"/>
            <wp:effectExtent l="0" t="0" r="9525" b="0"/>
            <wp:docPr id="54504454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E1FE" w14:textId="525C4BAC" w:rsidR="00790258" w:rsidRDefault="00790258">
      <w:r>
        <w:rPr>
          <w:noProof/>
        </w:rPr>
        <w:drawing>
          <wp:inline distT="0" distB="0" distL="0" distR="0" wp14:anchorId="594DA473" wp14:editId="46249BAC">
            <wp:extent cx="5391150" cy="790575"/>
            <wp:effectExtent l="0" t="0" r="0" b="9525"/>
            <wp:docPr id="103920331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29EC" w14:textId="2799E5B9" w:rsidR="00790258" w:rsidRDefault="00790258">
      <w:r>
        <w:rPr>
          <w:noProof/>
        </w:rPr>
        <w:drawing>
          <wp:inline distT="0" distB="0" distL="0" distR="0" wp14:anchorId="2BFAAA74" wp14:editId="0574E36A">
            <wp:extent cx="5400675" cy="1323975"/>
            <wp:effectExtent l="0" t="0" r="9525" b="9525"/>
            <wp:docPr id="204690240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93D8" w14:textId="253C68FB" w:rsidR="00790258" w:rsidRDefault="001956E2">
      <w:r>
        <w:t xml:space="preserve">16 - </w:t>
      </w:r>
      <w:r w:rsidR="00790258" w:rsidRPr="00790258">
        <w:t xml:space="preserve">Analise de Certificações por </w:t>
      </w:r>
      <w:r w:rsidRPr="00790258">
        <w:t>área</w:t>
      </w:r>
      <w:r w:rsidR="00790258" w:rsidRPr="00790258">
        <w:t xml:space="preserve"> par entender se os demitidos tiveram investimento em </w:t>
      </w:r>
      <w:r w:rsidRPr="00790258">
        <w:t>certificações</w:t>
      </w:r>
      <w:r w:rsidR="00790258" w:rsidRPr="00790258">
        <w:t xml:space="preserve"> pela empresa.</w:t>
      </w:r>
    </w:p>
    <w:p w14:paraId="2444E53A" w14:textId="12545607" w:rsidR="00790258" w:rsidRDefault="001956E2">
      <w:r>
        <w:rPr>
          <w:noProof/>
        </w:rPr>
        <w:drawing>
          <wp:inline distT="0" distB="0" distL="0" distR="0" wp14:anchorId="7FB92E3A" wp14:editId="6CD1BE80">
            <wp:extent cx="5391150" cy="1400175"/>
            <wp:effectExtent l="0" t="0" r="0" b="9525"/>
            <wp:docPr id="116726550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BFB1" w14:textId="1A86FC2B" w:rsidR="001956E2" w:rsidRDefault="001956E2">
      <w:r>
        <w:rPr>
          <w:noProof/>
        </w:rPr>
        <w:drawing>
          <wp:inline distT="0" distB="0" distL="0" distR="0" wp14:anchorId="4A6329B9" wp14:editId="45861F33">
            <wp:extent cx="5391150" cy="790575"/>
            <wp:effectExtent l="0" t="0" r="0" b="9525"/>
            <wp:docPr id="86524995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9756" w14:textId="36781B95" w:rsidR="00AF526D" w:rsidRDefault="001956E2">
      <w:r>
        <w:rPr>
          <w:noProof/>
        </w:rPr>
        <w:drawing>
          <wp:inline distT="0" distB="0" distL="0" distR="0" wp14:anchorId="4BFA45D9" wp14:editId="4567B42E">
            <wp:extent cx="5400675" cy="1304925"/>
            <wp:effectExtent l="0" t="0" r="9525" b="9525"/>
            <wp:docPr id="915050539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9B61" w14:textId="77777777" w:rsidR="00AF526D" w:rsidRDefault="00D715CC">
      <w:pPr>
        <w:pStyle w:val="Ttulo1"/>
        <w:jc w:val="left"/>
      </w:pPr>
      <w:bookmarkStart w:id="10" w:name="_32d8v92k25p3" w:colFirst="0" w:colLast="0"/>
      <w:bookmarkEnd w:id="10"/>
      <w:r>
        <w:t>Tratamento da Base de Dados(Preparação e Treinamento)</w:t>
      </w:r>
    </w:p>
    <w:p w14:paraId="3B95A99C" w14:textId="77777777" w:rsidR="00AF526D" w:rsidRDefault="00AF526D"/>
    <w:p w14:paraId="7798A98C" w14:textId="77777777" w:rsidR="00AF526D" w:rsidRDefault="00D715CC">
      <w:r>
        <w:rPr>
          <w:noProof/>
        </w:rPr>
        <w:drawing>
          <wp:inline distT="114300" distB="114300" distL="114300" distR="114300" wp14:anchorId="2854B6BB" wp14:editId="54F2DAEE">
            <wp:extent cx="5400000" cy="2070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D64EF" w14:textId="77777777" w:rsidR="00AF526D" w:rsidRDefault="00AF526D"/>
    <w:p w14:paraId="3505EF14" w14:textId="77777777" w:rsidR="00AF526D" w:rsidRDefault="00AF526D">
      <w:pPr>
        <w:rPr>
          <w:b/>
          <w:sz w:val="24"/>
          <w:szCs w:val="24"/>
        </w:rPr>
      </w:pPr>
    </w:p>
    <w:p w14:paraId="3FB1AC54" w14:textId="77777777" w:rsidR="00AF526D" w:rsidRDefault="00AF526D">
      <w:pPr>
        <w:rPr>
          <w:b/>
          <w:sz w:val="24"/>
          <w:szCs w:val="24"/>
        </w:rPr>
      </w:pPr>
    </w:p>
    <w:p w14:paraId="1E2CF918" w14:textId="77777777" w:rsidR="00AF526D" w:rsidRDefault="00D715CC">
      <w:pPr>
        <w:pStyle w:val="Ttulo1"/>
      </w:pPr>
      <w:bookmarkStart w:id="11" w:name="_qs4c7jbwazux" w:colFirst="0" w:colLast="0"/>
      <w:bookmarkEnd w:id="11"/>
      <w:r>
        <w:t>Definição e Descrição das Bases Teóricas dos Métodos</w:t>
      </w:r>
    </w:p>
    <w:p w14:paraId="3E5CDABF" w14:textId="77777777" w:rsidR="00AF526D" w:rsidRDefault="00D715CC">
      <w:r>
        <w:t>No pré-processamento e treinamento, foi realizado a speração das fetures(x) e da label(y).</w:t>
      </w:r>
    </w:p>
    <w:p w14:paraId="0B40A0BD" w14:textId="77777777" w:rsidR="00AF526D" w:rsidRDefault="00D715CC">
      <w:r>
        <w:t>Por conseguinte, transformamos as variáveis categóricas e numéricas, através da função pd.get_dummies(), proporcionando que nossa base de dados seja compreendida pelo algoritmo de classificação.</w:t>
      </w:r>
    </w:p>
    <w:p w14:paraId="496333D9" w14:textId="77777777" w:rsidR="00AF526D" w:rsidRDefault="00D715CC">
      <w:r>
        <w:t>Devido a discrepância de valores da label, balanceamos os dados para que o treinamento dos algoritmos tenham o menor viés possível na classificação.</w:t>
      </w:r>
    </w:p>
    <w:p w14:paraId="7DC8E6B7" w14:textId="77777777" w:rsidR="00AF526D" w:rsidRDefault="00D715CC">
      <w:r>
        <w:t>Normalizamos os dados para otimizar o aprendizado das features, com a função MinMaxScaler() e separamos os dados nos conjuntos de treino e teste com a função train_test_split(). Utilizamos a SEED fixa 1234 para replicarmos os resultados nos posteriores testes do modelo.</w:t>
      </w:r>
    </w:p>
    <w:p w14:paraId="1F480759" w14:textId="77777777" w:rsidR="00AF526D" w:rsidRDefault="00D715CC">
      <w:r>
        <w:t xml:space="preserve">O modelo escolhido para a classificação, será a árvore de decisão. A árvore de decisão é um modelo de classificação supervisionado. A árvore de decisão, funcionando caminhos de decisão e o resultado de cada um deles. </w:t>
      </w:r>
    </w:p>
    <w:p w14:paraId="294EA764" w14:textId="77777777" w:rsidR="00AF526D" w:rsidRDefault="00AF526D"/>
    <w:p w14:paraId="49787ACC" w14:textId="77777777" w:rsidR="00AF526D" w:rsidRDefault="00AF526D"/>
    <w:p w14:paraId="2E0BCB49" w14:textId="77777777" w:rsidR="00AF526D" w:rsidRDefault="00D715CC">
      <w:pPr>
        <w:pStyle w:val="Ttulo1"/>
      </w:pPr>
      <w:bookmarkStart w:id="12" w:name="_5twxdg1nmyr0" w:colFirst="0" w:colLast="0"/>
      <w:bookmarkEnd w:id="12"/>
      <w:r>
        <w:t>Definição e Descrição do Cálculo da Acurácia</w:t>
      </w:r>
    </w:p>
    <w:p w14:paraId="15828DEF" w14:textId="77777777" w:rsidR="00AF526D" w:rsidRDefault="00D715CC">
      <w:r>
        <w:t xml:space="preserve">O cálculo de acurácia, será realizado por meio do método </w:t>
      </w:r>
      <w:r>
        <w:rPr>
          <w:i/>
        </w:rPr>
        <w:t xml:space="preserve">score </w:t>
      </w:r>
      <w:r>
        <w:t xml:space="preserve">do scikit learn, que realiza a previsão com as bases de teste, verificando qual a porcentagem de acertos nesse conjunto de dados. Para complementar a análise, verificaremos a matriz de confusão, de modo que analisaremos especificamente a quantidade de true positives(TP), true negatives(TN), false positives(FP) e false negatives(FN). </w:t>
      </w:r>
    </w:p>
    <w:p w14:paraId="4C8BB834" w14:textId="77777777" w:rsidR="00AF526D" w:rsidRDefault="00D715CC">
      <w:r>
        <w:t>Dessa forma, poderemos verificar a eficácia do modelo em prever a label de forma detalhada.</w:t>
      </w:r>
    </w:p>
    <w:p w14:paraId="2B5394C2" w14:textId="5F45969A" w:rsidR="00D20C38" w:rsidRDefault="00D20C38" w:rsidP="00D20C38">
      <w:r w:rsidRPr="00D20C38">
        <w:rPr>
          <w:noProof/>
        </w:rPr>
        <w:drawing>
          <wp:inline distT="0" distB="0" distL="0" distR="0" wp14:anchorId="2C5BF94B" wp14:editId="44F8C44A">
            <wp:extent cx="5401310" cy="3669030"/>
            <wp:effectExtent l="0" t="0" r="8890" b="7620"/>
            <wp:docPr id="188512122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1220" name="Imagem 1" descr="Gráfic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BA82" w14:textId="6DEFD570" w:rsidR="00D20C38" w:rsidRDefault="005F0502" w:rsidP="00D20C38">
      <w:r w:rsidRPr="005F0502">
        <w:t>Mapa de calor da matriz de confusão para avaliar o desempenho de um classificador, mostrando como as previsões do modelo se comparam às classes verdadeiras.</w:t>
      </w:r>
    </w:p>
    <w:p w14:paraId="6883EB12" w14:textId="20CD5EEF" w:rsidR="00D20C38" w:rsidRPr="00D20C38" w:rsidRDefault="00D20C38" w:rsidP="00D20C38">
      <w:r w:rsidRPr="00D20C38">
        <w:rPr>
          <w:noProof/>
        </w:rPr>
        <w:drawing>
          <wp:inline distT="0" distB="0" distL="0" distR="0" wp14:anchorId="01BFBB63" wp14:editId="3E259B10">
            <wp:extent cx="5401310" cy="3665855"/>
            <wp:effectExtent l="0" t="0" r="8890" b="0"/>
            <wp:docPr id="2089720787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0787" name="Imagem 1" descr="Gráfico, Gráfico de mapa de árvore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29A5" w14:textId="77777777" w:rsidR="00D20C38" w:rsidRDefault="00D20C38"/>
    <w:p w14:paraId="0D0CE6C5" w14:textId="77777777" w:rsidR="00AF526D" w:rsidRDefault="00D715CC">
      <w:pPr>
        <w:pStyle w:val="Ttulo1"/>
        <w:rPr>
          <w:color w:val="E8E8E8"/>
          <w:sz w:val="24"/>
          <w:szCs w:val="24"/>
          <w:shd w:val="clear" w:color="auto" w:fill="1F1F1F"/>
        </w:rPr>
      </w:pPr>
      <w:bookmarkStart w:id="13" w:name="_y4z38rm4ndz3" w:colFirst="0" w:colLast="0"/>
      <w:bookmarkEnd w:id="13"/>
      <w:r>
        <w:rPr>
          <w:sz w:val="24"/>
          <w:szCs w:val="24"/>
        </w:rPr>
        <w:t>REFERÊNCIAS</w:t>
      </w:r>
    </w:p>
    <w:p w14:paraId="42FDC851" w14:textId="77777777" w:rsidR="00AF526D" w:rsidRDefault="00D715CC">
      <w:r>
        <w:t>GRUS,Jeol. Título: Data Science do zero: primeiras regras com o Python. Edição. SÃO PAULO, Alta Books, 27 de junho de 2016.</w:t>
      </w:r>
    </w:p>
    <w:sectPr w:rsidR="00AF526D">
      <w:footerReference w:type="default" r:id="rId35"/>
      <w:footerReference w:type="first" r:id="rId36"/>
      <w:pgSz w:w="11906" w:h="16838"/>
      <w:pgMar w:top="1417" w:right="1700" w:bottom="1417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D7F6" w14:textId="77777777" w:rsidR="00CC0EF1" w:rsidRDefault="00CC0EF1">
      <w:pPr>
        <w:spacing w:after="0" w:line="240" w:lineRule="auto"/>
      </w:pPr>
      <w:r>
        <w:separator/>
      </w:r>
    </w:p>
  </w:endnote>
  <w:endnote w:type="continuationSeparator" w:id="0">
    <w:p w14:paraId="7BAB25A4" w14:textId="77777777" w:rsidR="00CC0EF1" w:rsidRDefault="00CC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1115" w14:textId="38170E56" w:rsidR="00AF526D" w:rsidRDefault="00D715CC">
    <w:pPr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C39B6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2585" w14:textId="77777777" w:rsidR="00AF526D" w:rsidRDefault="00AF52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A7D4" w14:textId="77777777" w:rsidR="00CC0EF1" w:rsidRDefault="00CC0EF1">
      <w:pPr>
        <w:spacing w:after="0" w:line="240" w:lineRule="auto"/>
      </w:pPr>
      <w:r>
        <w:separator/>
      </w:r>
    </w:p>
  </w:footnote>
  <w:footnote w:type="continuationSeparator" w:id="0">
    <w:p w14:paraId="6C28EC2A" w14:textId="77777777" w:rsidR="00CC0EF1" w:rsidRDefault="00CC0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0E81"/>
    <w:multiLevelType w:val="multilevel"/>
    <w:tmpl w:val="2334D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208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6D"/>
    <w:rsid w:val="001956E2"/>
    <w:rsid w:val="005F0502"/>
    <w:rsid w:val="0067763A"/>
    <w:rsid w:val="00790258"/>
    <w:rsid w:val="00882B15"/>
    <w:rsid w:val="00AD43D1"/>
    <w:rsid w:val="00AF526D"/>
    <w:rsid w:val="00B7443D"/>
    <w:rsid w:val="00C40D7C"/>
    <w:rsid w:val="00CC0EF1"/>
    <w:rsid w:val="00D20C38"/>
    <w:rsid w:val="00D715CC"/>
    <w:rsid w:val="00E3631B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B441"/>
  <w15:docId w15:val="{5AAF4C5B-B7B8-413E-9A41-D9CA05C4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40" w:lineRule="auto"/>
      <w:jc w:val="center"/>
    </w:pPr>
    <w:rPr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linkedin.com/company/tivit/abou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github.com/rafaelmackenzie2024/projetoaplicado2.g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di Fonzo Assumpcao</dc:creator>
  <cp:lastModifiedBy>Felipe Avelar</cp:lastModifiedBy>
  <cp:revision>2</cp:revision>
  <dcterms:created xsi:type="dcterms:W3CDTF">2024-04-04T00:03:00Z</dcterms:created>
  <dcterms:modified xsi:type="dcterms:W3CDTF">2024-04-04T00:03:00Z</dcterms:modified>
</cp:coreProperties>
</file>