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2B628" w14:textId="77777777" w:rsidR="00B80AE0" w:rsidRPr="00B80AE0" w:rsidRDefault="00B80AE0" w:rsidP="00B80AE0">
      <w:pPr>
        <w:jc w:val="center"/>
        <w:rPr>
          <w:rFonts w:ascii="Calibri" w:hAnsi="Calibri" w:cs="Calibri"/>
          <w:b/>
          <w:bCs/>
          <w:szCs w:val="32"/>
          <w14:ligatures w14:val="none"/>
        </w:rPr>
      </w:pPr>
      <w:r w:rsidRPr="00B80AE0">
        <w:rPr>
          <w:rFonts w:ascii="Calibri" w:hAnsi="Calibri" w:cs="Calibri"/>
          <w:b/>
          <w:bCs/>
          <w:szCs w:val="32"/>
          <w14:ligatures w14:val="none"/>
        </w:rPr>
        <w:t>LAUDO DE EXAME PERICIAL</w:t>
      </w:r>
    </w:p>
    <w:p w14:paraId="0B72FA6C" w14:textId="77777777" w:rsidR="00B80AE0" w:rsidRPr="00B80AE0" w:rsidRDefault="00B80AE0" w:rsidP="00B80AE0">
      <w:pPr>
        <w:jc w:val="center"/>
        <w:rPr>
          <w:rFonts w:ascii="Calibri" w:hAnsi="Calibri" w:cs="Calibri"/>
          <w:sz w:val="28"/>
          <w:szCs w:val="28"/>
          <w14:ligatures w14:val="none"/>
        </w:rPr>
      </w:pPr>
      <w:r w:rsidRPr="00B80AE0">
        <w:rPr>
          <w:rFonts w:ascii="Calibri" w:hAnsi="Calibri" w:cs="Calibri"/>
          <w:sz w:val="28"/>
          <w:szCs w:val="28"/>
          <w14:ligatures w14:val="none"/>
        </w:rPr>
        <w:t>(Perícia Médica Judicial)</w:t>
      </w:r>
    </w:p>
    <w:p w14:paraId="54FDA533" w14:textId="77777777" w:rsidR="00B80AE0" w:rsidRPr="00B80AE0" w:rsidRDefault="00B80AE0" w:rsidP="00B80AE0">
      <w:pPr>
        <w:suppressAutoHyphens/>
        <w:spacing w:before="120" w:after="120" w:line="360" w:lineRule="auto"/>
        <w:jc w:val="both"/>
        <w:rPr>
          <w:rFonts w:ascii="Calibri" w:hAnsi="Calibri" w:cs="Calibri"/>
          <w:smallCaps/>
          <w:sz w:val="22"/>
          <w:szCs w:val="22"/>
          <w14:ligatures w14:val="none"/>
        </w:rPr>
      </w:pPr>
    </w:p>
    <w:p w14:paraId="21B77690" w14:textId="192D6BAC" w:rsidR="00B80AE0" w:rsidRPr="00B80AE0" w:rsidRDefault="00B80AE0" w:rsidP="00B80AE0">
      <w:pPr>
        <w:suppressAutoHyphens/>
        <w:spacing w:before="120" w:after="120" w:line="360" w:lineRule="auto"/>
        <w:jc w:val="both"/>
        <w:rPr>
          <w:rFonts w:ascii="Calibri" w:hAnsi="Calibri" w:cs="Calibri"/>
          <w:b/>
          <w:bCs/>
          <w:sz w:val="28"/>
          <w:szCs w:val="28"/>
          <w14:ligatures w14:val="none"/>
        </w:rPr>
      </w:pPr>
      <w:r w:rsidRPr="00B80AE0">
        <w:rPr>
          <w:rFonts w:ascii="Calibri" w:hAnsi="Calibri" w:cs="Calibri"/>
          <w:b/>
          <w:bCs/>
          <w:smallCaps/>
          <w:sz w:val="28"/>
          <w:szCs w:val="28"/>
          <w14:ligatures w14:val="none"/>
        </w:rPr>
        <w:t xml:space="preserve">Excelentíssimo(a) Senhor(a) Doutor(a) Juiz(a) da </w:t>
      </w:r>
      <w:r w:rsidR="00FD3834">
        <w:rPr>
          <w:rFonts w:ascii="Calibri" w:hAnsi="Calibri" w:cs="Calibri"/>
          <w:b/>
          <w:bCs/>
          <w:smallCaps/>
          <w:sz w:val="28"/>
          <w:szCs w:val="28"/>
          <w14:ligatures w14:val="none"/>
        </w:rPr>
        <w:t>79</w:t>
      </w:r>
      <w:r w:rsidRPr="00B80AE0">
        <w:rPr>
          <w:rFonts w:ascii="Calibri" w:hAnsi="Calibri" w:cs="Calibri"/>
          <w:b/>
          <w:bCs/>
          <w:smallCaps/>
          <w:sz w:val="28"/>
          <w:szCs w:val="28"/>
          <w14:ligatures w14:val="none"/>
        </w:rPr>
        <w:t xml:space="preserve">ª. Vara do Trabalho </w:t>
      </w:r>
      <w:r w:rsidR="00FD3834">
        <w:rPr>
          <w:rFonts w:ascii="Calibri" w:hAnsi="Calibri" w:cs="Calibri"/>
          <w:b/>
          <w:bCs/>
          <w:smallCaps/>
          <w:sz w:val="28"/>
          <w:szCs w:val="28"/>
          <w14:ligatures w14:val="none"/>
        </w:rPr>
        <w:t>Do Rio de Janeiro</w:t>
      </w:r>
      <w:r w:rsidRPr="00B80AE0">
        <w:rPr>
          <w:rFonts w:ascii="Calibri" w:hAnsi="Calibri" w:cs="Calibri"/>
          <w:b/>
          <w:bCs/>
          <w:smallCaps/>
          <w:sz w:val="28"/>
          <w:szCs w:val="28"/>
          <w14:ligatures w14:val="none"/>
        </w:rPr>
        <w:t xml:space="preserve"> </w:t>
      </w:r>
    </w:p>
    <w:p w14:paraId="164C2E68" w14:textId="77777777" w:rsidR="00B80AE0" w:rsidRPr="00B80AE0" w:rsidRDefault="00B80AE0" w:rsidP="00B80AE0">
      <w:pPr>
        <w:tabs>
          <w:tab w:val="left" w:pos="567"/>
          <w:tab w:val="left" w:leader="dot" w:pos="1701"/>
          <w:tab w:val="left" w:pos="3756"/>
        </w:tabs>
        <w:suppressAutoHyphens/>
        <w:spacing w:before="240" w:line="360" w:lineRule="auto"/>
        <w:jc w:val="center"/>
        <w:rPr>
          <w:rFonts w:ascii="Calibri" w:hAnsi="Calibri" w:cs="Calibri"/>
          <w:b/>
          <w:bCs/>
          <w:sz w:val="22"/>
          <w:szCs w:val="22"/>
          <w14:ligatures w14:val="none"/>
        </w:rPr>
      </w:pPr>
    </w:p>
    <w:p w14:paraId="039D1930" w14:textId="0CF314AE" w:rsidR="00B80AE0" w:rsidRPr="00B80AE0" w:rsidRDefault="00B80AE0" w:rsidP="00B80AE0">
      <w:pPr>
        <w:tabs>
          <w:tab w:val="left" w:pos="567"/>
          <w:tab w:val="left" w:leader="dot" w:pos="1701"/>
          <w:tab w:val="left" w:pos="3756"/>
        </w:tabs>
        <w:suppressAutoHyphens/>
        <w:spacing w:before="240" w:line="360" w:lineRule="auto"/>
        <w:jc w:val="both"/>
        <w:rPr>
          <w:rFonts w:ascii="Calibri" w:hAnsi="Calibri" w:cs="Calibri"/>
          <w:b/>
          <w:bCs/>
          <w:sz w:val="24"/>
          <w:szCs w:val="24"/>
          <w14:ligatures w14:val="none"/>
        </w:rPr>
      </w:pPr>
      <w:r w:rsidRPr="00B80AE0">
        <w:rPr>
          <w:rFonts w:ascii="Calibri" w:hAnsi="Calibri" w:cs="Calibri"/>
          <w:b/>
          <w:bCs/>
          <w:sz w:val="24"/>
          <w:szCs w:val="24"/>
          <w14:ligatures w14:val="none"/>
        </w:rPr>
        <w:t xml:space="preserve">PROCESSO NÚMERO: </w:t>
      </w:r>
      <w:r w:rsidR="00FD3834" w:rsidRPr="00FD3834">
        <w:rPr>
          <w:rFonts w:ascii="Calibri" w:hAnsi="Calibri" w:cs="Calibri"/>
          <w:b/>
          <w:bCs/>
          <w:sz w:val="24"/>
          <w:szCs w:val="24"/>
          <w14:ligatures w14:val="none"/>
        </w:rPr>
        <w:t>0100686-37.2025.5.01.0077</w:t>
      </w:r>
    </w:p>
    <w:p w14:paraId="3CDBEBE7" w14:textId="232C1FAC" w:rsidR="00B80AE0" w:rsidRPr="00B80AE0" w:rsidRDefault="00B80AE0" w:rsidP="00B80AE0">
      <w:pPr>
        <w:tabs>
          <w:tab w:val="left" w:pos="567"/>
          <w:tab w:val="left" w:leader="dot" w:pos="1701"/>
          <w:tab w:val="left" w:pos="4111"/>
        </w:tabs>
        <w:suppressAutoHyphens/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14:ligatures w14:val="none"/>
        </w:rPr>
      </w:pPr>
      <w:r w:rsidRPr="00B80AE0">
        <w:rPr>
          <w:rFonts w:ascii="Calibri" w:hAnsi="Calibri" w:cs="Calibri"/>
          <w:b/>
          <w:bCs/>
          <w:sz w:val="24"/>
          <w:szCs w:val="24"/>
          <w14:ligatures w14:val="none"/>
        </w:rPr>
        <w:t xml:space="preserve">RECLAMANTE: </w:t>
      </w:r>
      <w:r w:rsidR="00FD3834" w:rsidRPr="00FD3834">
        <w:rPr>
          <w:rFonts w:ascii="Calibri" w:hAnsi="Calibri" w:cs="Calibri"/>
          <w:b/>
          <w:bCs/>
          <w:sz w:val="24"/>
          <w:szCs w:val="24"/>
          <w14:ligatures w14:val="none"/>
        </w:rPr>
        <w:t>ANDREA MARINHO COUTINHO</w:t>
      </w:r>
    </w:p>
    <w:p w14:paraId="5BF5CFDD" w14:textId="70E0EFCD" w:rsidR="00B80AE0" w:rsidRPr="00B80AE0" w:rsidRDefault="00B80AE0" w:rsidP="00B80AE0">
      <w:pPr>
        <w:tabs>
          <w:tab w:val="left" w:pos="567"/>
          <w:tab w:val="left" w:leader="dot" w:pos="1701"/>
          <w:tab w:val="left" w:pos="4111"/>
        </w:tabs>
        <w:suppressAutoHyphens/>
        <w:spacing w:line="360" w:lineRule="auto"/>
        <w:jc w:val="both"/>
        <w:rPr>
          <w:rFonts w:ascii="Calibri" w:hAnsi="Calibri" w:cs="Calibri"/>
          <w:sz w:val="24"/>
          <w:szCs w:val="24"/>
          <w14:ligatures w14:val="none"/>
        </w:rPr>
      </w:pPr>
      <w:r w:rsidRPr="00B80AE0">
        <w:rPr>
          <w:rFonts w:ascii="Calibri" w:hAnsi="Calibri" w:cs="Calibri"/>
          <w:b/>
          <w:bCs/>
          <w:sz w:val="24"/>
          <w:szCs w:val="24"/>
          <w14:ligatures w14:val="none"/>
        </w:rPr>
        <w:t xml:space="preserve">RECLAMADA: </w:t>
      </w:r>
      <w:r w:rsidR="00FD3834" w:rsidRPr="00FD3834">
        <w:rPr>
          <w:rFonts w:ascii="Calibri" w:hAnsi="Calibri" w:cs="Calibri"/>
          <w:b/>
          <w:bCs/>
          <w:sz w:val="24"/>
          <w:szCs w:val="24"/>
          <w14:ligatures w14:val="none"/>
        </w:rPr>
        <w:t>ITAU UNIBANCO S.A</w:t>
      </w:r>
    </w:p>
    <w:p w14:paraId="00342E0D" w14:textId="77777777" w:rsidR="00B80AE0" w:rsidRPr="00B80AE0" w:rsidRDefault="00B80AE0" w:rsidP="00B80AE0">
      <w:pPr>
        <w:tabs>
          <w:tab w:val="left" w:pos="567"/>
          <w:tab w:val="left" w:leader="dot" w:pos="1701"/>
          <w:tab w:val="left" w:pos="4111"/>
        </w:tabs>
        <w:suppressAutoHyphens/>
        <w:spacing w:line="360" w:lineRule="auto"/>
        <w:jc w:val="both"/>
        <w:rPr>
          <w:rFonts w:ascii="Calibri" w:hAnsi="Calibri" w:cs="Calibri"/>
          <w:b/>
          <w:bCs/>
          <w:sz w:val="22"/>
          <w:szCs w:val="22"/>
          <w14:ligatures w14:val="none"/>
        </w:rPr>
      </w:pPr>
    </w:p>
    <w:p w14:paraId="6CD75740" w14:textId="7ABCF8C8" w:rsidR="00B80AE0" w:rsidRPr="00B80AE0" w:rsidRDefault="00D42F5C" w:rsidP="00B80AE0">
      <w:pPr>
        <w:tabs>
          <w:tab w:val="left" w:pos="567"/>
          <w:tab w:val="left" w:leader="dot" w:pos="1701"/>
          <w:tab w:val="left" w:pos="4111"/>
        </w:tabs>
        <w:suppressAutoHyphens/>
        <w:spacing w:line="360" w:lineRule="auto"/>
        <w:jc w:val="both"/>
        <w:rPr>
          <w:rFonts w:ascii="Calibri" w:hAnsi="Calibri" w:cs="Calibri"/>
          <w:bCs/>
          <w:sz w:val="22"/>
          <w:szCs w:val="22"/>
          <w14:ligatures w14:val="none"/>
        </w:rPr>
      </w:pPr>
      <w:r w:rsidRPr="00D42F5C"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  <w:t>BIANCA THOMAZ DE FARIA</w:t>
      </w:r>
      <w:r w:rsidR="00B80AE0" w:rsidRPr="00B80AE0">
        <w:rPr>
          <w:rFonts w:ascii="Calibri" w:hAnsi="Calibri" w:cs="Calibri"/>
          <w:b/>
          <w:bCs/>
          <w:smallCaps/>
          <w:sz w:val="22"/>
          <w:szCs w:val="22"/>
          <w14:ligatures w14:val="none"/>
        </w:rPr>
        <w:t>,</w:t>
      </w:r>
      <w:r w:rsidR="00B80AE0" w:rsidRPr="00B80AE0">
        <w:rPr>
          <w:rFonts w:ascii="Calibri" w:hAnsi="Calibri" w:cs="Calibri"/>
          <w:b/>
          <w:bCs/>
          <w:sz w:val="22"/>
          <w:szCs w:val="22"/>
          <w14:ligatures w14:val="none"/>
        </w:rPr>
        <w:t xml:space="preserve"> </w:t>
      </w:r>
      <w:r w:rsidR="00B80AE0" w:rsidRPr="00B80AE0">
        <w:rPr>
          <w:rFonts w:ascii="Calibri" w:hAnsi="Calibri" w:cs="Calibri"/>
          <w:bCs/>
          <w:sz w:val="22"/>
          <w:szCs w:val="22"/>
          <w14:ligatures w14:val="none"/>
        </w:rPr>
        <w:t>CRM/</w:t>
      </w:r>
      <w:r w:rsidR="00841EDE">
        <w:rPr>
          <w:rFonts w:ascii="Calibri" w:hAnsi="Calibri" w:cs="Calibri"/>
          <w:bCs/>
          <w:sz w:val="22"/>
          <w:szCs w:val="22"/>
          <w14:ligatures w14:val="none"/>
        </w:rPr>
        <w:t>RJ</w:t>
      </w:r>
      <w:r w:rsidR="00B80AE0" w:rsidRPr="00B80AE0">
        <w:rPr>
          <w:rFonts w:ascii="Calibri" w:hAnsi="Calibri" w:cs="Calibri"/>
          <w:bCs/>
          <w:sz w:val="22"/>
          <w:szCs w:val="22"/>
          <w14:ligatures w14:val="none"/>
        </w:rPr>
        <w:t xml:space="preserve"> </w:t>
      </w:r>
      <w:r w:rsidR="00B80AE0">
        <w:rPr>
          <w:rFonts w:ascii="Calibri" w:hAnsi="Calibri" w:cs="Calibri"/>
          <w:bCs/>
          <w:sz w:val="22"/>
          <w:szCs w:val="22"/>
          <w14:ligatures w14:val="none"/>
        </w:rPr>
        <w:t>52.44157-3</w:t>
      </w:r>
      <w:r w:rsidR="00B80AE0" w:rsidRPr="00B80AE0">
        <w:rPr>
          <w:rFonts w:ascii="Calibri" w:hAnsi="Calibri" w:cs="Calibri"/>
          <w:bCs/>
          <w:sz w:val="22"/>
          <w:szCs w:val="22"/>
          <w14:ligatures w14:val="none"/>
        </w:rPr>
        <w:t>, Perita Médica Judicial, nomeada e compromissada nos autos da ação em referência, vem, respeitosamente submeter à apreciação de V.Exa. o seu LAUDO MÉDICO PERICIAL, que assim se apresenta:</w:t>
      </w:r>
    </w:p>
    <w:p w14:paraId="1C3B2ABD" w14:textId="77777777" w:rsidR="00B80AE0" w:rsidRPr="00B80AE0" w:rsidRDefault="00B80AE0" w:rsidP="00B80AE0">
      <w:pPr>
        <w:tabs>
          <w:tab w:val="left" w:pos="567"/>
          <w:tab w:val="left" w:leader="dot" w:pos="1701"/>
          <w:tab w:val="left" w:pos="4111"/>
        </w:tabs>
        <w:suppressAutoHyphens/>
        <w:spacing w:line="360" w:lineRule="auto"/>
        <w:jc w:val="both"/>
        <w:rPr>
          <w:rFonts w:ascii="Calibri" w:hAnsi="Calibri" w:cs="Calibri"/>
          <w:sz w:val="22"/>
          <w:szCs w:val="22"/>
          <w:u w:val="single"/>
          <w14:ligatures w14:val="none"/>
        </w:rPr>
      </w:pPr>
    </w:p>
    <w:p w14:paraId="24E35985" w14:textId="77777777" w:rsidR="00B80AE0" w:rsidRPr="00B80AE0" w:rsidRDefault="00B80AE0" w:rsidP="00B80AE0">
      <w:pPr>
        <w:tabs>
          <w:tab w:val="left" w:pos="567"/>
          <w:tab w:val="left" w:leader="dot" w:pos="1701"/>
          <w:tab w:val="left" w:pos="4111"/>
        </w:tabs>
        <w:suppressAutoHyphens/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</w:p>
    <w:p w14:paraId="40EE1A62" w14:textId="77777777" w:rsidR="00B80AE0" w:rsidRPr="00B80AE0" w:rsidRDefault="00B80AE0" w:rsidP="00FD7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  <w:t>INTRODUÇÃO</w:t>
      </w:r>
    </w:p>
    <w:p w14:paraId="0976FDFE" w14:textId="77777777" w:rsidR="00B80AE0" w:rsidRPr="00B80AE0" w:rsidRDefault="00B80AE0" w:rsidP="00B80AE0">
      <w:pPr>
        <w:suppressLineNumbers/>
        <w:tabs>
          <w:tab w:val="center" w:pos="1702"/>
        </w:tabs>
        <w:suppressAutoHyphens/>
        <w:spacing w:line="360" w:lineRule="auto"/>
        <w:jc w:val="both"/>
        <w:outlineLvl w:val="0"/>
        <w:rPr>
          <w:rFonts w:ascii="Calibri" w:hAnsi="Calibri" w:cs="Calibri"/>
          <w:sz w:val="22"/>
          <w:szCs w:val="22"/>
          <w:u w:val="single"/>
          <w14:ligatures w14:val="none"/>
        </w:rPr>
      </w:pPr>
    </w:p>
    <w:p w14:paraId="34FAAB54" w14:textId="77777777" w:rsidR="00B80AE0" w:rsidRPr="00B80AE0" w:rsidRDefault="00B80AE0" w:rsidP="00B80AE0">
      <w:pPr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:lang w:eastAsia="x-none"/>
          <w14:ligatures w14:val="none"/>
        </w:rPr>
        <w:t xml:space="preserve">1.1 - </w:t>
      </w:r>
      <w:r w:rsidRPr="00B80AE0"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  <w:t>METODOLOGIA</w:t>
      </w:r>
    </w:p>
    <w:p w14:paraId="0F8B75E2" w14:textId="77777777" w:rsidR="00B80AE0" w:rsidRPr="00B80AE0" w:rsidRDefault="00B80AE0" w:rsidP="00B80AE0">
      <w:pPr>
        <w:rPr>
          <w:sz w:val="18"/>
          <w:szCs w:val="18"/>
          <w:lang w:val="x-none" w:eastAsia="x-none"/>
          <w14:ligatures w14:val="none"/>
        </w:rPr>
      </w:pPr>
    </w:p>
    <w:p w14:paraId="743613B3" w14:textId="77777777" w:rsidR="00B80AE0" w:rsidRPr="00B80AE0" w:rsidRDefault="00B80AE0" w:rsidP="00B80AE0">
      <w:pPr>
        <w:spacing w:after="160" w:line="360" w:lineRule="auto"/>
        <w:jc w:val="both"/>
        <w:rPr>
          <w:rFonts w:ascii="Calibri" w:hAnsi="Calibri" w:cs="Calibri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sz w:val="22"/>
          <w:szCs w:val="22"/>
          <w14:ligatures w14:val="none"/>
        </w:rPr>
        <w:t>A metodologia utilizada para a elaboração da prova pericial consistiu:</w:t>
      </w:r>
    </w:p>
    <w:p w14:paraId="599EA77F" w14:textId="77777777" w:rsidR="00B80AE0" w:rsidRPr="00B80AE0" w:rsidRDefault="00B80AE0" w:rsidP="00B80AE0">
      <w:pPr>
        <w:numPr>
          <w:ilvl w:val="0"/>
          <w:numId w:val="4"/>
        </w:numPr>
        <w:spacing w:after="160" w:line="360" w:lineRule="auto"/>
        <w:ind w:left="0" w:firstLine="0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sz w:val="22"/>
          <w:szCs w:val="22"/>
          <w14:ligatures w14:val="none"/>
        </w:rPr>
        <w:t xml:space="preserve">Leitura prévia dos Autos do Processo.  Anamnese pormenorizada (ao menos uma entrevista realizada com o autor). </w:t>
      </w:r>
    </w:p>
    <w:p w14:paraId="368C9B83" w14:textId="77777777" w:rsidR="00B80AE0" w:rsidRPr="00B80AE0" w:rsidRDefault="00B80AE0" w:rsidP="00B80AE0">
      <w:pPr>
        <w:numPr>
          <w:ilvl w:val="0"/>
          <w:numId w:val="4"/>
        </w:numPr>
        <w:spacing w:after="160" w:line="360" w:lineRule="auto"/>
        <w:ind w:left="0" w:firstLine="0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sz w:val="22"/>
          <w:szCs w:val="22"/>
          <w14:ligatures w14:val="none"/>
        </w:rPr>
        <w:t xml:space="preserve">Utilização do método hipotético-dedutivo e de reconhecimento de padrões.  </w:t>
      </w:r>
    </w:p>
    <w:p w14:paraId="4B36CB67" w14:textId="77777777" w:rsidR="00B80AE0" w:rsidRPr="00B80AE0" w:rsidRDefault="00B80AE0" w:rsidP="00B80AE0">
      <w:pPr>
        <w:numPr>
          <w:ilvl w:val="0"/>
          <w:numId w:val="4"/>
        </w:numPr>
        <w:spacing w:after="160" w:line="360" w:lineRule="auto"/>
        <w:ind w:left="0" w:firstLine="0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sz w:val="22"/>
          <w:szCs w:val="22"/>
          <w14:ligatures w14:val="none"/>
        </w:rPr>
        <w:t xml:space="preserve">Exame físico completo. </w:t>
      </w:r>
    </w:p>
    <w:p w14:paraId="10260DF4" w14:textId="77777777" w:rsidR="00B80AE0" w:rsidRPr="00B80AE0" w:rsidRDefault="00B80AE0" w:rsidP="00B80AE0">
      <w:pPr>
        <w:numPr>
          <w:ilvl w:val="0"/>
          <w:numId w:val="4"/>
        </w:numPr>
        <w:spacing w:after="160" w:line="360" w:lineRule="auto"/>
        <w:ind w:left="0" w:firstLine="0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sz w:val="22"/>
          <w:szCs w:val="22"/>
          <w14:ligatures w14:val="none"/>
        </w:rPr>
        <w:t xml:space="preserve">Análise documental dos atestados, receituários e exames acostados aos autos, os apresentados no Ato Pericial e solicitados pelo Perito na data da avaliação. </w:t>
      </w:r>
    </w:p>
    <w:p w14:paraId="1EF213D2" w14:textId="77777777" w:rsidR="00B80AE0" w:rsidRPr="00B80AE0" w:rsidRDefault="00B80AE0" w:rsidP="00B80AE0">
      <w:pPr>
        <w:numPr>
          <w:ilvl w:val="0"/>
          <w:numId w:val="4"/>
        </w:numPr>
        <w:spacing w:after="160" w:line="360" w:lineRule="auto"/>
        <w:ind w:left="0" w:firstLine="0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sz w:val="22"/>
          <w:szCs w:val="22"/>
          <w14:ligatures w14:val="none"/>
        </w:rPr>
        <w:lastRenderedPageBreak/>
        <w:t xml:space="preserve">Consulta bibliográfica, dando ênfase a artigos de medicina baseada em evidências. </w:t>
      </w:r>
    </w:p>
    <w:p w14:paraId="47EF3262" w14:textId="77777777" w:rsidR="00B80AE0" w:rsidRPr="00B80AE0" w:rsidRDefault="00B80AE0" w:rsidP="00B80AE0">
      <w:pPr>
        <w:numPr>
          <w:ilvl w:val="0"/>
          <w:numId w:val="4"/>
        </w:numPr>
        <w:spacing w:after="160" w:line="360" w:lineRule="auto"/>
        <w:ind w:left="0" w:firstLine="0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sz w:val="22"/>
          <w:szCs w:val="22"/>
          <w14:ligatures w14:val="none"/>
        </w:rPr>
        <w:t xml:space="preserve">Análise da atividade laboral do Autor na reclamada (com vistoria </w:t>
      </w:r>
      <w:r w:rsidRPr="00B80AE0">
        <w:rPr>
          <w:rFonts w:ascii="Calibri" w:eastAsia="Arial" w:hAnsi="Calibri" w:cs="Calibri"/>
          <w:sz w:val="22"/>
          <w:szCs w:val="22"/>
          <w:u w:val="single"/>
          <w14:ligatures w14:val="none"/>
        </w:rPr>
        <w:t>quando considerada necessária</w:t>
      </w:r>
      <w:r w:rsidRPr="00B80AE0">
        <w:rPr>
          <w:rFonts w:ascii="Calibri" w:eastAsia="Arial" w:hAnsi="Calibri" w:cs="Calibri"/>
          <w:sz w:val="22"/>
          <w:szCs w:val="22"/>
          <w14:ligatures w14:val="none"/>
        </w:rPr>
        <w:t xml:space="preserve">, em conformidade com a Resolução CFM n° 2323/2022). </w:t>
      </w:r>
    </w:p>
    <w:p w14:paraId="3E6CC44D" w14:textId="77777777" w:rsidR="00B80AE0" w:rsidRPr="00B80AE0" w:rsidRDefault="00B80AE0" w:rsidP="00B80AE0">
      <w:pPr>
        <w:numPr>
          <w:ilvl w:val="0"/>
          <w:numId w:val="4"/>
        </w:numPr>
        <w:spacing w:after="160" w:line="360" w:lineRule="auto"/>
        <w:ind w:left="0" w:firstLine="0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sz w:val="22"/>
          <w:szCs w:val="22"/>
          <w14:ligatures w14:val="none"/>
        </w:rPr>
        <w:t>Análise do prontuário médico ocupacional e dos prontuários médicos do Autor solicitado às partes por ocasião do agendamento desta Perícia.</w:t>
      </w:r>
    </w:p>
    <w:p w14:paraId="6DB38A9F" w14:textId="77777777" w:rsidR="00B80AE0" w:rsidRPr="00B80AE0" w:rsidRDefault="00B80AE0" w:rsidP="00B80AE0">
      <w:pPr>
        <w:numPr>
          <w:ilvl w:val="0"/>
          <w:numId w:val="4"/>
        </w:numPr>
        <w:spacing w:after="160" w:line="360" w:lineRule="auto"/>
        <w:ind w:left="0" w:firstLine="0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sz w:val="22"/>
          <w:szCs w:val="22"/>
          <w14:ligatures w14:val="none"/>
        </w:rPr>
        <w:t xml:space="preserve">Resolução 2056/2013 artigo 58 CFM </w:t>
      </w:r>
    </w:p>
    <w:p w14:paraId="1BD9EF00" w14:textId="77777777" w:rsidR="00B80AE0" w:rsidRPr="00B80AE0" w:rsidRDefault="00B80AE0" w:rsidP="00B80AE0">
      <w:pPr>
        <w:spacing w:line="360" w:lineRule="auto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14:ligatures w14:val="none"/>
        </w:rPr>
      </w:pPr>
    </w:p>
    <w:p w14:paraId="12B28295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b/>
          <w:bCs/>
          <w:sz w:val="22"/>
          <w:szCs w:val="22"/>
          <w:lang w:val="pt-PT"/>
          <w14:ligatures w14:val="none"/>
        </w:rPr>
      </w:pPr>
      <w:r w:rsidRPr="00B80AE0">
        <w:rPr>
          <w:rFonts w:ascii="Calibri" w:hAnsi="Calibri" w:cs="Calibri"/>
          <w:b/>
          <w:bCs/>
          <w:sz w:val="22"/>
          <w:szCs w:val="22"/>
          <w:lang w:val="pt-PT"/>
          <w14:ligatures w14:val="none"/>
        </w:rPr>
        <w:t>1.2 - DA ALEGADA DOENÇA PROFISSIONAL:</w:t>
      </w:r>
    </w:p>
    <w:p w14:paraId="2200B25A" w14:textId="2ED02BE9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i/>
          <w:iCs/>
          <w:sz w:val="22"/>
          <w:szCs w:val="22"/>
          <w:lang w:val="pt-PT"/>
          <w14:ligatures w14:val="none"/>
        </w:rPr>
      </w:pPr>
      <w:r w:rsidRPr="00B80AE0">
        <w:rPr>
          <w:rFonts w:ascii="Calibri" w:hAnsi="Calibri" w:cs="Calibri"/>
          <w:i/>
          <w:iCs/>
          <w:sz w:val="22"/>
          <w:szCs w:val="22"/>
          <w:lang w:val="pt-PT"/>
          <w14:ligatures w14:val="none"/>
        </w:rPr>
        <w:t>“</w:t>
      </w:r>
      <w:r w:rsidR="00F507CE" w:rsidRPr="00F507CE">
        <w:rPr>
          <w:rFonts w:ascii="Calibri" w:hAnsi="Calibri" w:cs="Calibri"/>
          <w:i/>
          <w:iCs/>
          <w:sz w:val="22"/>
          <w:szCs w:val="22"/>
          <w:lang w:val="pt-PT"/>
          <w14:ligatures w14:val="none"/>
        </w:rPr>
        <w:t xml:space="preserve">A Reclamante relata que, em razão das atividades laborais exercidas de forma intensa, repetitiva e com grande esforço físico, passou a apresentar fortes dores nos ombros e desenvolveu </w:t>
      </w:r>
      <w:r w:rsidR="00F507CE" w:rsidRPr="00663FDC">
        <w:rPr>
          <w:rFonts w:ascii="Calibri" w:hAnsi="Calibri" w:cs="Calibri"/>
          <w:b/>
          <w:bCs/>
          <w:i/>
          <w:iCs/>
          <w:sz w:val="22"/>
          <w:szCs w:val="22"/>
          <w:lang w:val="pt-PT"/>
          <w14:ligatures w14:val="none"/>
        </w:rPr>
        <w:t>LER/DORT</w:t>
      </w:r>
      <w:r w:rsidR="00F507CE" w:rsidRPr="00F507CE">
        <w:rPr>
          <w:rFonts w:ascii="Calibri" w:hAnsi="Calibri" w:cs="Calibri"/>
          <w:i/>
          <w:iCs/>
          <w:sz w:val="22"/>
          <w:szCs w:val="22"/>
          <w:lang w:val="pt-PT"/>
          <w14:ligatures w14:val="none"/>
        </w:rPr>
        <w:t>, alegando relação direta com o trabalho realizado por mais de 32 anos no banco. Segundo os exames e laudos médicos apresentados, é portadora de radiculopatia (CID-10 M54.1), síndrome dolorosa da região cervical (CID-10 M54.2), sinovite e tenossinovite (CID-10 M65.8) e síndrome do manguito rotador (CID-10 M75.1). Sustenta que as patologias foram desencadeadas ou agravadas pela repetitividade das tarefas, ritmo acelerado, cobrança por metas, estresse ocupacional, redução do quadro de funcionários e utilização de mobiliário e equipamentos inadequados, com adoção de posturas inadequadas durante a jornada. Afirma que as doenças evoluíram para quadro crônico, com necessidade de tratamento contínuo, fisioterapia e uso de medicamentos, além de terem causado prejuízos profissionais e pessoais. Defende, assim, a existência de nexo causal entre as patologias e as condições de trabalho, caracterizando-as como doença profissional equiparada a acidente de trabalho.</w:t>
      </w:r>
      <w:r w:rsidRPr="00B80AE0">
        <w:rPr>
          <w:rFonts w:ascii="Calibri" w:hAnsi="Calibri" w:cs="Calibri"/>
          <w:i/>
          <w:iCs/>
          <w:sz w:val="22"/>
          <w:szCs w:val="22"/>
          <w:lang w:val="pt-PT"/>
          <w14:ligatures w14:val="none"/>
        </w:rPr>
        <w:t>”</w:t>
      </w:r>
    </w:p>
    <w:p w14:paraId="0FC6E171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i/>
          <w:iCs/>
          <w:sz w:val="22"/>
          <w:szCs w:val="22"/>
          <w:lang w:val="pt-PT"/>
          <w14:ligatures w14:val="none"/>
        </w:rPr>
      </w:pPr>
    </w:p>
    <w:p w14:paraId="5BC36F1C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  <w:lang w:val="pt-PT"/>
          <w14:ligatures w14:val="none"/>
        </w:rPr>
      </w:pPr>
      <w:r w:rsidRPr="00B80AE0">
        <w:rPr>
          <w:rFonts w:ascii="Calibri" w:hAnsi="Calibri" w:cs="Calibri"/>
          <w:b/>
          <w:bCs/>
          <w:i/>
          <w:iCs/>
          <w:sz w:val="22"/>
          <w:szCs w:val="22"/>
          <w:lang w:val="pt-PT"/>
          <w14:ligatures w14:val="none"/>
        </w:rPr>
        <w:t>1.3 - DA CONTESTAÇÃO DA RECLAMADA:</w:t>
      </w:r>
    </w:p>
    <w:p w14:paraId="21B04221" w14:textId="39C79580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i/>
          <w:iCs/>
          <w:sz w:val="22"/>
          <w:szCs w:val="22"/>
          <w:lang w:val="pt-PT"/>
          <w14:ligatures w14:val="none"/>
        </w:rPr>
      </w:pPr>
      <w:r w:rsidRPr="00B80AE0">
        <w:rPr>
          <w:rFonts w:ascii="Calibri" w:hAnsi="Calibri" w:cs="Calibri"/>
          <w:i/>
          <w:iCs/>
          <w:sz w:val="22"/>
          <w:szCs w:val="22"/>
          <w:lang w:val="pt-PT"/>
          <w14:ligatures w14:val="none"/>
        </w:rPr>
        <w:t>“</w:t>
      </w:r>
      <w:r w:rsidR="003F1CEF" w:rsidRPr="003F1CEF">
        <w:rPr>
          <w:rFonts w:ascii="Calibri" w:hAnsi="Calibri" w:cs="Calibri"/>
          <w:i/>
          <w:iCs/>
          <w:sz w:val="22"/>
          <w:szCs w:val="22"/>
          <w:lang w:val="pt-PT"/>
          <w14:ligatures w14:val="none"/>
        </w:rPr>
        <w:t>A Reclamada sustenta que a parte autora permanece com o contrato de trabalho ativo e sempre esteve apta ao labor, sem apresentar queixas relacionadas às patologias alegadas. Impugna os laudos médicos particulares e demais documentos apresentados, por terem sido produzidos unilateralmente, bem como a CAT emitida a pedido de médico particular, alegando que não foi emitida pela empregadora e não comprova nexo causal com as atividades laborais. Afirma que os exames de saúde ocupacional periódicos atestaram a aptidão da reclamante para o trabalho, inclusive com sua concordância mediante assinatura dos ASOs. Defende, ainda, que não houve comprovação das doenças alegadas, de incapacidade laboral ou de relação entre as patologias e o trabalho, especialmente no período anterior à dispensa. Assim, sustenta a inexistência de doença ocupacional ou acidente de trabalho e, consequentemente, de direito à estabilidade, considerando válida a dispensa realizada.</w:t>
      </w:r>
      <w:r w:rsidRPr="00B80AE0">
        <w:rPr>
          <w:rFonts w:ascii="Calibri" w:hAnsi="Calibri" w:cs="Calibri"/>
          <w:i/>
          <w:iCs/>
          <w:sz w:val="22"/>
          <w:szCs w:val="22"/>
          <w:lang w:val="pt-PT"/>
          <w14:ligatures w14:val="none"/>
        </w:rPr>
        <w:t>”</w:t>
      </w:r>
    </w:p>
    <w:p w14:paraId="01E5BB7E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</w:p>
    <w:p w14:paraId="65567988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  <w:lang w:val="pt-PT"/>
          <w14:ligatures w14:val="none"/>
        </w:rPr>
      </w:pPr>
      <w:r w:rsidRPr="00B80AE0">
        <w:rPr>
          <w:rFonts w:ascii="Calibri" w:hAnsi="Calibri" w:cs="Calibri"/>
          <w:b/>
          <w:bCs/>
          <w:i/>
          <w:iCs/>
          <w:sz w:val="22"/>
          <w:szCs w:val="22"/>
          <w:lang w:val="pt-PT"/>
          <w14:ligatures w14:val="none"/>
        </w:rPr>
        <w:t>1.4 - DILIGÊNCIAS:</w:t>
      </w:r>
    </w:p>
    <w:p w14:paraId="41814F6B" w14:textId="77777777" w:rsidR="00B80AE0" w:rsidRPr="00B80AE0" w:rsidRDefault="00B80AE0" w:rsidP="00B80AE0">
      <w:pPr>
        <w:suppressAutoHyphens/>
        <w:spacing w:line="360" w:lineRule="auto"/>
        <w:jc w:val="both"/>
        <w:rPr>
          <w:rFonts w:ascii="Calibri" w:hAnsi="Calibri" w:cs="Calibri"/>
          <w:sz w:val="22"/>
          <w:szCs w:val="22"/>
          <w14:ligatures w14:val="none"/>
        </w:rPr>
      </w:pPr>
    </w:p>
    <w:tbl>
      <w:tblPr>
        <w:tblStyle w:val="SimplesTabela11"/>
        <w:tblW w:w="0" w:type="auto"/>
        <w:tblInd w:w="137" w:type="dxa"/>
        <w:tblLook w:val="04A0" w:firstRow="1" w:lastRow="0" w:firstColumn="1" w:lastColumn="0" w:noHBand="0" w:noVBand="1"/>
      </w:tblPr>
      <w:tblGrid>
        <w:gridCol w:w="3429"/>
        <w:gridCol w:w="5354"/>
      </w:tblGrid>
      <w:tr w:rsidR="00B80AE0" w:rsidRPr="00B80AE0" w14:paraId="5DC4B59D" w14:textId="77777777" w:rsidTr="00FD70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9" w:type="dxa"/>
            <w:shd w:val="clear" w:color="auto" w:fill="F2F2F2"/>
          </w:tcPr>
          <w:p w14:paraId="18D093C4" w14:textId="77777777" w:rsidR="00B80AE0" w:rsidRPr="00FD70BB" w:rsidRDefault="00B80AE0" w:rsidP="00B80AE0">
            <w:pPr>
              <w:suppressLineNumbers/>
              <w:suppressAutoHyphens/>
              <w:spacing w:after="120"/>
              <w:rPr>
                <w:rFonts w:ascii="Calibri" w:hAnsi="Calibri" w:cs="Calibri"/>
                <w:b w:val="0"/>
                <w:bCs w:val="0"/>
                <w:sz w:val="22"/>
              </w:rPr>
            </w:pPr>
            <w:r w:rsidRPr="00FD70BB">
              <w:rPr>
                <w:rFonts w:ascii="Calibri" w:eastAsia="Arial" w:hAnsi="Calibri" w:cs="Calibri"/>
                <w:b w:val="0"/>
                <w:bCs w:val="0"/>
                <w:sz w:val="22"/>
              </w:rPr>
              <w:t>Data e Horário do Exame Médico</w:t>
            </w:r>
          </w:p>
        </w:tc>
        <w:tc>
          <w:tcPr>
            <w:tcW w:w="5354" w:type="dxa"/>
            <w:shd w:val="clear" w:color="auto" w:fill="F2F2F2"/>
          </w:tcPr>
          <w:p w14:paraId="14C17C28" w14:textId="6C9BF903" w:rsidR="00B80AE0" w:rsidRPr="00FD70BB" w:rsidRDefault="00605D9D" w:rsidP="00B80AE0">
            <w:pPr>
              <w:suppressLineNumbers/>
              <w:suppressAutoHyphens/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16 de setembro de 2026 às 10h00</w:t>
            </w:r>
          </w:p>
        </w:tc>
      </w:tr>
      <w:tr w:rsidR="00B80AE0" w:rsidRPr="00B80AE0" w14:paraId="21B96AEE" w14:textId="77777777" w:rsidTr="00FD7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9" w:type="dxa"/>
            <w:shd w:val="clear" w:color="auto" w:fill="FFFFFF"/>
          </w:tcPr>
          <w:p w14:paraId="5E7832E2" w14:textId="77777777" w:rsidR="00B80AE0" w:rsidRPr="00FD70BB" w:rsidRDefault="00B80AE0" w:rsidP="00B80AE0">
            <w:pPr>
              <w:suppressLineNumbers/>
              <w:suppressAutoHyphens/>
              <w:spacing w:after="120"/>
              <w:rPr>
                <w:rFonts w:ascii="Calibri" w:eastAsia="Arial" w:hAnsi="Calibri" w:cs="Calibri"/>
                <w:b w:val="0"/>
                <w:bCs w:val="0"/>
                <w:sz w:val="22"/>
              </w:rPr>
            </w:pPr>
            <w:r w:rsidRPr="00FD70BB">
              <w:rPr>
                <w:rFonts w:ascii="Calibri" w:eastAsia="Arial" w:hAnsi="Calibri" w:cs="Calibri"/>
                <w:b w:val="0"/>
                <w:bCs w:val="0"/>
                <w:sz w:val="22"/>
              </w:rPr>
              <w:t>Local de realização</w:t>
            </w:r>
          </w:p>
        </w:tc>
        <w:tc>
          <w:tcPr>
            <w:tcW w:w="5354" w:type="dxa"/>
            <w:shd w:val="clear" w:color="auto" w:fill="FFFFFF"/>
          </w:tcPr>
          <w:p w14:paraId="4444E2B1" w14:textId="539EA06B" w:rsidR="00B80AE0" w:rsidRPr="00605D9D" w:rsidRDefault="00605D9D" w:rsidP="00605D9D">
            <w:pPr>
              <w:suppressLineNumbers/>
              <w:suppressAutoHyphens/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605D9D">
              <w:rPr>
                <w:rFonts w:ascii="Calibri" w:hAnsi="Calibri" w:cs="Calibri"/>
                <w:sz w:val="22"/>
              </w:rPr>
              <w:t>Centro Comercial Polo 1- Estrada do Portela nª 99, 6º andar-sala 625 - Madureira- Rio de Janeiro RJ Cep: 21350-050</w:t>
            </w:r>
          </w:p>
        </w:tc>
      </w:tr>
      <w:tr w:rsidR="00B80AE0" w:rsidRPr="00B80AE0" w14:paraId="3DDABA2F" w14:textId="77777777" w:rsidTr="00FD70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9" w:type="dxa"/>
            <w:shd w:val="clear" w:color="auto" w:fill="FFFFFF"/>
          </w:tcPr>
          <w:p w14:paraId="61480300" w14:textId="77777777" w:rsidR="00B80AE0" w:rsidRPr="00FD70BB" w:rsidRDefault="00B80AE0" w:rsidP="00B80AE0">
            <w:pPr>
              <w:suppressLineNumbers/>
              <w:suppressAutoHyphens/>
              <w:spacing w:after="120"/>
              <w:rPr>
                <w:rFonts w:ascii="Calibri" w:hAnsi="Calibri" w:cs="Calibri"/>
                <w:b w:val="0"/>
                <w:bCs w:val="0"/>
                <w:sz w:val="22"/>
              </w:rPr>
            </w:pPr>
            <w:r w:rsidRPr="00FD70BB">
              <w:rPr>
                <w:rFonts w:ascii="Calibri" w:eastAsia="Arial" w:hAnsi="Calibri" w:cs="Calibri"/>
                <w:b w:val="0"/>
                <w:bCs w:val="0"/>
                <w:sz w:val="22"/>
              </w:rPr>
              <w:t>Assistente técnico</w:t>
            </w:r>
          </w:p>
        </w:tc>
        <w:tc>
          <w:tcPr>
            <w:tcW w:w="5354" w:type="dxa"/>
            <w:shd w:val="clear" w:color="auto" w:fill="FFFFFF"/>
          </w:tcPr>
          <w:p w14:paraId="22A80F56" w14:textId="77777777" w:rsidR="00B80AE0" w:rsidRPr="00FD70BB" w:rsidRDefault="00B80AE0" w:rsidP="00B80AE0">
            <w:pPr>
              <w:suppressLineNumbers/>
              <w:suppressAutoHyphens/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FD70BB">
              <w:rPr>
                <w:rFonts w:ascii="Calibri" w:hAnsi="Calibri" w:cs="Calibri"/>
                <w:sz w:val="22"/>
              </w:rPr>
              <w:t>Reclamada: Não compareceu ou não foi indicado</w:t>
            </w:r>
          </w:p>
          <w:p w14:paraId="24612525" w14:textId="77777777" w:rsidR="00B80AE0" w:rsidRPr="00FD70BB" w:rsidRDefault="00B80AE0" w:rsidP="00B80AE0">
            <w:pPr>
              <w:suppressLineNumbers/>
              <w:suppressAutoHyphens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FD70BB">
              <w:rPr>
                <w:rFonts w:ascii="Calibri" w:hAnsi="Calibri" w:cs="Calibri"/>
                <w:sz w:val="22"/>
              </w:rPr>
              <w:t>Reclamante: Não compareceu ou não foi indicado</w:t>
            </w:r>
          </w:p>
        </w:tc>
      </w:tr>
    </w:tbl>
    <w:p w14:paraId="0B256A54" w14:textId="77777777" w:rsidR="00B80AE0" w:rsidRPr="00B80AE0" w:rsidRDefault="00B80AE0" w:rsidP="00B80AE0">
      <w:pPr>
        <w:suppressLineNumbers/>
        <w:suppressAutoHyphens/>
        <w:spacing w:line="360" w:lineRule="auto"/>
        <w:jc w:val="both"/>
        <w:rPr>
          <w:rFonts w:ascii="Calibri" w:hAnsi="Calibri" w:cs="Calibri"/>
          <w:sz w:val="22"/>
          <w:szCs w:val="22"/>
          <w14:ligatures w14:val="none"/>
        </w:rPr>
      </w:pPr>
    </w:p>
    <w:p w14:paraId="2B6A2EF8" w14:textId="77777777" w:rsidR="00B80AE0" w:rsidRPr="00B80AE0" w:rsidRDefault="00B80AE0" w:rsidP="00FD7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  <w:t>OBJETIVO</w:t>
      </w:r>
    </w:p>
    <w:p w14:paraId="2398BC1C" w14:textId="77777777" w:rsidR="00B80AE0" w:rsidRPr="00B80AE0" w:rsidRDefault="00B80AE0" w:rsidP="00B80AE0">
      <w:pPr>
        <w:spacing w:line="360" w:lineRule="auto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</w:p>
    <w:p w14:paraId="357533BF" w14:textId="77777777" w:rsidR="00B80AE0" w:rsidRPr="00B80AE0" w:rsidRDefault="00B80AE0" w:rsidP="00AB33A4">
      <w:pPr>
        <w:numPr>
          <w:ilvl w:val="0"/>
          <w:numId w:val="1"/>
        </w:numPr>
        <w:spacing w:line="360" w:lineRule="auto"/>
        <w:ind w:left="0" w:firstLine="0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sz w:val="22"/>
          <w:szCs w:val="22"/>
          <w14:ligatures w14:val="none"/>
        </w:rPr>
        <w:t>Apuração de existência de nexo de causalidade entre a doença apresentada pela parte autora e o trabalho exercido na reclamada;</w:t>
      </w:r>
    </w:p>
    <w:p w14:paraId="6C4EFB5A" w14:textId="77777777" w:rsidR="00B80AE0" w:rsidRPr="00B80AE0" w:rsidRDefault="00B80AE0" w:rsidP="00AB33A4">
      <w:pPr>
        <w:numPr>
          <w:ilvl w:val="0"/>
          <w:numId w:val="1"/>
        </w:numPr>
        <w:spacing w:line="360" w:lineRule="auto"/>
        <w:ind w:left="0" w:firstLine="0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sz w:val="22"/>
          <w:szCs w:val="22"/>
          <w14:ligatures w14:val="none"/>
        </w:rPr>
        <w:t>Determinação de possível redução da capacidade laborativa;</w:t>
      </w:r>
    </w:p>
    <w:p w14:paraId="2D0DAB26" w14:textId="77777777" w:rsidR="00B80AE0" w:rsidRPr="00B80AE0" w:rsidRDefault="00B80AE0" w:rsidP="00AB33A4">
      <w:pPr>
        <w:numPr>
          <w:ilvl w:val="0"/>
          <w:numId w:val="1"/>
        </w:numPr>
        <w:spacing w:line="360" w:lineRule="auto"/>
        <w:ind w:left="0" w:firstLine="0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sz w:val="22"/>
          <w:szCs w:val="22"/>
          <w14:ligatures w14:val="none"/>
        </w:rPr>
        <w:t>Avaliação de incapacidade para o exercício da função</w:t>
      </w:r>
    </w:p>
    <w:p w14:paraId="006BA999" w14:textId="03AA5BAB" w:rsidR="00B80AE0" w:rsidRPr="00B80AE0" w:rsidRDefault="00B80AE0" w:rsidP="00AB33A4">
      <w:pPr>
        <w:numPr>
          <w:ilvl w:val="0"/>
          <w:numId w:val="1"/>
        </w:numPr>
        <w:spacing w:line="360" w:lineRule="auto"/>
        <w:ind w:left="0" w:firstLine="0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sz w:val="22"/>
          <w:szCs w:val="22"/>
          <w14:ligatures w14:val="none"/>
        </w:rPr>
        <w:t xml:space="preserve">Patologias citadas: </w:t>
      </w:r>
      <w:r w:rsidR="00E94B16" w:rsidRPr="000C2D30">
        <w:rPr>
          <w:rFonts w:ascii="Calibri" w:eastAsia="Arial" w:hAnsi="Calibri" w:cs="Calibri"/>
          <w:b/>
          <w:bCs/>
          <w:i/>
          <w:iCs/>
          <w:sz w:val="22"/>
          <w:szCs w:val="22"/>
          <w14:ligatures w14:val="none"/>
        </w:rPr>
        <w:t>LER/DORT</w:t>
      </w:r>
      <w:r w:rsidR="00E94B16">
        <w:rPr>
          <w:rFonts w:ascii="Calibri" w:eastAsia="Arial" w:hAnsi="Calibri" w:cs="Calibri"/>
          <w:sz w:val="22"/>
          <w:szCs w:val="22"/>
          <w14:ligatures w14:val="none"/>
        </w:rPr>
        <w:t xml:space="preserve"> </w:t>
      </w:r>
    </w:p>
    <w:p w14:paraId="3D560F6D" w14:textId="77777777" w:rsidR="00B80AE0" w:rsidRPr="00B80AE0" w:rsidRDefault="00B80AE0" w:rsidP="00B80AE0">
      <w:pPr>
        <w:suppressLineNumbers/>
        <w:suppressAutoHyphens/>
        <w:spacing w:line="360" w:lineRule="auto"/>
        <w:jc w:val="both"/>
        <w:rPr>
          <w:rFonts w:ascii="Calibri" w:hAnsi="Calibri" w:cs="Calibri"/>
          <w:i/>
          <w:sz w:val="22"/>
          <w:szCs w:val="22"/>
          <w14:ligatures w14:val="none"/>
        </w:rPr>
      </w:pPr>
    </w:p>
    <w:p w14:paraId="296B2173" w14:textId="77777777" w:rsidR="00B80AE0" w:rsidRPr="00B80AE0" w:rsidRDefault="00B80AE0" w:rsidP="00FD7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  <w:t xml:space="preserve">IDENTIFICAÇÃO </w:t>
      </w:r>
    </w:p>
    <w:p w14:paraId="0DEF0775" w14:textId="77777777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</w:p>
    <w:p w14:paraId="25FDBC57" w14:textId="77777777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b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/>
          <w:sz w:val="22"/>
          <w:szCs w:val="22"/>
          <w14:ligatures w14:val="none"/>
        </w:rPr>
        <w:t>3.1 – DO RECLAMANTE</w:t>
      </w:r>
    </w:p>
    <w:p w14:paraId="122F2F39" w14:textId="77849DEA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Nome: </w:t>
      </w:r>
      <w:r w:rsidR="00B226F6" w:rsidRPr="00B226F6">
        <w:rPr>
          <w:rFonts w:ascii="Calibri" w:eastAsia="Arial" w:hAnsi="Calibri" w:cs="Calibri"/>
          <w:bCs/>
          <w:sz w:val="22"/>
          <w:szCs w:val="22"/>
          <w14:ligatures w14:val="none"/>
        </w:rPr>
        <w:t>ANDREA MARINHO COUTINHO</w:t>
      </w:r>
    </w:p>
    <w:p w14:paraId="37335A7A" w14:textId="7DC8CEB1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Naturalidade: </w:t>
      </w:r>
      <w:r w:rsidR="00B301CC">
        <w:rPr>
          <w:rFonts w:ascii="Calibri" w:eastAsia="Arial" w:hAnsi="Calibri" w:cs="Calibri"/>
          <w:bCs/>
          <w:sz w:val="22"/>
          <w:szCs w:val="22"/>
          <w14:ligatures w14:val="none"/>
        </w:rPr>
        <w:t>Rio de Janeiro</w:t>
      </w:r>
    </w:p>
    <w:p w14:paraId="4822B9B6" w14:textId="476455E0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Data de Nascimento: </w:t>
      </w:r>
      <w:r w:rsidR="00A066EE" w:rsidRPr="00A066EE">
        <w:rPr>
          <w:rFonts w:ascii="Calibri" w:eastAsia="Arial" w:hAnsi="Calibri" w:cs="Calibri"/>
          <w:bCs/>
          <w:sz w:val="22"/>
          <w:szCs w:val="22"/>
          <w14:ligatures w14:val="none"/>
        </w:rPr>
        <w:t>16/03/1971</w:t>
      </w:r>
    </w:p>
    <w:p w14:paraId="773B4837" w14:textId="45C5EE95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Estado civil: </w:t>
      </w:r>
      <w:r w:rsidR="008D17CB">
        <w:rPr>
          <w:rFonts w:ascii="Calibri" w:eastAsia="Arial" w:hAnsi="Calibri" w:cs="Calibri"/>
          <w:bCs/>
          <w:sz w:val="22"/>
          <w:szCs w:val="22"/>
          <w14:ligatures w14:val="none"/>
        </w:rPr>
        <w:t>divorciada</w:t>
      </w:r>
    </w:p>
    <w:p w14:paraId="384E62A9" w14:textId="69BE04B3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Escolaridade: </w:t>
      </w:r>
      <w:r w:rsidR="004F29EC">
        <w:rPr>
          <w:rFonts w:ascii="Calibri" w:eastAsia="Arial" w:hAnsi="Calibri" w:cs="Calibri"/>
          <w:bCs/>
          <w:sz w:val="22"/>
          <w:szCs w:val="22"/>
          <w14:ligatures w14:val="none"/>
        </w:rPr>
        <w:t>Superior completo</w:t>
      </w:r>
    </w:p>
    <w:p w14:paraId="322BD0D3" w14:textId="41DEF94C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Profissão: </w:t>
      </w:r>
      <w:r w:rsidR="008D17CB">
        <w:rPr>
          <w:rFonts w:ascii="Calibri" w:eastAsia="Arial" w:hAnsi="Calibri" w:cs="Calibri"/>
          <w:bCs/>
          <w:sz w:val="22"/>
          <w:szCs w:val="22"/>
          <w14:ligatures w14:val="none"/>
        </w:rPr>
        <w:t>bancária</w:t>
      </w:r>
    </w:p>
    <w:p w14:paraId="55F709EA" w14:textId="44DF6241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RG: </w:t>
      </w:r>
      <w:r w:rsidR="00A066EE" w:rsidRPr="00A066EE">
        <w:rPr>
          <w:rFonts w:ascii="Calibri" w:eastAsia="Arial" w:hAnsi="Calibri" w:cs="Calibri"/>
          <w:bCs/>
          <w:sz w:val="22"/>
          <w:szCs w:val="22"/>
          <w14:ligatures w14:val="none"/>
        </w:rPr>
        <w:t>09.218.547-9</w:t>
      </w:r>
    </w:p>
    <w:p w14:paraId="014438FE" w14:textId="767E2D28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>CPF:</w:t>
      </w:r>
      <w:r w:rsidR="008D17CB" w:rsidRPr="008D17CB">
        <w:t xml:space="preserve"> </w:t>
      </w:r>
      <w:r w:rsidR="008D17CB" w:rsidRPr="008D17CB">
        <w:rPr>
          <w:rFonts w:ascii="Calibri" w:eastAsia="Arial" w:hAnsi="Calibri" w:cs="Calibri"/>
          <w:bCs/>
          <w:sz w:val="22"/>
          <w:szCs w:val="22"/>
          <w14:ligatures w14:val="none"/>
        </w:rPr>
        <w:t>012.086.187-92</w:t>
      </w:r>
    </w:p>
    <w:p w14:paraId="314B19BA" w14:textId="44DC6F38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CNH: </w:t>
      </w:r>
      <w:r w:rsidR="00B301CC">
        <w:rPr>
          <w:rFonts w:ascii="Calibri" w:eastAsia="Arial" w:hAnsi="Calibri" w:cs="Calibri"/>
          <w:bCs/>
          <w:sz w:val="22"/>
          <w:szCs w:val="22"/>
          <w14:ligatures w14:val="none"/>
        </w:rPr>
        <w:t>não encontrado nos autos</w:t>
      </w:r>
    </w:p>
    <w:p w14:paraId="2926C9EB" w14:textId="3DCA609B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CTPS: </w:t>
      </w:r>
      <w:r w:rsidR="00A066EE" w:rsidRPr="00A066EE">
        <w:rPr>
          <w:rFonts w:ascii="Calibri" w:eastAsia="Arial" w:hAnsi="Calibri" w:cs="Calibri"/>
          <w:bCs/>
          <w:sz w:val="22"/>
          <w:szCs w:val="22"/>
          <w14:ligatures w14:val="none"/>
        </w:rPr>
        <w:t>99890 série</w:t>
      </w:r>
      <w:r w:rsidR="00A066EE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 078/RJ</w:t>
      </w:r>
    </w:p>
    <w:p w14:paraId="501CF714" w14:textId="4328920E" w:rsidR="00B80AE0" w:rsidRPr="00B80AE0" w:rsidRDefault="00B80AE0" w:rsidP="00A066EE">
      <w:pPr>
        <w:spacing w:line="360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Endereço: </w:t>
      </w:r>
      <w:r w:rsidR="00A066EE" w:rsidRPr="00A066EE">
        <w:rPr>
          <w:rFonts w:ascii="Calibri" w:eastAsia="Arial" w:hAnsi="Calibri" w:cs="Calibri"/>
          <w:bCs/>
          <w:sz w:val="22"/>
          <w:szCs w:val="22"/>
          <w14:ligatures w14:val="none"/>
        </w:rPr>
        <w:t>Rua Marquês de Abrantes nº 119, apto.</w:t>
      </w:r>
      <w:r w:rsidR="00A066EE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 </w:t>
      </w:r>
      <w:r w:rsidR="00A066EE" w:rsidRPr="00A066EE">
        <w:rPr>
          <w:rFonts w:ascii="Calibri" w:eastAsia="Arial" w:hAnsi="Calibri" w:cs="Calibri"/>
          <w:bCs/>
          <w:sz w:val="22"/>
          <w:szCs w:val="22"/>
          <w14:ligatures w14:val="none"/>
        </w:rPr>
        <w:t>208, Flamengo, Rio de Janeiro/RJ, CEP 22230-060</w:t>
      </w:r>
    </w:p>
    <w:p w14:paraId="023F8D07" w14:textId="77777777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</w:p>
    <w:p w14:paraId="5B11FDBD" w14:textId="77777777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b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/>
          <w:sz w:val="22"/>
          <w:szCs w:val="22"/>
          <w14:ligatures w14:val="none"/>
        </w:rPr>
        <w:t>3.1 – DA RECLAMADA</w:t>
      </w:r>
    </w:p>
    <w:p w14:paraId="5C401E57" w14:textId="2FEC2951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Reclamada: </w:t>
      </w:r>
      <w:r w:rsidR="008D17CB" w:rsidRPr="008D17CB">
        <w:rPr>
          <w:rFonts w:ascii="Calibri" w:eastAsia="Arial" w:hAnsi="Calibri" w:cs="Calibri"/>
          <w:bCs/>
          <w:sz w:val="22"/>
          <w:szCs w:val="22"/>
          <w14:ligatures w14:val="none"/>
        </w:rPr>
        <w:t>ITAU UNIBANCO S.A.</w:t>
      </w:r>
    </w:p>
    <w:p w14:paraId="22D8E8EB" w14:textId="4E51BE0C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CNPJ/MF: </w:t>
      </w:r>
      <w:r w:rsidR="009053B3" w:rsidRPr="009053B3">
        <w:rPr>
          <w:rFonts w:ascii="Calibri" w:eastAsia="Arial" w:hAnsi="Calibri" w:cs="Calibri"/>
          <w:bCs/>
          <w:sz w:val="22"/>
          <w:szCs w:val="22"/>
          <w14:ligatures w14:val="none"/>
        </w:rPr>
        <w:t>60.701.190/0001-04</w:t>
      </w:r>
    </w:p>
    <w:p w14:paraId="766C35C4" w14:textId="64138B79" w:rsidR="00B80AE0" w:rsidRPr="00B80AE0" w:rsidRDefault="00B80AE0" w:rsidP="00300792">
      <w:pPr>
        <w:spacing w:line="360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Endereço: </w:t>
      </w:r>
      <w:r w:rsidR="00300792" w:rsidRPr="00300792">
        <w:rPr>
          <w:rFonts w:ascii="Calibri" w:eastAsia="Arial" w:hAnsi="Calibri" w:cs="Calibri"/>
          <w:bCs/>
          <w:sz w:val="22"/>
          <w:szCs w:val="22"/>
          <w14:ligatures w14:val="none"/>
        </w:rPr>
        <w:t>Avenida Rio Branco nº 123, Centro,</w:t>
      </w:r>
      <w:r w:rsidR="00300792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 </w:t>
      </w:r>
      <w:r w:rsidR="00300792" w:rsidRPr="00300792">
        <w:rPr>
          <w:rFonts w:ascii="Calibri" w:eastAsia="Arial" w:hAnsi="Calibri" w:cs="Calibri"/>
          <w:bCs/>
          <w:sz w:val="22"/>
          <w:szCs w:val="22"/>
          <w14:ligatures w14:val="none"/>
        </w:rPr>
        <w:t>Rio de Janeiro/RJ, CEP 20040-008</w:t>
      </w:r>
    </w:p>
    <w:p w14:paraId="30579B76" w14:textId="3FC3CBC2" w:rsidR="00B80AE0" w:rsidRDefault="00B80AE0" w:rsidP="00B80AE0">
      <w:pPr>
        <w:spacing w:line="360" w:lineRule="auto"/>
        <w:contextualSpacing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Ramo de atividade: </w:t>
      </w:r>
      <w:r w:rsidR="00300792" w:rsidRPr="00300792">
        <w:rPr>
          <w:rFonts w:ascii="Calibri" w:eastAsia="Arial" w:hAnsi="Calibri" w:cs="Calibri"/>
          <w:bCs/>
          <w:sz w:val="22"/>
          <w:szCs w:val="22"/>
          <w14:ligatures w14:val="none"/>
        </w:rPr>
        <w:t>Bancos comerciais</w:t>
      </w:r>
    </w:p>
    <w:p w14:paraId="10F8E928" w14:textId="77777777" w:rsidR="00FD70BB" w:rsidRPr="00B80AE0" w:rsidRDefault="00FD70BB" w:rsidP="00B80AE0">
      <w:pPr>
        <w:spacing w:line="360" w:lineRule="auto"/>
        <w:contextualSpacing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</w:p>
    <w:p w14:paraId="58AA992A" w14:textId="77777777" w:rsidR="00B80AE0" w:rsidRPr="00B80AE0" w:rsidRDefault="00B80AE0" w:rsidP="00FD7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lang w:eastAsia="x-none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:lang w:eastAsia="x-none"/>
          <w14:ligatures w14:val="none"/>
        </w:rPr>
        <w:t>PERFIL PROFISSIONOGRÁFICO DA RECLAMANTE</w:t>
      </w:r>
    </w:p>
    <w:p w14:paraId="23C2D419" w14:textId="77777777" w:rsidR="00B80AE0" w:rsidRPr="00B80AE0" w:rsidRDefault="00B80AE0" w:rsidP="00B80AE0">
      <w:pPr>
        <w:rPr>
          <w:rFonts w:ascii="Calibri" w:hAnsi="Calibri" w:cs="Calibri"/>
          <w:sz w:val="22"/>
          <w:szCs w:val="22"/>
          <w:lang w:eastAsia="x-none"/>
          <w14:ligatures w14:val="none"/>
        </w:rPr>
      </w:pPr>
    </w:p>
    <w:p w14:paraId="044F95E2" w14:textId="4A9C2792" w:rsidR="00B80AE0" w:rsidRPr="00FD70BB" w:rsidRDefault="00B80AE0" w:rsidP="00FD70BB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FD70BB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Admissão: </w:t>
      </w:r>
      <w:r w:rsidR="00300792" w:rsidRPr="00300792">
        <w:rPr>
          <w:rFonts w:ascii="Calibri" w:eastAsia="Arial" w:hAnsi="Calibri" w:cs="Calibri"/>
          <w:bCs/>
          <w:sz w:val="22"/>
          <w:szCs w:val="22"/>
          <w14:ligatures w14:val="none"/>
        </w:rPr>
        <w:t>01/07/1992</w:t>
      </w:r>
    </w:p>
    <w:p w14:paraId="7C35A78F" w14:textId="36FBE714" w:rsidR="00B80AE0" w:rsidRPr="00FD70BB" w:rsidRDefault="00B80AE0" w:rsidP="00FD70BB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FD70BB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Demissão: </w:t>
      </w:r>
      <w:r w:rsidR="00E94B16">
        <w:rPr>
          <w:rFonts w:ascii="Calibri" w:eastAsia="Arial" w:hAnsi="Calibri" w:cs="Calibri"/>
          <w:bCs/>
          <w:sz w:val="22"/>
          <w:szCs w:val="22"/>
          <w14:ligatures w14:val="none"/>
        </w:rPr>
        <w:t>ATIVO</w:t>
      </w:r>
    </w:p>
    <w:p w14:paraId="316A1C73" w14:textId="21B02B09" w:rsidR="00B80AE0" w:rsidRPr="00B80AE0" w:rsidRDefault="00B80AE0" w:rsidP="00FD70BB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ASO admissional: </w:t>
      </w:r>
      <w:r w:rsidR="000C2D30">
        <w:rPr>
          <w:rFonts w:ascii="Calibri" w:eastAsia="Arial" w:hAnsi="Calibri" w:cs="Calibri"/>
          <w:bCs/>
          <w:sz w:val="22"/>
          <w:szCs w:val="22"/>
          <w14:ligatures w14:val="none"/>
        </w:rPr>
        <w:t>não encontrado nos autos</w:t>
      </w:r>
    </w:p>
    <w:p w14:paraId="4ED23939" w14:textId="1B6FC143" w:rsidR="00B80AE0" w:rsidRPr="00B80AE0" w:rsidRDefault="00B80AE0" w:rsidP="00FD70BB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ASO periódico: </w:t>
      </w:r>
      <w:r w:rsidR="008F2C04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juntado as fls. 780 </w:t>
      </w:r>
      <w:r w:rsidR="00607FFD">
        <w:rPr>
          <w:rFonts w:ascii="Calibri" w:eastAsia="Arial" w:hAnsi="Calibri" w:cs="Calibri"/>
          <w:bCs/>
          <w:sz w:val="22"/>
          <w:szCs w:val="22"/>
          <w14:ligatures w14:val="none"/>
        </w:rPr>
        <w:t>–</w:t>
      </w:r>
      <w:r w:rsidR="008F2C04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 </w:t>
      </w:r>
      <w:r w:rsidR="002353D1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18/01/2012 – APTO, </w:t>
      </w:r>
      <w:r w:rsidR="001D07B5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20/07/2013 – APTO, </w:t>
      </w:r>
      <w:r w:rsidR="00B55F14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21/11/2013 – APTO, </w:t>
      </w:r>
      <w:r w:rsidR="001D07B5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13/03/2014 – APTO, </w:t>
      </w:r>
      <w:r w:rsidR="00A60D9B">
        <w:rPr>
          <w:rFonts w:ascii="Calibri" w:eastAsia="Arial" w:hAnsi="Calibri" w:cs="Calibri"/>
          <w:bCs/>
          <w:sz w:val="22"/>
          <w:szCs w:val="22"/>
          <w14:ligatures w14:val="none"/>
        </w:rPr>
        <w:t>09/04/2015 – APTO,</w:t>
      </w:r>
      <w:r w:rsidR="001D07B5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 10/12/2015 – APTO,</w:t>
      </w:r>
      <w:r w:rsidR="00A60D9B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 </w:t>
      </w:r>
      <w:r w:rsidR="001D07B5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20/06/2016 – APTO, </w:t>
      </w:r>
      <w:r w:rsidR="00A60D9B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15/02/2017 – APTO, </w:t>
      </w:r>
      <w:r w:rsidR="00B55F14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20/08/2018 – APTO, </w:t>
      </w:r>
      <w:r w:rsidR="00E74785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16/07/2019 – APTO, </w:t>
      </w:r>
      <w:r w:rsidR="00CE1C7D">
        <w:rPr>
          <w:rFonts w:ascii="Calibri" w:eastAsia="Arial" w:hAnsi="Calibri" w:cs="Calibri"/>
          <w:bCs/>
          <w:sz w:val="22"/>
          <w:szCs w:val="22"/>
          <w14:ligatures w14:val="none"/>
        </w:rPr>
        <w:t>06/12/2021 – APTO</w:t>
      </w:r>
      <w:r w:rsidR="00F81F26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, </w:t>
      </w:r>
      <w:r w:rsidR="001D07B5">
        <w:rPr>
          <w:rFonts w:ascii="Calibri" w:eastAsia="Arial" w:hAnsi="Calibri" w:cs="Calibri"/>
          <w:bCs/>
          <w:sz w:val="22"/>
          <w:szCs w:val="22"/>
          <w14:ligatures w14:val="none"/>
        </w:rPr>
        <w:t>11/10/2022 - APTO</w:t>
      </w:r>
    </w:p>
    <w:p w14:paraId="71EA2A8D" w14:textId="2BA0A301" w:rsidR="00B80AE0" w:rsidRPr="00B80AE0" w:rsidRDefault="00B80AE0" w:rsidP="00FD70BB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ASO retorno ao trabalho: </w:t>
      </w:r>
      <w:r w:rsidR="000C2D30">
        <w:rPr>
          <w:rFonts w:ascii="Calibri" w:eastAsia="Arial" w:hAnsi="Calibri" w:cs="Calibri"/>
          <w:bCs/>
          <w:sz w:val="22"/>
          <w:szCs w:val="22"/>
          <w14:ligatures w14:val="none"/>
        </w:rPr>
        <w:t>não encontrado nos autos</w:t>
      </w:r>
    </w:p>
    <w:p w14:paraId="3F6F642D" w14:textId="5A29F2B7" w:rsidR="00B80AE0" w:rsidRPr="00B80AE0" w:rsidRDefault="00B80AE0" w:rsidP="00FD70BB">
      <w:pPr>
        <w:autoSpaceDE w:val="0"/>
        <w:autoSpaceDN w:val="0"/>
        <w:adjustRightInd w:val="0"/>
        <w:spacing w:before="120" w:after="16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 xml:space="preserve">ASO demissional: </w:t>
      </w:r>
      <w:r w:rsidR="000C2D30">
        <w:rPr>
          <w:rFonts w:ascii="Calibri" w:hAnsi="Calibri" w:cs="Calibri"/>
          <w:color w:val="auto"/>
          <w:sz w:val="22"/>
          <w:szCs w:val="22"/>
          <w14:ligatures w14:val="none"/>
        </w:rPr>
        <w:t>não encontrado nos autos</w:t>
      </w:r>
    </w:p>
    <w:p w14:paraId="2F62DD0D" w14:textId="51D629F5" w:rsidR="00B80AE0" w:rsidRPr="00B80AE0" w:rsidRDefault="00B80AE0" w:rsidP="00FD70BB">
      <w:pPr>
        <w:autoSpaceDE w:val="0"/>
        <w:autoSpaceDN w:val="0"/>
        <w:adjustRightInd w:val="0"/>
        <w:spacing w:before="120" w:after="16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 xml:space="preserve">Jornada de trabalho: </w:t>
      </w:r>
      <w:r w:rsidR="005E6C7F">
        <w:rPr>
          <w:rFonts w:ascii="Calibri" w:hAnsi="Calibri" w:cs="Calibri"/>
          <w:color w:val="auto"/>
          <w:sz w:val="22"/>
          <w:szCs w:val="22"/>
          <w14:ligatures w14:val="none"/>
        </w:rPr>
        <w:t>de segunda à sexta-feira, das 08h00 às 18h00, com 1 hora de intervalo</w:t>
      </w:r>
    </w:p>
    <w:p w14:paraId="7EC7193B" w14:textId="3ADF91AB" w:rsidR="00B80AE0" w:rsidRPr="00B80AE0" w:rsidRDefault="00B80AE0" w:rsidP="00FD70BB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sz w:val="22"/>
          <w:szCs w:val="22"/>
          <w14:ligatures w14:val="none"/>
        </w:rPr>
      </w:pPr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 xml:space="preserve">Função: </w:t>
      </w:r>
      <w:r w:rsidR="00E94B16" w:rsidRPr="00E94B16">
        <w:rPr>
          <w:rFonts w:ascii="Calibri" w:hAnsi="Calibri" w:cs="Calibri"/>
          <w:color w:val="auto"/>
          <w:sz w:val="22"/>
          <w:szCs w:val="22"/>
          <w14:ligatures w14:val="none"/>
        </w:rPr>
        <w:t>Gerente de Relacionamento Uniclass</w:t>
      </w:r>
    </w:p>
    <w:p w14:paraId="371FE0A6" w14:textId="77777777" w:rsidR="00B80AE0" w:rsidRPr="00B80AE0" w:rsidRDefault="00B80AE0" w:rsidP="00FD70BB">
      <w:pPr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 xml:space="preserve">Movimentos repetitivos </w:t>
      </w:r>
      <w:sdt>
        <w:sdtPr>
          <w:rPr>
            <w:rFonts w:ascii="Calibri" w:hAnsi="Calibri" w:cs="Calibri"/>
            <w:color w:val="auto"/>
            <w:sz w:val="22"/>
            <w:szCs w:val="22"/>
            <w14:ligatures w14:val="none"/>
          </w:rPr>
          <w:id w:val="3647202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hAnsi="Segoe UI Symbol" w:cs="Segoe UI Symbol"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hAnsi="Calibri" w:cs="Calibri"/>
            <w:color w:val="auto"/>
            <w:sz w:val="22"/>
            <w:szCs w:val="22"/>
            <w14:ligatures w14:val="none"/>
          </w:rPr>
          <w:id w:val="-11868199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hAnsi="Segoe UI Symbol" w:cs="Segoe UI Symbol"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Não </w:t>
      </w:r>
    </w:p>
    <w:p w14:paraId="5CFA0FA7" w14:textId="77777777" w:rsidR="00B80AE0" w:rsidRPr="00B80AE0" w:rsidRDefault="00B80AE0" w:rsidP="00FD70BB">
      <w:pPr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 xml:space="preserve">Trabalha Sentado: </w:t>
      </w:r>
      <w:sdt>
        <w:sdtPr>
          <w:rPr>
            <w:rFonts w:ascii="Calibri" w:hAnsi="Calibri" w:cs="Calibri"/>
            <w:color w:val="auto"/>
            <w:sz w:val="22"/>
            <w:szCs w:val="22"/>
            <w14:ligatures w14:val="none"/>
          </w:rPr>
          <w:id w:val="-12520368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hAnsi="Segoe UI Symbol" w:cs="Segoe UI Symbol"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hAnsi="Calibri" w:cs="Calibri"/>
            <w:color w:val="auto"/>
            <w:sz w:val="22"/>
            <w:szCs w:val="22"/>
            <w14:ligatures w14:val="none"/>
          </w:rPr>
          <w:id w:val="-15067464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hAnsi="Segoe UI Symbol" w:cs="Segoe UI Symbol"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Não Em pé </w:t>
      </w:r>
      <w:sdt>
        <w:sdtPr>
          <w:rPr>
            <w:rFonts w:ascii="Calibri" w:hAnsi="Calibri" w:cs="Calibri"/>
            <w:color w:val="auto"/>
            <w:sz w:val="22"/>
            <w:szCs w:val="22"/>
            <w14:ligatures w14:val="none"/>
          </w:rPr>
          <w:id w:val="20299078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hAnsi="Segoe UI Symbol" w:cs="Segoe UI Symbol"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hAnsi="Calibri" w:cs="Calibri"/>
            <w:color w:val="auto"/>
            <w:sz w:val="22"/>
            <w:szCs w:val="22"/>
            <w14:ligatures w14:val="none"/>
          </w:rPr>
          <w:id w:val="-8140287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hAnsi="Segoe UI Symbol" w:cs="Segoe UI Symbol"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Não </w:t>
      </w:r>
    </w:p>
    <w:p w14:paraId="67997C3B" w14:textId="5DAD4FF3" w:rsidR="00B80AE0" w:rsidRPr="00B80AE0" w:rsidRDefault="00B80AE0" w:rsidP="005E6C7F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sz w:val="22"/>
          <w:szCs w:val="22"/>
          <w:lang w:eastAsia="x-none"/>
          <w14:ligatures w14:val="none"/>
        </w:rPr>
      </w:pPr>
      <w:proofErr w:type="spellStart"/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>EPI’s</w:t>
      </w:r>
      <w:proofErr w:type="spellEnd"/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 xml:space="preserve">, quais? </w:t>
      </w:r>
      <w:r w:rsidR="005E6C7F">
        <w:rPr>
          <w:rFonts w:ascii="Calibri" w:hAnsi="Calibri" w:cs="Calibri"/>
          <w:color w:val="auto"/>
          <w:sz w:val="22"/>
          <w:szCs w:val="22"/>
          <w14:ligatures w14:val="none"/>
        </w:rPr>
        <w:t>Não encontrado nos autos</w:t>
      </w:r>
    </w:p>
    <w:tbl>
      <w:tblPr>
        <w:tblStyle w:val="TabelaSimples111"/>
        <w:tblpPr w:leftFromText="142" w:rightFromText="142" w:vertAnchor="text" w:horzAnchor="page" w:tblpX="1619" w:tblpY="256"/>
        <w:tblW w:w="4414" w:type="pct"/>
        <w:tblLook w:val="04A0" w:firstRow="1" w:lastRow="0" w:firstColumn="1" w:lastColumn="0" w:noHBand="0" w:noVBand="1"/>
      </w:tblPr>
      <w:tblGrid>
        <w:gridCol w:w="3538"/>
        <w:gridCol w:w="2410"/>
        <w:gridCol w:w="2552"/>
      </w:tblGrid>
      <w:tr w:rsidR="00B80AE0" w:rsidRPr="00FD70BB" w14:paraId="6C2CFB3D" w14:textId="77777777" w:rsidTr="00FD70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8" w:type="dxa"/>
          </w:tcPr>
          <w:p w14:paraId="063FC9F1" w14:textId="77777777" w:rsidR="00B80AE0" w:rsidRPr="00FD70BB" w:rsidRDefault="00B80AE0" w:rsidP="00FD70BB">
            <w:pPr>
              <w:spacing w:after="120"/>
              <w:jc w:val="both"/>
              <w:rPr>
                <w:rFonts w:ascii="Calibri" w:eastAsia="Arial" w:hAnsi="Calibri" w:cs="Calibri"/>
                <w:sz w:val="22"/>
                <w:szCs w:val="24"/>
              </w:rPr>
            </w:pPr>
            <w:r w:rsidRPr="00FD70BB">
              <w:rPr>
                <w:rFonts w:ascii="Calibri" w:eastAsia="Arial" w:hAnsi="Calibri" w:cs="Calibri"/>
                <w:sz w:val="22"/>
                <w:szCs w:val="24"/>
              </w:rPr>
              <w:t>Empresa</w:t>
            </w:r>
          </w:p>
        </w:tc>
        <w:tc>
          <w:tcPr>
            <w:tcW w:w="2410" w:type="dxa"/>
          </w:tcPr>
          <w:p w14:paraId="5832D0A1" w14:textId="77777777" w:rsidR="00B80AE0" w:rsidRPr="00FD70BB" w:rsidRDefault="00B80AE0" w:rsidP="00FD70BB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FD70BB">
              <w:rPr>
                <w:rFonts w:ascii="Calibri" w:eastAsia="Arial" w:hAnsi="Calibri" w:cs="Calibri"/>
                <w:sz w:val="22"/>
                <w:szCs w:val="24"/>
              </w:rPr>
              <w:t>Função</w:t>
            </w:r>
          </w:p>
        </w:tc>
        <w:tc>
          <w:tcPr>
            <w:tcW w:w="2552" w:type="dxa"/>
          </w:tcPr>
          <w:p w14:paraId="307AA587" w14:textId="77777777" w:rsidR="00B80AE0" w:rsidRPr="00FD70BB" w:rsidRDefault="00B80AE0" w:rsidP="00FD70BB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FD70BB">
              <w:rPr>
                <w:rFonts w:ascii="Calibri" w:eastAsia="Arial" w:hAnsi="Calibri" w:cs="Calibri"/>
                <w:sz w:val="22"/>
                <w:szCs w:val="24"/>
              </w:rPr>
              <w:t>Período</w:t>
            </w:r>
          </w:p>
        </w:tc>
      </w:tr>
      <w:tr w:rsidR="00B80AE0" w:rsidRPr="00FD70BB" w14:paraId="3E7C93CF" w14:textId="77777777" w:rsidTr="00FD7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8" w:type="dxa"/>
          </w:tcPr>
          <w:p w14:paraId="14AF5324" w14:textId="6FACBCB0" w:rsidR="00B80AE0" w:rsidRPr="00224CC3" w:rsidRDefault="00224CC3" w:rsidP="00FD70BB">
            <w:pPr>
              <w:spacing w:after="120"/>
              <w:jc w:val="both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 w:rsidRPr="00224CC3"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Banco Nacional S/A</w:t>
            </w:r>
          </w:p>
        </w:tc>
        <w:tc>
          <w:tcPr>
            <w:tcW w:w="2410" w:type="dxa"/>
          </w:tcPr>
          <w:p w14:paraId="251548D9" w14:textId="732265D6" w:rsidR="00B80AE0" w:rsidRPr="00FD70BB" w:rsidRDefault="00224CC3" w:rsidP="00FD70BB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Recepcionista</w:t>
            </w:r>
          </w:p>
        </w:tc>
        <w:tc>
          <w:tcPr>
            <w:tcW w:w="2552" w:type="dxa"/>
          </w:tcPr>
          <w:p w14:paraId="3C986C39" w14:textId="02C361A1" w:rsidR="00B80AE0" w:rsidRPr="00FD70BB" w:rsidRDefault="00224CC3" w:rsidP="00FD70BB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01/07/1992</w:t>
            </w:r>
          </w:p>
        </w:tc>
      </w:tr>
    </w:tbl>
    <w:p w14:paraId="5B5A1037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sz w:val="22"/>
          <w:szCs w:val="22"/>
          <w:u w:val="single"/>
          <w:lang w:val="pt-PT"/>
          <w14:ligatures w14:val="none"/>
        </w:rPr>
      </w:pPr>
    </w:p>
    <w:p w14:paraId="292CED37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sz w:val="22"/>
          <w:szCs w:val="22"/>
          <w:u w:val="single"/>
          <w:lang w:val="pt-PT"/>
          <w14:ligatures w14:val="none"/>
        </w:rPr>
      </w:pPr>
    </w:p>
    <w:p w14:paraId="3B952BA6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sz w:val="22"/>
          <w:szCs w:val="22"/>
          <w:u w:val="single"/>
          <w:lang w:val="pt-PT"/>
          <w14:ligatures w14:val="none"/>
        </w:rPr>
      </w:pPr>
    </w:p>
    <w:p w14:paraId="170460F1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sz w:val="22"/>
          <w:szCs w:val="22"/>
          <w:u w:val="single"/>
          <w:lang w:val="pt-PT"/>
          <w14:ligatures w14:val="none"/>
        </w:rPr>
      </w:pPr>
    </w:p>
    <w:p w14:paraId="1E07B872" w14:textId="77777777" w:rsidR="00B80AE0" w:rsidRPr="00B80AE0" w:rsidRDefault="00B80AE0" w:rsidP="00FD7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  <w:t xml:space="preserve">HISTÓRICO PREVIDENCIÁRIO                </w:t>
      </w:r>
    </w:p>
    <w:p w14:paraId="293BBE6A" w14:textId="77777777" w:rsidR="00B80AE0" w:rsidRPr="00B80AE0" w:rsidRDefault="00B80AE0" w:rsidP="00B80AE0">
      <w:pPr>
        <w:rPr>
          <w:sz w:val="18"/>
          <w:szCs w:val="18"/>
          <w:lang w:val="x-none" w:eastAsia="x-none"/>
          <w14:ligatures w14:val="none"/>
        </w:rPr>
      </w:pPr>
    </w:p>
    <w:tbl>
      <w:tblPr>
        <w:tblStyle w:val="TabelaSimples111"/>
        <w:tblpPr w:leftFromText="142" w:rightFromText="142" w:vertAnchor="text" w:horzAnchor="page" w:tblpX="1619" w:tblpY="256"/>
        <w:tblW w:w="4414" w:type="pct"/>
        <w:tblLook w:val="04A0" w:firstRow="1" w:lastRow="0" w:firstColumn="1" w:lastColumn="0" w:noHBand="0" w:noVBand="1"/>
      </w:tblPr>
      <w:tblGrid>
        <w:gridCol w:w="3538"/>
        <w:gridCol w:w="2411"/>
        <w:gridCol w:w="2551"/>
      </w:tblGrid>
      <w:tr w:rsidR="00B80AE0" w:rsidRPr="00FD70BB" w14:paraId="69CCBC2B" w14:textId="77777777" w:rsidTr="00FD70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8" w:type="dxa"/>
          </w:tcPr>
          <w:p w14:paraId="7404A98B" w14:textId="77777777" w:rsidR="00B80AE0" w:rsidRPr="00FD70BB" w:rsidRDefault="00B80AE0" w:rsidP="00FD70BB">
            <w:pPr>
              <w:spacing w:after="120"/>
              <w:jc w:val="both"/>
              <w:rPr>
                <w:rFonts w:ascii="Calibri" w:eastAsia="Arial" w:hAnsi="Calibri" w:cs="Calibri"/>
                <w:sz w:val="22"/>
                <w:szCs w:val="24"/>
              </w:rPr>
            </w:pPr>
            <w:r w:rsidRPr="00FD70BB">
              <w:rPr>
                <w:rFonts w:ascii="Calibri" w:eastAsia="Arial" w:hAnsi="Calibri" w:cs="Calibri"/>
                <w:sz w:val="22"/>
                <w:szCs w:val="24"/>
              </w:rPr>
              <w:t>Número de Benefício</w:t>
            </w:r>
          </w:p>
        </w:tc>
        <w:tc>
          <w:tcPr>
            <w:tcW w:w="2411" w:type="dxa"/>
          </w:tcPr>
          <w:p w14:paraId="71E92CCF" w14:textId="77777777" w:rsidR="00B80AE0" w:rsidRPr="00FD70BB" w:rsidRDefault="00B80AE0" w:rsidP="00FD70BB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FD70BB">
              <w:rPr>
                <w:rFonts w:ascii="Calibri" w:eastAsia="Arial" w:hAnsi="Calibri" w:cs="Calibri"/>
                <w:sz w:val="22"/>
                <w:szCs w:val="24"/>
              </w:rPr>
              <w:t>Benefício</w:t>
            </w:r>
          </w:p>
        </w:tc>
        <w:tc>
          <w:tcPr>
            <w:tcW w:w="2551" w:type="dxa"/>
          </w:tcPr>
          <w:p w14:paraId="1968F005" w14:textId="77777777" w:rsidR="00B80AE0" w:rsidRPr="00FD70BB" w:rsidRDefault="00B80AE0" w:rsidP="00FD70BB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FD70BB">
              <w:rPr>
                <w:rFonts w:ascii="Calibri" w:eastAsia="Arial" w:hAnsi="Calibri" w:cs="Calibri"/>
                <w:sz w:val="22"/>
                <w:szCs w:val="24"/>
              </w:rPr>
              <w:t>Período</w:t>
            </w:r>
          </w:p>
        </w:tc>
      </w:tr>
      <w:tr w:rsidR="00B80AE0" w:rsidRPr="00FD70BB" w14:paraId="5C7DC61E" w14:textId="77777777" w:rsidTr="00FD7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8" w:type="dxa"/>
          </w:tcPr>
          <w:p w14:paraId="72996444" w14:textId="07D154B3" w:rsidR="00B80AE0" w:rsidRPr="00FD70BB" w:rsidRDefault="00DC783C" w:rsidP="00FD70BB">
            <w:pPr>
              <w:spacing w:after="12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725250986-0</w:t>
            </w:r>
          </w:p>
        </w:tc>
        <w:tc>
          <w:tcPr>
            <w:tcW w:w="2411" w:type="dxa"/>
          </w:tcPr>
          <w:p w14:paraId="01A86E0E" w14:textId="1E4EDB5C" w:rsidR="00B80AE0" w:rsidRPr="00FD70BB" w:rsidRDefault="00DC783C" w:rsidP="00FD70BB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Espécie 31</w:t>
            </w:r>
          </w:p>
        </w:tc>
        <w:tc>
          <w:tcPr>
            <w:tcW w:w="2551" w:type="dxa"/>
          </w:tcPr>
          <w:p w14:paraId="3592D18C" w14:textId="65A5B711" w:rsidR="00B80AE0" w:rsidRPr="00FD70BB" w:rsidRDefault="00C47C24" w:rsidP="00FD70BB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18/01/2026 a 18/07/2026</w:t>
            </w:r>
          </w:p>
        </w:tc>
      </w:tr>
    </w:tbl>
    <w:p w14:paraId="60266588" w14:textId="77777777" w:rsidR="00B80AE0" w:rsidRPr="00B80AE0" w:rsidRDefault="00B80AE0" w:rsidP="00B80AE0">
      <w:pPr>
        <w:shd w:val="clear" w:color="auto" w:fill="FFFFFF"/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</w:pPr>
      <w:bookmarkStart w:id="0" w:name="_Hlk99095502"/>
    </w:p>
    <w:p w14:paraId="3C11FD2E" w14:textId="77777777" w:rsidR="00B80AE0" w:rsidRPr="00B80AE0" w:rsidRDefault="00B80AE0" w:rsidP="00B80AE0">
      <w:pPr>
        <w:rPr>
          <w:lang w:val="x-none" w:eastAsia="x-none"/>
          <w14:ligatures w14:val="none"/>
        </w:rPr>
      </w:pPr>
    </w:p>
    <w:p w14:paraId="192AA155" w14:textId="77777777" w:rsidR="00B80AE0" w:rsidRPr="00B80AE0" w:rsidRDefault="00B80AE0" w:rsidP="00B80AE0">
      <w:pPr>
        <w:rPr>
          <w:lang w:val="x-none" w:eastAsia="x-none"/>
          <w14:ligatures w14:val="none"/>
        </w:rPr>
      </w:pPr>
    </w:p>
    <w:p w14:paraId="137C08A2" w14:textId="77777777" w:rsidR="00B80AE0" w:rsidRPr="00B80AE0" w:rsidRDefault="00B80AE0" w:rsidP="00B80AE0">
      <w:pPr>
        <w:rPr>
          <w:lang w:val="x-none" w:eastAsia="x-none"/>
          <w14:ligatures w14:val="none"/>
        </w:rPr>
      </w:pPr>
    </w:p>
    <w:p w14:paraId="4A61A886" w14:textId="77777777" w:rsidR="00B80AE0" w:rsidRPr="00B80AE0" w:rsidRDefault="00B80AE0" w:rsidP="00B80AE0">
      <w:pPr>
        <w:rPr>
          <w:lang w:val="x-none" w:eastAsia="x-none"/>
          <w14:ligatures w14:val="none"/>
        </w:rPr>
      </w:pPr>
    </w:p>
    <w:p w14:paraId="1F8B0030" w14:textId="77777777" w:rsidR="00B80AE0" w:rsidRPr="00B80AE0" w:rsidRDefault="00B80AE0" w:rsidP="00FD7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:lang w:eastAsia="x-none"/>
          <w14:ligatures w14:val="none"/>
        </w:rPr>
        <w:t>ESTADO ANTERIOR</w:t>
      </w:r>
      <w:r w:rsidRPr="00B80AE0"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  <w:t xml:space="preserve"> </w:t>
      </w:r>
    </w:p>
    <w:bookmarkEnd w:id="0"/>
    <w:p w14:paraId="3292ED4E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</w:p>
    <w:p w14:paraId="49A6A832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Nega ser usuário de drogas ilícitas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18768847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-16862021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</w:t>
      </w:r>
    </w:p>
    <w:p w14:paraId="198F5E5B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Tabagista: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505485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-468671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</w:t>
      </w:r>
    </w:p>
    <w:p w14:paraId="2C239AE2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Etilista: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-17869501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320826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</w:t>
      </w:r>
    </w:p>
    <w:p w14:paraId="6CF99110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Atividade física: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15047141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527534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 Se sim quais:</w:t>
      </w:r>
    </w:p>
    <w:p w14:paraId="3D3EFF29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Hobbies: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16578083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18479034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 Se sim quais:</w:t>
      </w:r>
    </w:p>
    <w:p w14:paraId="34CF948C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Cirurgias prévias: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12792241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-2839678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</w:t>
      </w:r>
    </w:p>
    <w:p w14:paraId="1A8291BC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Acidentes: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529761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-2768737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</w:t>
      </w:r>
    </w:p>
    <w:p w14:paraId="1E1D88BB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>Na sua opinião o que você acha que foi o fator que mais lhe prejudicou para o problema de saúde?</w:t>
      </w:r>
    </w:p>
    <w:p w14:paraId="6E132095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Os sintomas melhoraram, estão iguais ou pioraram? </w:t>
      </w:r>
    </w:p>
    <w:p w14:paraId="6ED5EC3D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>Resp.:</w:t>
      </w:r>
    </w:p>
    <w:p w14:paraId="1FD4C098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Tarefas domésticas: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8641745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-6664015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</w:t>
      </w:r>
    </w:p>
    <w:p w14:paraId="3FED585E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Trabalhos concomitantes na reclamada: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11225032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-12582842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</w:t>
      </w:r>
    </w:p>
    <w:p w14:paraId="0F63DD20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Acompanhamento regular para o problema: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6636646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12129221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</w:t>
      </w:r>
    </w:p>
    <w:p w14:paraId="0526D957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Última consulta: </w:t>
      </w:r>
    </w:p>
    <w:p w14:paraId="3E6C815F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Uso de medicação regular para o problema: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-18132446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17178542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</w:t>
      </w:r>
    </w:p>
    <w:p w14:paraId="63ABFE23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Última vez que fez uso de medicação: </w:t>
      </w:r>
    </w:p>
    <w:p w14:paraId="584182BE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</w:p>
    <w:p w14:paraId="6441A0CB" w14:textId="77777777" w:rsidR="00B80AE0" w:rsidRPr="00B80AE0" w:rsidRDefault="00B80AE0" w:rsidP="00B80AE0">
      <w:pPr>
        <w:numPr>
          <w:ilvl w:val="0"/>
          <w:numId w:val="9"/>
        </w:numPr>
        <w:spacing w:before="120" w:after="160" w:line="360" w:lineRule="auto"/>
        <w:ind w:left="0" w:firstLine="0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Doenças pulmonares: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-16138855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-8656785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</w:t>
      </w:r>
    </w:p>
    <w:p w14:paraId="44C2698E" w14:textId="77777777" w:rsidR="00B80AE0" w:rsidRPr="00B80AE0" w:rsidRDefault="00B80AE0" w:rsidP="00B80AE0">
      <w:pPr>
        <w:numPr>
          <w:ilvl w:val="0"/>
          <w:numId w:val="9"/>
        </w:numPr>
        <w:spacing w:before="120" w:after="160" w:line="360" w:lineRule="auto"/>
        <w:ind w:left="0" w:firstLine="0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Doenças reumatológicas: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10686113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15450993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</w:t>
      </w:r>
    </w:p>
    <w:p w14:paraId="7158564F" w14:textId="77777777" w:rsidR="00B80AE0" w:rsidRPr="00B80AE0" w:rsidRDefault="00B80AE0" w:rsidP="00B80AE0">
      <w:pPr>
        <w:numPr>
          <w:ilvl w:val="0"/>
          <w:numId w:val="9"/>
        </w:numPr>
        <w:spacing w:before="120" w:after="160" w:line="360" w:lineRule="auto"/>
        <w:ind w:left="0" w:firstLine="0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Doenças endócrinas: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20905712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11083186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</w:t>
      </w:r>
    </w:p>
    <w:p w14:paraId="64F3F9DA" w14:textId="77777777" w:rsidR="00B80AE0" w:rsidRPr="00B80AE0" w:rsidRDefault="00B80AE0" w:rsidP="00B80AE0">
      <w:pPr>
        <w:numPr>
          <w:ilvl w:val="0"/>
          <w:numId w:val="9"/>
        </w:numPr>
        <w:spacing w:before="120" w:after="160" w:line="360" w:lineRule="auto"/>
        <w:ind w:left="0" w:firstLine="0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Doenças cardiovasculares: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-8497901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-7360856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</w:t>
      </w:r>
    </w:p>
    <w:p w14:paraId="7EC5026C" w14:textId="77777777" w:rsidR="00B80AE0" w:rsidRPr="00B80AE0" w:rsidRDefault="00B80AE0" w:rsidP="00B80AE0">
      <w:pPr>
        <w:numPr>
          <w:ilvl w:val="0"/>
          <w:numId w:val="9"/>
        </w:numPr>
        <w:spacing w:before="120" w:after="160" w:line="360" w:lineRule="auto"/>
        <w:ind w:left="0" w:firstLine="0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Doenças neurológicas: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-2114274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-2505096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</w:t>
      </w:r>
    </w:p>
    <w:p w14:paraId="66FAEE74" w14:textId="77777777" w:rsidR="00B80AE0" w:rsidRPr="00B80AE0" w:rsidRDefault="00B80AE0" w:rsidP="00B80AE0">
      <w:pPr>
        <w:numPr>
          <w:ilvl w:val="0"/>
          <w:numId w:val="9"/>
        </w:numPr>
        <w:spacing w:before="120" w:after="160" w:line="360" w:lineRule="auto"/>
        <w:ind w:left="0" w:firstLine="0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Doenças gastrointestinais: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13409638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-2818908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</w:t>
      </w:r>
    </w:p>
    <w:p w14:paraId="439AD6D8" w14:textId="77777777" w:rsidR="00B80AE0" w:rsidRPr="00B80AE0" w:rsidRDefault="00B80AE0" w:rsidP="00B80AE0">
      <w:pPr>
        <w:numPr>
          <w:ilvl w:val="0"/>
          <w:numId w:val="9"/>
        </w:numPr>
        <w:spacing w:before="120" w:after="160" w:line="360" w:lineRule="auto"/>
        <w:ind w:left="0" w:firstLine="0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Doenças nefrológicas: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1236724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20834133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</w:t>
      </w:r>
    </w:p>
    <w:p w14:paraId="2630FC3B" w14:textId="77777777" w:rsidR="00B80AE0" w:rsidRPr="00B80AE0" w:rsidRDefault="00B80AE0" w:rsidP="00B80AE0">
      <w:pPr>
        <w:numPr>
          <w:ilvl w:val="0"/>
          <w:numId w:val="9"/>
        </w:numPr>
        <w:spacing w:before="120" w:after="160" w:line="360" w:lineRule="auto"/>
        <w:ind w:left="0" w:firstLine="0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Hipertensão Arterial Sistêmica (HAS):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17449161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18914579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</w:t>
      </w:r>
    </w:p>
    <w:p w14:paraId="40491C28" w14:textId="77777777" w:rsidR="00B80AE0" w:rsidRPr="00B80AE0" w:rsidRDefault="00B80AE0" w:rsidP="00B80AE0">
      <w:pPr>
        <w:numPr>
          <w:ilvl w:val="0"/>
          <w:numId w:val="9"/>
        </w:numPr>
        <w:spacing w:before="120" w:after="160" w:line="360" w:lineRule="auto"/>
        <w:ind w:left="0" w:firstLine="0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Diabetes Mellitus: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-8984299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-9390689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</w:t>
      </w:r>
    </w:p>
    <w:p w14:paraId="4FC9F143" w14:textId="77777777" w:rsidR="00B80AE0" w:rsidRPr="00B80AE0" w:rsidRDefault="00B80AE0" w:rsidP="00B80AE0">
      <w:pPr>
        <w:numPr>
          <w:ilvl w:val="0"/>
          <w:numId w:val="9"/>
        </w:numPr>
        <w:spacing w:before="120" w:after="160" w:line="360" w:lineRule="auto"/>
        <w:ind w:left="0" w:firstLine="0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Uso de medicamentos regulares: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9427289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Sim </w:t>
      </w:r>
      <w:sdt>
        <w:sdtPr>
          <w:rPr>
            <w:rFonts w:ascii="Calibri" w:eastAsia="Arial" w:hAnsi="Calibri" w:cs="Calibri"/>
            <w:bCs/>
            <w:color w:val="auto"/>
            <w:sz w:val="22"/>
            <w:szCs w:val="22"/>
            <w14:ligatures w14:val="none"/>
          </w:rPr>
          <w:id w:val="-3713027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80AE0">
            <w:rPr>
              <w:rFonts w:ascii="Segoe UI Symbol" w:eastAsia="Arial" w:hAnsi="Segoe UI Symbol" w:cs="Segoe UI Symbol"/>
              <w:bCs/>
              <w:color w:val="auto"/>
              <w:sz w:val="22"/>
              <w:szCs w:val="22"/>
              <w14:ligatures w14:val="none"/>
            </w:rPr>
            <w:t>☐</w:t>
          </w:r>
        </w:sdtContent>
      </w:sdt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 xml:space="preserve"> Não</w:t>
      </w:r>
    </w:p>
    <w:p w14:paraId="1139832A" w14:textId="77777777" w:rsidR="00B80AE0" w:rsidRPr="00B80AE0" w:rsidRDefault="00B80AE0" w:rsidP="00B80AE0">
      <w:pPr>
        <w:numPr>
          <w:ilvl w:val="0"/>
          <w:numId w:val="9"/>
        </w:numPr>
        <w:spacing w:before="120" w:after="160" w:line="360" w:lineRule="auto"/>
        <w:ind w:left="0" w:firstLine="0"/>
        <w:contextualSpacing/>
        <w:jc w:val="both"/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color w:val="auto"/>
          <w:sz w:val="22"/>
          <w:szCs w:val="22"/>
          <w14:ligatures w14:val="none"/>
        </w:rPr>
        <w:t>Histórico familiar:</w:t>
      </w:r>
    </w:p>
    <w:p w14:paraId="6669A458" w14:textId="77777777" w:rsidR="00B80AE0" w:rsidRPr="00B80AE0" w:rsidRDefault="00B80AE0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</w:p>
    <w:p w14:paraId="7DD2A5BF" w14:textId="77777777" w:rsidR="00B80AE0" w:rsidRPr="00B80AE0" w:rsidRDefault="00B80AE0" w:rsidP="00FD7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:lang w:eastAsia="x-none"/>
          <w14:ligatures w14:val="none"/>
        </w:rPr>
        <w:t>HISTÓRIA MÉDICA</w:t>
      </w:r>
    </w:p>
    <w:p w14:paraId="152D922A" w14:textId="77777777" w:rsidR="00B80AE0" w:rsidRPr="00B80AE0" w:rsidRDefault="00B80AE0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>(dados colhidos durante anamnese médico pericial, fornecidos pelas partes do processo)</w:t>
      </w:r>
    </w:p>
    <w:p w14:paraId="104D1FD1" w14:textId="77777777" w:rsidR="00B80AE0" w:rsidRPr="00B80AE0" w:rsidRDefault="00B80AE0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</w:p>
    <w:p w14:paraId="79CA3E22" w14:textId="77777777" w:rsidR="00B80AE0" w:rsidRPr="00B80AE0" w:rsidRDefault="00B80AE0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HISTÓRIA DA DOENÇA ALEGADA</w:t>
      </w:r>
    </w:p>
    <w:p w14:paraId="5EBE9ACE" w14:textId="77777777" w:rsidR="00B80AE0" w:rsidRPr="00B80AE0" w:rsidRDefault="00B80AE0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732"/>
        <w:gridCol w:w="4110"/>
      </w:tblGrid>
      <w:tr w:rsidR="00B80AE0" w:rsidRPr="00B80AE0" w14:paraId="3C2E0420" w14:textId="77777777" w:rsidTr="00A20241">
        <w:trPr>
          <w:trHeight w:val="340"/>
        </w:trPr>
        <w:tc>
          <w:tcPr>
            <w:tcW w:w="4732" w:type="dxa"/>
            <w:shd w:val="clear" w:color="auto" w:fill="FFFFFF"/>
            <w:vAlign w:val="bottom"/>
          </w:tcPr>
          <w:p w14:paraId="5145C5CC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  <w:r w:rsidRPr="00B80AE0"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  <w:t>Início dos sintomas</w:t>
            </w:r>
          </w:p>
        </w:tc>
        <w:tc>
          <w:tcPr>
            <w:tcW w:w="4110" w:type="dxa"/>
            <w:shd w:val="clear" w:color="auto" w:fill="FFFFFF"/>
            <w:vAlign w:val="bottom"/>
          </w:tcPr>
          <w:p w14:paraId="7CC211B3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</w:p>
        </w:tc>
      </w:tr>
      <w:tr w:rsidR="00B80AE0" w:rsidRPr="00B80AE0" w14:paraId="01A90931" w14:textId="77777777" w:rsidTr="00A20241">
        <w:trPr>
          <w:trHeight w:val="340"/>
        </w:trPr>
        <w:tc>
          <w:tcPr>
            <w:tcW w:w="4732" w:type="dxa"/>
            <w:shd w:val="clear" w:color="auto" w:fill="FFFFFF"/>
            <w:vAlign w:val="bottom"/>
          </w:tcPr>
          <w:p w14:paraId="4C612274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  <w:r w:rsidRPr="00B80AE0"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  <w:t xml:space="preserve">Tempo de Empresa </w:t>
            </w:r>
          </w:p>
        </w:tc>
        <w:tc>
          <w:tcPr>
            <w:tcW w:w="4110" w:type="dxa"/>
            <w:shd w:val="clear" w:color="auto" w:fill="FFFFFF"/>
            <w:vAlign w:val="bottom"/>
          </w:tcPr>
          <w:p w14:paraId="4573AC62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</w:p>
        </w:tc>
      </w:tr>
      <w:tr w:rsidR="00B80AE0" w:rsidRPr="00B80AE0" w14:paraId="57C55469" w14:textId="77777777" w:rsidTr="00A20241">
        <w:trPr>
          <w:trHeight w:val="340"/>
        </w:trPr>
        <w:tc>
          <w:tcPr>
            <w:tcW w:w="4732" w:type="dxa"/>
            <w:shd w:val="clear" w:color="auto" w:fill="FFFFFF"/>
            <w:vAlign w:val="bottom"/>
          </w:tcPr>
          <w:p w14:paraId="4CD24B42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  <w:r w:rsidRPr="00B80AE0"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  <w:t xml:space="preserve">Primeira Consulta médica </w:t>
            </w:r>
          </w:p>
        </w:tc>
        <w:tc>
          <w:tcPr>
            <w:tcW w:w="4110" w:type="dxa"/>
            <w:shd w:val="clear" w:color="auto" w:fill="FFFFFF"/>
            <w:vAlign w:val="bottom"/>
          </w:tcPr>
          <w:p w14:paraId="3A9DEE22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</w:p>
        </w:tc>
      </w:tr>
      <w:tr w:rsidR="00B80AE0" w:rsidRPr="00B80AE0" w14:paraId="0C1ED708" w14:textId="77777777" w:rsidTr="00A20241">
        <w:trPr>
          <w:trHeight w:val="340"/>
        </w:trPr>
        <w:tc>
          <w:tcPr>
            <w:tcW w:w="4732" w:type="dxa"/>
            <w:shd w:val="clear" w:color="auto" w:fill="FFFFFF"/>
            <w:vAlign w:val="bottom"/>
          </w:tcPr>
          <w:p w14:paraId="4844139D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  <w:r w:rsidRPr="00B80AE0"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  <w:t xml:space="preserve">Tratamento Indicado </w:t>
            </w:r>
          </w:p>
        </w:tc>
        <w:tc>
          <w:tcPr>
            <w:tcW w:w="4110" w:type="dxa"/>
            <w:shd w:val="clear" w:color="auto" w:fill="FFFFFF"/>
            <w:vAlign w:val="bottom"/>
          </w:tcPr>
          <w:p w14:paraId="76B15535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</w:p>
        </w:tc>
      </w:tr>
      <w:tr w:rsidR="00B80AE0" w:rsidRPr="00B80AE0" w14:paraId="62D0DC41" w14:textId="77777777" w:rsidTr="00A20241">
        <w:trPr>
          <w:trHeight w:val="340"/>
        </w:trPr>
        <w:tc>
          <w:tcPr>
            <w:tcW w:w="4732" w:type="dxa"/>
            <w:shd w:val="clear" w:color="auto" w:fill="FFFFFF"/>
            <w:vAlign w:val="bottom"/>
          </w:tcPr>
          <w:p w14:paraId="162BFC4A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  <w:r w:rsidRPr="00B80AE0"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  <w:t>Realizou Fisioterapia / RPG / acupuntura?</w:t>
            </w:r>
          </w:p>
        </w:tc>
        <w:tc>
          <w:tcPr>
            <w:tcW w:w="4110" w:type="dxa"/>
            <w:shd w:val="clear" w:color="auto" w:fill="FFFFFF"/>
            <w:vAlign w:val="bottom"/>
          </w:tcPr>
          <w:p w14:paraId="307A6712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</w:p>
        </w:tc>
      </w:tr>
      <w:tr w:rsidR="00B80AE0" w:rsidRPr="00B80AE0" w14:paraId="4C8F6F18" w14:textId="77777777" w:rsidTr="00A20241">
        <w:trPr>
          <w:trHeight w:val="340"/>
        </w:trPr>
        <w:tc>
          <w:tcPr>
            <w:tcW w:w="4732" w:type="dxa"/>
            <w:shd w:val="clear" w:color="auto" w:fill="FFFFFF"/>
            <w:vAlign w:val="bottom"/>
          </w:tcPr>
          <w:p w14:paraId="019E84BB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  <w:r w:rsidRPr="00B80AE0"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  <w:t>Quantas sessões?</w:t>
            </w:r>
          </w:p>
        </w:tc>
        <w:tc>
          <w:tcPr>
            <w:tcW w:w="4110" w:type="dxa"/>
            <w:shd w:val="clear" w:color="auto" w:fill="FFFFFF"/>
            <w:vAlign w:val="bottom"/>
          </w:tcPr>
          <w:p w14:paraId="3956A89D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</w:p>
        </w:tc>
      </w:tr>
      <w:tr w:rsidR="00B80AE0" w:rsidRPr="00B80AE0" w14:paraId="495C9213" w14:textId="77777777" w:rsidTr="00A20241">
        <w:trPr>
          <w:trHeight w:val="340"/>
        </w:trPr>
        <w:tc>
          <w:tcPr>
            <w:tcW w:w="4732" w:type="dxa"/>
            <w:shd w:val="clear" w:color="auto" w:fill="FFFFFF"/>
            <w:vAlign w:val="bottom"/>
          </w:tcPr>
          <w:p w14:paraId="35A5CBC7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  <w:r w:rsidRPr="00B80AE0"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  <w:t>Utilizou medicamentos?</w:t>
            </w:r>
          </w:p>
        </w:tc>
        <w:tc>
          <w:tcPr>
            <w:tcW w:w="4110" w:type="dxa"/>
            <w:shd w:val="clear" w:color="auto" w:fill="FFFFFF"/>
            <w:vAlign w:val="bottom"/>
          </w:tcPr>
          <w:p w14:paraId="348765E3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</w:p>
        </w:tc>
      </w:tr>
      <w:tr w:rsidR="00B80AE0" w:rsidRPr="00B80AE0" w14:paraId="54428FC6" w14:textId="77777777" w:rsidTr="00A20241">
        <w:trPr>
          <w:trHeight w:val="340"/>
        </w:trPr>
        <w:tc>
          <w:tcPr>
            <w:tcW w:w="4732" w:type="dxa"/>
            <w:shd w:val="clear" w:color="auto" w:fill="FFFFFF"/>
            <w:vAlign w:val="bottom"/>
          </w:tcPr>
          <w:p w14:paraId="7F5CD038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  <w:r w:rsidRPr="00B80AE0"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  <w:t>Realizou cirurgia?</w:t>
            </w:r>
          </w:p>
        </w:tc>
        <w:tc>
          <w:tcPr>
            <w:tcW w:w="4110" w:type="dxa"/>
            <w:shd w:val="clear" w:color="auto" w:fill="FFFFFF"/>
            <w:vAlign w:val="bottom"/>
          </w:tcPr>
          <w:p w14:paraId="26ACF513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</w:p>
        </w:tc>
      </w:tr>
      <w:tr w:rsidR="00B80AE0" w:rsidRPr="00B80AE0" w14:paraId="766ACCFB" w14:textId="77777777" w:rsidTr="00A20241">
        <w:trPr>
          <w:trHeight w:val="340"/>
        </w:trPr>
        <w:tc>
          <w:tcPr>
            <w:tcW w:w="4732" w:type="dxa"/>
            <w:shd w:val="clear" w:color="auto" w:fill="FFFFFF"/>
            <w:vAlign w:val="bottom"/>
          </w:tcPr>
          <w:p w14:paraId="18928FC6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  <w:r w:rsidRPr="00B80AE0"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  <w:t>Houve afastamento laboral maior que 15 dias</w:t>
            </w:r>
          </w:p>
        </w:tc>
        <w:tc>
          <w:tcPr>
            <w:tcW w:w="4110" w:type="dxa"/>
            <w:shd w:val="clear" w:color="auto" w:fill="FFFFFF"/>
            <w:vAlign w:val="bottom"/>
          </w:tcPr>
          <w:p w14:paraId="49A26789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</w:p>
        </w:tc>
      </w:tr>
      <w:tr w:rsidR="00B80AE0" w:rsidRPr="00B80AE0" w14:paraId="1B318B9C" w14:textId="77777777" w:rsidTr="00A20241">
        <w:trPr>
          <w:trHeight w:val="340"/>
        </w:trPr>
        <w:tc>
          <w:tcPr>
            <w:tcW w:w="4732" w:type="dxa"/>
            <w:shd w:val="clear" w:color="auto" w:fill="FFFFFF"/>
            <w:vAlign w:val="bottom"/>
          </w:tcPr>
          <w:p w14:paraId="7A46ADB2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  <w:r w:rsidRPr="00B80AE0"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  <w:t>Como estavam os sintomas durante o afastamento laboral?</w:t>
            </w:r>
          </w:p>
        </w:tc>
        <w:tc>
          <w:tcPr>
            <w:tcW w:w="4110" w:type="dxa"/>
            <w:shd w:val="clear" w:color="auto" w:fill="FFFFFF"/>
            <w:vAlign w:val="bottom"/>
          </w:tcPr>
          <w:p w14:paraId="048270E4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</w:p>
        </w:tc>
      </w:tr>
      <w:tr w:rsidR="00B80AE0" w:rsidRPr="00B80AE0" w14:paraId="10E0ABD4" w14:textId="77777777" w:rsidTr="00A20241">
        <w:trPr>
          <w:trHeight w:val="340"/>
        </w:trPr>
        <w:tc>
          <w:tcPr>
            <w:tcW w:w="4732" w:type="dxa"/>
            <w:shd w:val="clear" w:color="auto" w:fill="FFFFFF"/>
            <w:vAlign w:val="bottom"/>
          </w:tcPr>
          <w:p w14:paraId="56C59CAA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  <w:r w:rsidRPr="00B80AE0"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  <w:t>Ocorreu mudança de função ou readaptação funcional/restrição de atividade?</w:t>
            </w:r>
          </w:p>
        </w:tc>
        <w:tc>
          <w:tcPr>
            <w:tcW w:w="4110" w:type="dxa"/>
            <w:shd w:val="clear" w:color="auto" w:fill="FFFFFF"/>
            <w:vAlign w:val="bottom"/>
          </w:tcPr>
          <w:p w14:paraId="7617FA0D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</w:p>
        </w:tc>
      </w:tr>
      <w:tr w:rsidR="00B80AE0" w:rsidRPr="00B80AE0" w14:paraId="5EE4484D" w14:textId="77777777" w:rsidTr="00A20241">
        <w:trPr>
          <w:trHeight w:val="340"/>
        </w:trPr>
        <w:tc>
          <w:tcPr>
            <w:tcW w:w="4732" w:type="dxa"/>
            <w:shd w:val="clear" w:color="auto" w:fill="FFFFFF"/>
            <w:vAlign w:val="bottom"/>
          </w:tcPr>
          <w:p w14:paraId="162C9519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  <w:r w:rsidRPr="00B80AE0"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  <w:t>Como estão os sintomas após demissão?</w:t>
            </w:r>
          </w:p>
        </w:tc>
        <w:tc>
          <w:tcPr>
            <w:tcW w:w="4110" w:type="dxa"/>
            <w:shd w:val="clear" w:color="auto" w:fill="FFFFFF"/>
            <w:vAlign w:val="bottom"/>
          </w:tcPr>
          <w:p w14:paraId="47609295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before="120" w:after="120"/>
              <w:contextualSpacing/>
              <w:jc w:val="both"/>
              <w:rPr>
                <w:rFonts w:ascii="Calibri" w:hAnsi="Calibri" w:cs="Calibri"/>
                <w:color w:val="auto"/>
                <w:sz w:val="22"/>
                <w:szCs w:val="22"/>
                <w14:ligatures w14:val="none"/>
              </w:rPr>
            </w:pPr>
          </w:p>
        </w:tc>
      </w:tr>
    </w:tbl>
    <w:p w14:paraId="76B69A92" w14:textId="77777777" w:rsidR="00B80AE0" w:rsidRPr="00B80AE0" w:rsidRDefault="00B80AE0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</w:p>
    <w:p w14:paraId="5654C2C2" w14:textId="77777777" w:rsidR="00B80AE0" w:rsidRPr="00B80AE0" w:rsidRDefault="00B80AE0" w:rsidP="00FF2D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:lang w:eastAsia="x-none"/>
          <w14:ligatures w14:val="none"/>
        </w:rPr>
        <w:t>AVALIAÇÃO DE DEPENDÊNCIA</w:t>
      </w:r>
    </w:p>
    <w:p w14:paraId="0CC05FBA" w14:textId="77777777" w:rsidR="00B80AE0" w:rsidRPr="00B80AE0" w:rsidRDefault="00B80AE0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>(os dados consideram as alegações do reclamante e avaliação pericial da doença alegada)</w:t>
      </w:r>
    </w:p>
    <w:p w14:paraId="4B250E7A" w14:textId="77777777" w:rsidR="00B80AE0" w:rsidRPr="00B80AE0" w:rsidRDefault="00B80AE0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</w:p>
    <w:p w14:paraId="67A94917" w14:textId="77777777" w:rsidR="00B80AE0" w:rsidRPr="00B80AE0" w:rsidRDefault="00B80AE0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 xml:space="preserve">Este tópico avalia as atividades cotidianas do reclamante, considerando </w:t>
      </w:r>
      <w:r w:rsidRPr="00B80AE0"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atos de vida civil (autonomia intelectual),</w:t>
      </w:r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aqueles cuja responsabilidade pode ser desempenhada pelo reclamante como casar-se, vender e comprar, </w:t>
      </w:r>
      <w:proofErr w:type="gramStart"/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>votar, etc.</w:t>
      </w:r>
      <w:proofErr w:type="gramEnd"/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 xml:space="preserve">; e os </w:t>
      </w:r>
      <w:r w:rsidRPr="00B80AE0"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atos de vida cotidiana</w:t>
      </w:r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(autonomia física) como alimentação, Higiene (higiene bucal, banho, higiene </w:t>
      </w:r>
      <w:proofErr w:type="gramStart"/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>íntima, etc.</w:t>
      </w:r>
      <w:proofErr w:type="gramEnd"/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 xml:space="preserve">), </w:t>
      </w:r>
      <w:proofErr w:type="gramStart"/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>deambulação, etc.</w:t>
      </w:r>
      <w:proofErr w:type="gramEnd"/>
    </w:p>
    <w:p w14:paraId="6465F156" w14:textId="77777777" w:rsidR="00B80AE0" w:rsidRPr="00B80AE0" w:rsidRDefault="00B80AE0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</w:p>
    <w:tbl>
      <w:tblPr>
        <w:tblStyle w:val="Tabelacomgrade1"/>
        <w:tblW w:w="0" w:type="auto"/>
        <w:tblInd w:w="279" w:type="dxa"/>
        <w:tblLook w:val="04A0" w:firstRow="1" w:lastRow="0" w:firstColumn="1" w:lastColumn="0" w:noHBand="0" w:noVBand="1"/>
      </w:tblPr>
      <w:tblGrid>
        <w:gridCol w:w="4490"/>
        <w:gridCol w:w="1432"/>
        <w:gridCol w:w="1505"/>
        <w:gridCol w:w="1356"/>
      </w:tblGrid>
      <w:tr w:rsidR="00B80AE0" w:rsidRPr="00A20241" w14:paraId="4A997728" w14:textId="77777777" w:rsidTr="00A20241">
        <w:trPr>
          <w:trHeight w:val="340"/>
        </w:trPr>
        <w:tc>
          <w:tcPr>
            <w:tcW w:w="4490" w:type="dxa"/>
            <w:tcBorders>
              <w:bottom w:val="single" w:sz="4" w:space="0" w:color="auto"/>
            </w:tcBorders>
          </w:tcPr>
          <w:p w14:paraId="35E8655B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jc w:val="center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AUTONOMIA FISICA</w:t>
            </w:r>
          </w:p>
        </w:tc>
        <w:tc>
          <w:tcPr>
            <w:tcW w:w="1432" w:type="dxa"/>
            <w:tcBorders>
              <w:bottom w:val="single" w:sz="4" w:space="0" w:color="auto"/>
            </w:tcBorders>
          </w:tcPr>
          <w:p w14:paraId="2F852A3A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jc w:val="center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SIM</w:t>
            </w:r>
          </w:p>
        </w:tc>
        <w:tc>
          <w:tcPr>
            <w:tcW w:w="1505" w:type="dxa"/>
            <w:tcBorders>
              <w:bottom w:val="single" w:sz="4" w:space="0" w:color="auto"/>
            </w:tcBorders>
          </w:tcPr>
          <w:p w14:paraId="22B1C891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jc w:val="center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NÃO</w:t>
            </w:r>
          </w:p>
        </w:tc>
        <w:tc>
          <w:tcPr>
            <w:tcW w:w="1356" w:type="dxa"/>
            <w:tcBorders>
              <w:bottom w:val="single" w:sz="4" w:space="0" w:color="auto"/>
            </w:tcBorders>
          </w:tcPr>
          <w:p w14:paraId="19681FD2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jc w:val="center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NA</w:t>
            </w:r>
          </w:p>
        </w:tc>
      </w:tr>
      <w:tr w:rsidR="00B80AE0" w:rsidRPr="00A20241" w14:paraId="42FB1FDF" w14:textId="77777777" w:rsidTr="00A20241">
        <w:trPr>
          <w:trHeight w:val="340"/>
        </w:trPr>
        <w:tc>
          <w:tcPr>
            <w:tcW w:w="4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/>
          </w:tcPr>
          <w:p w14:paraId="7C7D1863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jc w:val="center"/>
              <w:rPr>
                <w:rFonts w:ascii="Calibri" w:hAnsi="Calibri" w:cs="Calibri"/>
                <w:b/>
                <w:bCs/>
                <w:color w:val="auto"/>
                <w:sz w:val="26"/>
                <w:szCs w:val="26"/>
              </w:rPr>
            </w:pPr>
            <w:r w:rsidRPr="00A20241">
              <w:rPr>
                <w:rFonts w:ascii="Calibri" w:hAnsi="Calibri" w:cs="Calibri"/>
                <w:b/>
                <w:bCs/>
                <w:color w:val="auto"/>
                <w:sz w:val="26"/>
                <w:szCs w:val="26"/>
              </w:rPr>
              <w:t>Atividades essenciais da vida cotidiana</w:t>
            </w: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</w:tcPr>
          <w:p w14:paraId="661D8C84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jc w:val="center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</w:tcPr>
          <w:p w14:paraId="16A49C37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jc w:val="center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09B1E9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jc w:val="center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</w:p>
        </w:tc>
      </w:tr>
      <w:tr w:rsidR="00B80AE0" w:rsidRPr="00A20241" w14:paraId="6B9C62E9" w14:textId="77777777" w:rsidTr="00A20241">
        <w:trPr>
          <w:trHeight w:val="340"/>
        </w:trPr>
        <w:tc>
          <w:tcPr>
            <w:tcW w:w="4490" w:type="dxa"/>
            <w:tcBorders>
              <w:top w:val="single" w:sz="4" w:space="0" w:color="auto"/>
            </w:tcBorders>
          </w:tcPr>
          <w:p w14:paraId="37027AE4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Levantar-se e deitar-se em sua cama?</w:t>
            </w:r>
          </w:p>
        </w:tc>
        <w:tc>
          <w:tcPr>
            <w:tcW w:w="1432" w:type="dxa"/>
            <w:tcBorders>
              <w:top w:val="single" w:sz="4" w:space="0" w:color="auto"/>
            </w:tcBorders>
          </w:tcPr>
          <w:p w14:paraId="75313E3D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</w:tcBorders>
          </w:tcPr>
          <w:p w14:paraId="7D2D99F3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  <w:tcBorders>
              <w:top w:val="single" w:sz="4" w:space="0" w:color="auto"/>
            </w:tcBorders>
          </w:tcPr>
          <w:p w14:paraId="5977FFC7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6257CF2F" w14:textId="77777777" w:rsidTr="00A20241">
        <w:trPr>
          <w:trHeight w:val="340"/>
        </w:trPr>
        <w:tc>
          <w:tcPr>
            <w:tcW w:w="4490" w:type="dxa"/>
          </w:tcPr>
          <w:p w14:paraId="698B7AE1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Assear-se</w:t>
            </w:r>
          </w:p>
        </w:tc>
        <w:tc>
          <w:tcPr>
            <w:tcW w:w="1432" w:type="dxa"/>
          </w:tcPr>
          <w:p w14:paraId="26F5FBDB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45CBCC89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367284A7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46BA9B00" w14:textId="77777777" w:rsidTr="00A20241">
        <w:trPr>
          <w:trHeight w:val="340"/>
        </w:trPr>
        <w:tc>
          <w:tcPr>
            <w:tcW w:w="4490" w:type="dxa"/>
          </w:tcPr>
          <w:p w14:paraId="5DB43A14" w14:textId="77777777" w:rsidR="00B80AE0" w:rsidRPr="00A20241" w:rsidRDefault="00B80AE0" w:rsidP="00B80AE0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Asseio menor (mão e face)</w:t>
            </w:r>
          </w:p>
        </w:tc>
        <w:tc>
          <w:tcPr>
            <w:tcW w:w="1432" w:type="dxa"/>
          </w:tcPr>
          <w:p w14:paraId="662502B4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34E5B3BE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6B2D5FA1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3080D5DF" w14:textId="77777777" w:rsidTr="00A20241">
        <w:trPr>
          <w:trHeight w:val="340"/>
        </w:trPr>
        <w:tc>
          <w:tcPr>
            <w:tcW w:w="4490" w:type="dxa"/>
          </w:tcPr>
          <w:p w14:paraId="7FD91E0C" w14:textId="77777777" w:rsidR="00B80AE0" w:rsidRPr="00A20241" w:rsidRDefault="00B80AE0" w:rsidP="00B80AE0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Asseio maior (tronco, costas e pernas)</w:t>
            </w:r>
          </w:p>
        </w:tc>
        <w:tc>
          <w:tcPr>
            <w:tcW w:w="1432" w:type="dxa"/>
          </w:tcPr>
          <w:p w14:paraId="4762A466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2E49C894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5FA0A257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376602C9" w14:textId="77777777" w:rsidTr="00A20241">
        <w:trPr>
          <w:trHeight w:val="340"/>
        </w:trPr>
        <w:tc>
          <w:tcPr>
            <w:tcW w:w="4490" w:type="dxa"/>
          </w:tcPr>
          <w:p w14:paraId="5999A5ED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Vestir-se e Despir-se</w:t>
            </w:r>
          </w:p>
        </w:tc>
        <w:tc>
          <w:tcPr>
            <w:tcW w:w="1432" w:type="dxa"/>
          </w:tcPr>
          <w:p w14:paraId="767F4DBC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0CD620EF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0DBA1937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50810CE8" w14:textId="77777777" w:rsidTr="00A20241">
        <w:trPr>
          <w:trHeight w:val="340"/>
        </w:trPr>
        <w:tc>
          <w:tcPr>
            <w:tcW w:w="4490" w:type="dxa"/>
          </w:tcPr>
          <w:p w14:paraId="5F85AE83" w14:textId="77777777" w:rsidR="00B80AE0" w:rsidRPr="00A20241" w:rsidRDefault="00B80AE0" w:rsidP="00B80AE0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Roupas simples</w:t>
            </w:r>
          </w:p>
        </w:tc>
        <w:tc>
          <w:tcPr>
            <w:tcW w:w="1432" w:type="dxa"/>
          </w:tcPr>
          <w:p w14:paraId="2684BB19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4D0A69F3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238F6E23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68B64EB0" w14:textId="77777777" w:rsidTr="00A20241">
        <w:trPr>
          <w:trHeight w:val="340"/>
        </w:trPr>
        <w:tc>
          <w:tcPr>
            <w:tcW w:w="4490" w:type="dxa"/>
          </w:tcPr>
          <w:p w14:paraId="01D8F21B" w14:textId="77777777" w:rsidR="00B80AE0" w:rsidRPr="00A20241" w:rsidRDefault="00B80AE0" w:rsidP="00B80AE0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Roupas complicadas</w:t>
            </w:r>
          </w:p>
        </w:tc>
        <w:tc>
          <w:tcPr>
            <w:tcW w:w="1432" w:type="dxa"/>
          </w:tcPr>
          <w:p w14:paraId="7ACCB6C5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1A8C8FEB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1D79E797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3F409684" w14:textId="77777777" w:rsidTr="00A20241">
        <w:trPr>
          <w:trHeight w:val="340"/>
        </w:trPr>
        <w:tc>
          <w:tcPr>
            <w:tcW w:w="4490" w:type="dxa"/>
          </w:tcPr>
          <w:p w14:paraId="34F5B70A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Deambular e deslocar-se em seu domicílio</w:t>
            </w:r>
          </w:p>
        </w:tc>
        <w:tc>
          <w:tcPr>
            <w:tcW w:w="1432" w:type="dxa"/>
          </w:tcPr>
          <w:p w14:paraId="517BD333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166219D5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4C85ACBC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0F1739F6" w14:textId="77777777" w:rsidTr="00A20241">
        <w:trPr>
          <w:trHeight w:val="340"/>
        </w:trPr>
        <w:tc>
          <w:tcPr>
            <w:tcW w:w="4490" w:type="dxa"/>
          </w:tcPr>
          <w:p w14:paraId="2BDB2736" w14:textId="77777777" w:rsidR="00B80AE0" w:rsidRPr="00A20241" w:rsidRDefault="00B80AE0" w:rsidP="00B80AE0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Normalmente</w:t>
            </w:r>
          </w:p>
        </w:tc>
        <w:tc>
          <w:tcPr>
            <w:tcW w:w="1432" w:type="dxa"/>
          </w:tcPr>
          <w:p w14:paraId="117C139E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6009556F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611F76A3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79F675DC" w14:textId="77777777" w:rsidTr="00A20241">
        <w:trPr>
          <w:trHeight w:val="340"/>
        </w:trPr>
        <w:tc>
          <w:tcPr>
            <w:tcW w:w="4490" w:type="dxa"/>
          </w:tcPr>
          <w:p w14:paraId="091757AE" w14:textId="77777777" w:rsidR="00B80AE0" w:rsidRPr="00A20241" w:rsidRDefault="00B80AE0" w:rsidP="00B80AE0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Com auxílio manual</w:t>
            </w:r>
          </w:p>
        </w:tc>
        <w:tc>
          <w:tcPr>
            <w:tcW w:w="1432" w:type="dxa"/>
          </w:tcPr>
          <w:p w14:paraId="5F8B625C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01494D73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742CE913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3588E895" w14:textId="77777777" w:rsidTr="00A20241">
        <w:trPr>
          <w:trHeight w:val="340"/>
        </w:trPr>
        <w:tc>
          <w:tcPr>
            <w:tcW w:w="4490" w:type="dxa"/>
          </w:tcPr>
          <w:p w14:paraId="7F147D51" w14:textId="77777777" w:rsidR="00B80AE0" w:rsidRPr="00A20241" w:rsidRDefault="00B80AE0" w:rsidP="00B80AE0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Em cadeira de rodas</w:t>
            </w:r>
          </w:p>
        </w:tc>
        <w:tc>
          <w:tcPr>
            <w:tcW w:w="1432" w:type="dxa"/>
          </w:tcPr>
          <w:p w14:paraId="50188B21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589E50D2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4C8F6E57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4AE9C6B8" w14:textId="77777777" w:rsidTr="00A20241">
        <w:trPr>
          <w:trHeight w:val="340"/>
        </w:trPr>
        <w:tc>
          <w:tcPr>
            <w:tcW w:w="4490" w:type="dxa"/>
          </w:tcPr>
          <w:p w14:paraId="604F61F6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Sentar-se e levantar da cadeira:</w:t>
            </w:r>
          </w:p>
        </w:tc>
        <w:tc>
          <w:tcPr>
            <w:tcW w:w="1432" w:type="dxa"/>
          </w:tcPr>
          <w:p w14:paraId="606DFF4B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76E7D3C8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36B4A34E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08C62EBF" w14:textId="77777777" w:rsidTr="00A20241">
        <w:trPr>
          <w:trHeight w:val="340"/>
        </w:trPr>
        <w:tc>
          <w:tcPr>
            <w:tcW w:w="4490" w:type="dxa"/>
          </w:tcPr>
          <w:p w14:paraId="05796374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Alimentar-se</w:t>
            </w:r>
          </w:p>
        </w:tc>
        <w:tc>
          <w:tcPr>
            <w:tcW w:w="1432" w:type="dxa"/>
          </w:tcPr>
          <w:p w14:paraId="1CE90E1E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33CF587C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348260BE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2B70F7C0" w14:textId="77777777" w:rsidTr="00A20241">
        <w:trPr>
          <w:trHeight w:val="340"/>
        </w:trPr>
        <w:tc>
          <w:tcPr>
            <w:tcW w:w="4490" w:type="dxa"/>
          </w:tcPr>
          <w:p w14:paraId="35FC0112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Ir ao banheiro e fazer suas necessidades</w:t>
            </w:r>
          </w:p>
        </w:tc>
        <w:tc>
          <w:tcPr>
            <w:tcW w:w="1432" w:type="dxa"/>
          </w:tcPr>
          <w:p w14:paraId="1FC1E569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6C8AA6C3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1E2C7AD5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5A65CF24" w14:textId="77777777" w:rsidTr="00A20241">
        <w:trPr>
          <w:trHeight w:val="340"/>
        </w:trPr>
        <w:tc>
          <w:tcPr>
            <w:tcW w:w="4490" w:type="dxa"/>
          </w:tcPr>
          <w:p w14:paraId="27DD4756" w14:textId="77777777" w:rsidR="00B80AE0" w:rsidRPr="00A20241" w:rsidRDefault="00B80AE0" w:rsidP="00B80AE0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Evacuações normais</w:t>
            </w:r>
          </w:p>
        </w:tc>
        <w:tc>
          <w:tcPr>
            <w:tcW w:w="1432" w:type="dxa"/>
          </w:tcPr>
          <w:p w14:paraId="6F0665C3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637ADA88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7B1E746F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1553A0F7" w14:textId="77777777" w:rsidTr="00A20241">
        <w:trPr>
          <w:trHeight w:val="340"/>
        </w:trPr>
        <w:tc>
          <w:tcPr>
            <w:tcW w:w="4490" w:type="dxa"/>
          </w:tcPr>
          <w:p w14:paraId="0EC88BFF" w14:textId="77777777" w:rsidR="00B80AE0" w:rsidRPr="00A20241" w:rsidRDefault="00B80AE0" w:rsidP="00B80AE0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Evacuações assistidas</w:t>
            </w:r>
          </w:p>
        </w:tc>
        <w:tc>
          <w:tcPr>
            <w:tcW w:w="1432" w:type="dxa"/>
          </w:tcPr>
          <w:p w14:paraId="3EAF690A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6A5D6F56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1D8513C1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50C471DD" w14:textId="77777777" w:rsidTr="00A20241">
        <w:trPr>
          <w:trHeight w:val="340"/>
        </w:trPr>
        <w:tc>
          <w:tcPr>
            <w:tcW w:w="4490" w:type="dxa"/>
          </w:tcPr>
          <w:p w14:paraId="4452F301" w14:textId="77777777" w:rsidR="00B80AE0" w:rsidRPr="00A20241" w:rsidRDefault="00B80AE0" w:rsidP="00B80AE0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Incontinente? (urina? Fezes?)</w:t>
            </w:r>
          </w:p>
        </w:tc>
        <w:tc>
          <w:tcPr>
            <w:tcW w:w="1432" w:type="dxa"/>
          </w:tcPr>
          <w:p w14:paraId="3D414DF2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0D581BED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083412DE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25E935EF" w14:textId="77777777" w:rsidTr="00A20241">
        <w:trPr>
          <w:trHeight w:val="340"/>
        </w:trPr>
        <w:tc>
          <w:tcPr>
            <w:tcW w:w="4490" w:type="dxa"/>
          </w:tcPr>
          <w:p w14:paraId="1B51135D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Se usar próteses, pode colocá-la ou tirá-la?</w:t>
            </w:r>
          </w:p>
        </w:tc>
        <w:tc>
          <w:tcPr>
            <w:tcW w:w="1432" w:type="dxa"/>
          </w:tcPr>
          <w:p w14:paraId="106095BA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645CCA39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56C6DBC0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5B8101AB" w14:textId="77777777" w:rsidTr="00A20241">
        <w:trPr>
          <w:trHeight w:val="340"/>
        </w:trPr>
        <w:tc>
          <w:tcPr>
            <w:tcW w:w="4490" w:type="dxa"/>
            <w:tcBorders>
              <w:bottom w:val="single" w:sz="4" w:space="0" w:color="auto"/>
            </w:tcBorders>
          </w:tcPr>
          <w:p w14:paraId="7EC6DBDA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Movimentar seus objetos</w:t>
            </w:r>
          </w:p>
        </w:tc>
        <w:tc>
          <w:tcPr>
            <w:tcW w:w="1432" w:type="dxa"/>
            <w:tcBorders>
              <w:bottom w:val="single" w:sz="4" w:space="0" w:color="auto"/>
            </w:tcBorders>
          </w:tcPr>
          <w:p w14:paraId="2DED25B8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  <w:tcBorders>
              <w:bottom w:val="single" w:sz="4" w:space="0" w:color="auto"/>
            </w:tcBorders>
          </w:tcPr>
          <w:p w14:paraId="7DCCD07E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  <w:tcBorders>
              <w:bottom w:val="single" w:sz="4" w:space="0" w:color="auto"/>
            </w:tcBorders>
          </w:tcPr>
          <w:p w14:paraId="35676B02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26F36B00" w14:textId="77777777" w:rsidTr="00A20241">
        <w:trPr>
          <w:trHeight w:val="340"/>
        </w:trPr>
        <w:tc>
          <w:tcPr>
            <w:tcW w:w="4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/>
          </w:tcPr>
          <w:p w14:paraId="7F29E412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jc w:val="center"/>
              <w:rPr>
                <w:rFonts w:ascii="Calibri" w:hAnsi="Calibri" w:cs="Calibri"/>
                <w:b/>
                <w:bCs/>
                <w:color w:val="auto"/>
                <w:sz w:val="26"/>
                <w:szCs w:val="26"/>
              </w:rPr>
            </w:pPr>
            <w:r w:rsidRPr="00A20241">
              <w:rPr>
                <w:rFonts w:ascii="Calibri" w:hAnsi="Calibri" w:cs="Calibri"/>
                <w:b/>
                <w:bCs/>
                <w:color w:val="auto"/>
                <w:sz w:val="26"/>
                <w:szCs w:val="26"/>
              </w:rPr>
              <w:t>Atos Domésticos</w:t>
            </w: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</w:tcPr>
          <w:p w14:paraId="051F7669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jc w:val="center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</w:tcPr>
          <w:p w14:paraId="230E54F7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jc w:val="center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7DE51C2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jc w:val="center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</w:p>
        </w:tc>
      </w:tr>
      <w:tr w:rsidR="00B80AE0" w:rsidRPr="00A20241" w14:paraId="2D348627" w14:textId="77777777" w:rsidTr="00A20241">
        <w:trPr>
          <w:trHeight w:val="340"/>
        </w:trPr>
        <w:tc>
          <w:tcPr>
            <w:tcW w:w="4490" w:type="dxa"/>
            <w:tcBorders>
              <w:top w:val="single" w:sz="4" w:space="0" w:color="auto"/>
            </w:tcBorders>
          </w:tcPr>
          <w:p w14:paraId="635CABA6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Cozinhar</w:t>
            </w:r>
          </w:p>
        </w:tc>
        <w:tc>
          <w:tcPr>
            <w:tcW w:w="1432" w:type="dxa"/>
            <w:tcBorders>
              <w:top w:val="single" w:sz="4" w:space="0" w:color="auto"/>
            </w:tcBorders>
          </w:tcPr>
          <w:p w14:paraId="7531F889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</w:tcBorders>
          </w:tcPr>
          <w:p w14:paraId="19189BEE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  <w:tcBorders>
              <w:top w:val="single" w:sz="4" w:space="0" w:color="auto"/>
            </w:tcBorders>
          </w:tcPr>
          <w:p w14:paraId="6022AC30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059C4A03" w14:textId="77777777" w:rsidTr="00A20241">
        <w:trPr>
          <w:trHeight w:val="340"/>
        </w:trPr>
        <w:tc>
          <w:tcPr>
            <w:tcW w:w="4490" w:type="dxa"/>
          </w:tcPr>
          <w:p w14:paraId="530B6267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Tarefas do Lar</w:t>
            </w:r>
          </w:p>
        </w:tc>
        <w:tc>
          <w:tcPr>
            <w:tcW w:w="1432" w:type="dxa"/>
          </w:tcPr>
          <w:p w14:paraId="76CAFA42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63EFA4F2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7B97B233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05D1B506" w14:textId="77777777" w:rsidTr="00A20241">
        <w:trPr>
          <w:trHeight w:val="340"/>
        </w:trPr>
        <w:tc>
          <w:tcPr>
            <w:tcW w:w="4490" w:type="dxa"/>
          </w:tcPr>
          <w:p w14:paraId="57D015C0" w14:textId="77777777" w:rsidR="00B80AE0" w:rsidRPr="00A20241" w:rsidRDefault="00B80AE0" w:rsidP="00B80AE0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Ligeiras</w:t>
            </w:r>
          </w:p>
        </w:tc>
        <w:tc>
          <w:tcPr>
            <w:tcW w:w="1432" w:type="dxa"/>
          </w:tcPr>
          <w:p w14:paraId="64DF5D96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6816207A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33E8D21F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4EE02F26" w14:textId="77777777" w:rsidTr="00A20241">
        <w:trPr>
          <w:trHeight w:val="340"/>
        </w:trPr>
        <w:tc>
          <w:tcPr>
            <w:tcW w:w="4490" w:type="dxa"/>
          </w:tcPr>
          <w:p w14:paraId="591A5EC6" w14:textId="77777777" w:rsidR="00B80AE0" w:rsidRPr="00A20241" w:rsidRDefault="00B80AE0" w:rsidP="00B80AE0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Pesadas</w:t>
            </w:r>
          </w:p>
        </w:tc>
        <w:tc>
          <w:tcPr>
            <w:tcW w:w="1432" w:type="dxa"/>
          </w:tcPr>
          <w:p w14:paraId="63B2C997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5CEC82C4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78617C08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6282F597" w14:textId="77777777" w:rsidTr="00A20241">
        <w:trPr>
          <w:trHeight w:val="340"/>
        </w:trPr>
        <w:tc>
          <w:tcPr>
            <w:tcW w:w="4490" w:type="dxa"/>
          </w:tcPr>
          <w:p w14:paraId="097DA28B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Cuidar da roupa</w:t>
            </w:r>
          </w:p>
        </w:tc>
        <w:tc>
          <w:tcPr>
            <w:tcW w:w="1432" w:type="dxa"/>
          </w:tcPr>
          <w:p w14:paraId="33D16AE4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03FE6FBE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5311875E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39234BF7" w14:textId="77777777" w:rsidTr="00A20241">
        <w:trPr>
          <w:trHeight w:val="340"/>
        </w:trPr>
        <w:tc>
          <w:tcPr>
            <w:tcW w:w="4490" w:type="dxa"/>
          </w:tcPr>
          <w:p w14:paraId="551496E4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Manter limpeza do domicílio</w:t>
            </w:r>
          </w:p>
        </w:tc>
        <w:tc>
          <w:tcPr>
            <w:tcW w:w="1432" w:type="dxa"/>
          </w:tcPr>
          <w:p w14:paraId="11ED9E65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63E23BF1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79226FAE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00A309E8" w14:textId="77777777" w:rsidTr="00A20241">
        <w:trPr>
          <w:trHeight w:val="340"/>
        </w:trPr>
        <w:tc>
          <w:tcPr>
            <w:tcW w:w="4490" w:type="dxa"/>
            <w:tcBorders>
              <w:bottom w:val="single" w:sz="4" w:space="0" w:color="auto"/>
            </w:tcBorders>
          </w:tcPr>
          <w:p w14:paraId="1A260FFC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Cuidar das crianças</w:t>
            </w:r>
          </w:p>
        </w:tc>
        <w:tc>
          <w:tcPr>
            <w:tcW w:w="1432" w:type="dxa"/>
            <w:tcBorders>
              <w:bottom w:val="single" w:sz="4" w:space="0" w:color="auto"/>
            </w:tcBorders>
          </w:tcPr>
          <w:p w14:paraId="413FF470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  <w:tcBorders>
              <w:bottom w:val="single" w:sz="4" w:space="0" w:color="auto"/>
            </w:tcBorders>
          </w:tcPr>
          <w:p w14:paraId="4D9147E0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  <w:tcBorders>
              <w:bottom w:val="single" w:sz="4" w:space="0" w:color="auto"/>
            </w:tcBorders>
          </w:tcPr>
          <w:p w14:paraId="597F3863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54714650" w14:textId="77777777" w:rsidTr="00A20241">
        <w:trPr>
          <w:trHeight w:val="340"/>
        </w:trPr>
        <w:tc>
          <w:tcPr>
            <w:tcW w:w="4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/>
          </w:tcPr>
          <w:p w14:paraId="09BFB7E4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jc w:val="center"/>
              <w:rPr>
                <w:rFonts w:ascii="Calibri" w:hAnsi="Calibri" w:cs="Calibri"/>
                <w:b/>
                <w:bCs/>
                <w:color w:val="auto"/>
                <w:sz w:val="26"/>
                <w:szCs w:val="26"/>
              </w:rPr>
            </w:pPr>
            <w:r w:rsidRPr="00A20241">
              <w:rPr>
                <w:rFonts w:ascii="Calibri" w:hAnsi="Calibri" w:cs="Calibri"/>
                <w:b/>
                <w:bCs/>
                <w:color w:val="auto"/>
                <w:sz w:val="26"/>
                <w:szCs w:val="26"/>
              </w:rPr>
              <w:t>Deslocamentos</w:t>
            </w: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</w:tcPr>
          <w:p w14:paraId="1AFE588F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jc w:val="center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</w:tcPr>
          <w:p w14:paraId="2A9823CE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jc w:val="center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A25A5C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jc w:val="center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</w:p>
        </w:tc>
      </w:tr>
      <w:tr w:rsidR="00B80AE0" w:rsidRPr="00A20241" w14:paraId="11641C4D" w14:textId="77777777" w:rsidTr="00A20241">
        <w:trPr>
          <w:trHeight w:val="340"/>
        </w:trPr>
        <w:tc>
          <w:tcPr>
            <w:tcW w:w="4490" w:type="dxa"/>
            <w:tcBorders>
              <w:top w:val="single" w:sz="4" w:space="0" w:color="auto"/>
            </w:tcBorders>
          </w:tcPr>
          <w:p w14:paraId="18A346D1" w14:textId="77777777" w:rsidR="00B80AE0" w:rsidRPr="00A20241" w:rsidRDefault="00B80AE0" w:rsidP="00B80AE0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A pé</w:t>
            </w:r>
          </w:p>
        </w:tc>
        <w:tc>
          <w:tcPr>
            <w:tcW w:w="1432" w:type="dxa"/>
            <w:tcBorders>
              <w:top w:val="single" w:sz="4" w:space="0" w:color="auto"/>
            </w:tcBorders>
          </w:tcPr>
          <w:p w14:paraId="4AE07054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</w:tcBorders>
          </w:tcPr>
          <w:p w14:paraId="1F422D65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  <w:tcBorders>
              <w:top w:val="single" w:sz="4" w:space="0" w:color="auto"/>
            </w:tcBorders>
          </w:tcPr>
          <w:p w14:paraId="48D43E3A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1780897F" w14:textId="77777777" w:rsidTr="00A20241">
        <w:trPr>
          <w:trHeight w:val="340"/>
        </w:trPr>
        <w:tc>
          <w:tcPr>
            <w:tcW w:w="4490" w:type="dxa"/>
          </w:tcPr>
          <w:p w14:paraId="489E78A9" w14:textId="77777777" w:rsidR="00B80AE0" w:rsidRPr="00A20241" w:rsidRDefault="00B80AE0" w:rsidP="00B80AE0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De Carro</w:t>
            </w:r>
          </w:p>
        </w:tc>
        <w:tc>
          <w:tcPr>
            <w:tcW w:w="1432" w:type="dxa"/>
          </w:tcPr>
          <w:p w14:paraId="0287B833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2BB236F9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6EF3BC02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33D351FC" w14:textId="77777777" w:rsidTr="00A20241">
        <w:trPr>
          <w:trHeight w:val="340"/>
        </w:trPr>
        <w:tc>
          <w:tcPr>
            <w:tcW w:w="4490" w:type="dxa"/>
          </w:tcPr>
          <w:p w14:paraId="39278ED9" w14:textId="77777777" w:rsidR="00B80AE0" w:rsidRPr="00A20241" w:rsidRDefault="00B80AE0" w:rsidP="00B80AE0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De moto</w:t>
            </w:r>
          </w:p>
        </w:tc>
        <w:tc>
          <w:tcPr>
            <w:tcW w:w="1432" w:type="dxa"/>
          </w:tcPr>
          <w:p w14:paraId="3DA00023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3E32085F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2077ED32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19661BAB" w14:textId="77777777" w:rsidTr="00A20241">
        <w:trPr>
          <w:trHeight w:val="340"/>
        </w:trPr>
        <w:tc>
          <w:tcPr>
            <w:tcW w:w="4490" w:type="dxa"/>
          </w:tcPr>
          <w:p w14:paraId="4CFCFA93" w14:textId="77777777" w:rsidR="00B80AE0" w:rsidRPr="00A20241" w:rsidRDefault="00B80AE0" w:rsidP="00B80AE0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Em cadeira de rodas</w:t>
            </w:r>
          </w:p>
        </w:tc>
        <w:tc>
          <w:tcPr>
            <w:tcW w:w="1432" w:type="dxa"/>
          </w:tcPr>
          <w:p w14:paraId="2025C4ED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640084AC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02EEACC1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A20241" w14:paraId="1FF93ED9" w14:textId="77777777" w:rsidTr="00A20241">
        <w:trPr>
          <w:trHeight w:val="340"/>
        </w:trPr>
        <w:tc>
          <w:tcPr>
            <w:tcW w:w="4490" w:type="dxa"/>
          </w:tcPr>
          <w:p w14:paraId="7D402166" w14:textId="77777777" w:rsidR="00B80AE0" w:rsidRPr="00A20241" w:rsidRDefault="00B80AE0" w:rsidP="00B80AE0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A20241">
              <w:rPr>
                <w:rFonts w:ascii="Calibri" w:hAnsi="Calibri" w:cs="Calibri"/>
                <w:color w:val="auto"/>
                <w:sz w:val="22"/>
                <w:szCs w:val="22"/>
              </w:rPr>
              <w:t>Transporte coletivo</w:t>
            </w:r>
          </w:p>
        </w:tc>
        <w:tc>
          <w:tcPr>
            <w:tcW w:w="1432" w:type="dxa"/>
          </w:tcPr>
          <w:p w14:paraId="204E3254" w14:textId="77777777" w:rsidR="00B80AE0" w:rsidRPr="00A20241" w:rsidRDefault="00B80AE0" w:rsidP="00B80AE0">
            <w:pPr>
              <w:tabs>
                <w:tab w:val="left" w:pos="918"/>
              </w:tabs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505" w:type="dxa"/>
          </w:tcPr>
          <w:p w14:paraId="72ED861F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356" w:type="dxa"/>
          </w:tcPr>
          <w:p w14:paraId="1D3F49A7" w14:textId="77777777" w:rsidR="00B80AE0" w:rsidRPr="00A20241" w:rsidRDefault="00B80AE0" w:rsidP="00B80AE0">
            <w:pPr>
              <w:autoSpaceDE w:val="0"/>
              <w:autoSpaceDN w:val="0"/>
              <w:adjustRightInd w:val="0"/>
              <w:spacing w:before="120"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</w:tbl>
    <w:p w14:paraId="37ECC0A2" w14:textId="77777777" w:rsidR="00B80AE0" w:rsidRPr="00B80AE0" w:rsidRDefault="00B80AE0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       NA = Não se Aplica</w:t>
      </w:r>
    </w:p>
    <w:p w14:paraId="10A6CA5D" w14:textId="77777777" w:rsidR="00B80AE0" w:rsidRPr="00B80AE0" w:rsidRDefault="00B80AE0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</w:p>
    <w:tbl>
      <w:tblPr>
        <w:tblStyle w:val="Tabelacomgrade1"/>
        <w:tblW w:w="0" w:type="auto"/>
        <w:tblInd w:w="279" w:type="dxa"/>
        <w:tblLook w:val="04A0" w:firstRow="1" w:lastRow="0" w:firstColumn="1" w:lastColumn="0" w:noHBand="0" w:noVBand="1"/>
      </w:tblPr>
      <w:tblGrid>
        <w:gridCol w:w="3795"/>
        <w:gridCol w:w="1544"/>
        <w:gridCol w:w="1946"/>
        <w:gridCol w:w="1498"/>
      </w:tblGrid>
      <w:tr w:rsidR="00B80AE0" w:rsidRPr="00B80AE0" w14:paraId="372012C0" w14:textId="77777777" w:rsidTr="00A20241">
        <w:trPr>
          <w:trHeight w:val="340"/>
        </w:trPr>
        <w:tc>
          <w:tcPr>
            <w:tcW w:w="3795" w:type="dxa"/>
          </w:tcPr>
          <w:p w14:paraId="69AE1E82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B80AE0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AUTONOMIA INTELECTUAL</w:t>
            </w:r>
          </w:p>
        </w:tc>
        <w:tc>
          <w:tcPr>
            <w:tcW w:w="1544" w:type="dxa"/>
          </w:tcPr>
          <w:p w14:paraId="57D5616E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B80AE0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BOM</w:t>
            </w:r>
          </w:p>
        </w:tc>
        <w:tc>
          <w:tcPr>
            <w:tcW w:w="1946" w:type="dxa"/>
          </w:tcPr>
          <w:p w14:paraId="30078AA2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B80AE0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REGULAR</w:t>
            </w:r>
          </w:p>
        </w:tc>
        <w:tc>
          <w:tcPr>
            <w:tcW w:w="1498" w:type="dxa"/>
          </w:tcPr>
          <w:p w14:paraId="2C5E423E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B80AE0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MAL</w:t>
            </w:r>
          </w:p>
        </w:tc>
      </w:tr>
      <w:tr w:rsidR="00B80AE0" w:rsidRPr="00B80AE0" w14:paraId="66AFDA9A" w14:textId="77777777" w:rsidTr="00A20241">
        <w:trPr>
          <w:trHeight w:val="340"/>
        </w:trPr>
        <w:tc>
          <w:tcPr>
            <w:tcW w:w="3795" w:type="dxa"/>
          </w:tcPr>
          <w:p w14:paraId="647C1B80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B80AE0">
              <w:rPr>
                <w:rFonts w:ascii="Calibri" w:hAnsi="Calibri" w:cs="Calibri"/>
                <w:color w:val="auto"/>
                <w:sz w:val="22"/>
                <w:szCs w:val="22"/>
              </w:rPr>
              <w:t>Entender?</w:t>
            </w:r>
          </w:p>
        </w:tc>
        <w:tc>
          <w:tcPr>
            <w:tcW w:w="1544" w:type="dxa"/>
          </w:tcPr>
          <w:p w14:paraId="0837EFD8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946" w:type="dxa"/>
          </w:tcPr>
          <w:p w14:paraId="64F8EBFC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498" w:type="dxa"/>
          </w:tcPr>
          <w:p w14:paraId="3C821D6E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B80AE0" w14:paraId="3BC32208" w14:textId="77777777" w:rsidTr="00A20241">
        <w:trPr>
          <w:trHeight w:val="340"/>
        </w:trPr>
        <w:tc>
          <w:tcPr>
            <w:tcW w:w="3795" w:type="dxa"/>
          </w:tcPr>
          <w:p w14:paraId="03623764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B80AE0">
              <w:rPr>
                <w:rFonts w:ascii="Calibri" w:hAnsi="Calibri" w:cs="Calibri"/>
                <w:color w:val="auto"/>
                <w:sz w:val="22"/>
                <w:szCs w:val="22"/>
              </w:rPr>
              <w:t>Fazer-se entender?</w:t>
            </w:r>
          </w:p>
        </w:tc>
        <w:tc>
          <w:tcPr>
            <w:tcW w:w="1544" w:type="dxa"/>
          </w:tcPr>
          <w:p w14:paraId="69F3AAF4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946" w:type="dxa"/>
          </w:tcPr>
          <w:p w14:paraId="43F23240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498" w:type="dxa"/>
          </w:tcPr>
          <w:p w14:paraId="3D7E9266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B80AE0" w14:paraId="2CBECB93" w14:textId="77777777" w:rsidTr="00A20241">
        <w:trPr>
          <w:trHeight w:val="340"/>
        </w:trPr>
        <w:tc>
          <w:tcPr>
            <w:tcW w:w="3795" w:type="dxa"/>
          </w:tcPr>
          <w:p w14:paraId="47FD519E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B80AE0">
              <w:rPr>
                <w:rFonts w:ascii="Calibri" w:hAnsi="Calibri" w:cs="Calibri"/>
                <w:color w:val="auto"/>
                <w:sz w:val="22"/>
                <w:szCs w:val="22"/>
              </w:rPr>
              <w:t>Tomar iniciativas adaptadas?</w:t>
            </w:r>
          </w:p>
        </w:tc>
        <w:tc>
          <w:tcPr>
            <w:tcW w:w="1544" w:type="dxa"/>
          </w:tcPr>
          <w:p w14:paraId="5C30E387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946" w:type="dxa"/>
          </w:tcPr>
          <w:p w14:paraId="5A9596AC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498" w:type="dxa"/>
          </w:tcPr>
          <w:p w14:paraId="37C21C27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B80AE0" w14:paraId="4A30A9DF" w14:textId="77777777" w:rsidTr="00A20241">
        <w:trPr>
          <w:trHeight w:val="340"/>
        </w:trPr>
        <w:tc>
          <w:tcPr>
            <w:tcW w:w="3795" w:type="dxa"/>
          </w:tcPr>
          <w:p w14:paraId="2E94A437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B80AE0">
              <w:rPr>
                <w:rFonts w:ascii="Calibri" w:hAnsi="Calibri" w:cs="Calibri"/>
                <w:color w:val="auto"/>
                <w:sz w:val="22"/>
                <w:szCs w:val="22"/>
              </w:rPr>
              <w:t>Executar suas iniciativas?</w:t>
            </w:r>
          </w:p>
        </w:tc>
        <w:tc>
          <w:tcPr>
            <w:tcW w:w="1544" w:type="dxa"/>
          </w:tcPr>
          <w:p w14:paraId="176C9558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946" w:type="dxa"/>
          </w:tcPr>
          <w:p w14:paraId="3BAA0FC2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498" w:type="dxa"/>
          </w:tcPr>
          <w:p w14:paraId="062B6790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B80AE0" w14:paraId="7780B825" w14:textId="77777777" w:rsidTr="00A20241">
        <w:trPr>
          <w:trHeight w:val="340"/>
        </w:trPr>
        <w:tc>
          <w:tcPr>
            <w:tcW w:w="3795" w:type="dxa"/>
          </w:tcPr>
          <w:p w14:paraId="47F1B072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B80AE0">
              <w:rPr>
                <w:rFonts w:ascii="Calibri" w:hAnsi="Calibri" w:cs="Calibri"/>
                <w:color w:val="auto"/>
                <w:sz w:val="22"/>
                <w:szCs w:val="22"/>
              </w:rPr>
              <w:t>Pode ou poderia cuidar de sua pessoa?</w:t>
            </w:r>
          </w:p>
        </w:tc>
        <w:tc>
          <w:tcPr>
            <w:tcW w:w="1544" w:type="dxa"/>
          </w:tcPr>
          <w:p w14:paraId="1E0AD67D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946" w:type="dxa"/>
          </w:tcPr>
          <w:p w14:paraId="20D3416B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498" w:type="dxa"/>
          </w:tcPr>
          <w:p w14:paraId="63816EB3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B80AE0" w:rsidRPr="00B80AE0" w14:paraId="5FFC9E70" w14:textId="77777777" w:rsidTr="00A20241">
        <w:trPr>
          <w:trHeight w:val="340"/>
        </w:trPr>
        <w:tc>
          <w:tcPr>
            <w:tcW w:w="3795" w:type="dxa"/>
          </w:tcPr>
          <w:p w14:paraId="20254B98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B80AE0">
              <w:rPr>
                <w:rFonts w:ascii="Calibri" w:hAnsi="Calibri" w:cs="Calibri"/>
                <w:color w:val="auto"/>
                <w:sz w:val="22"/>
                <w:szCs w:val="22"/>
              </w:rPr>
              <w:t>Pode ou poderia morar sozinho?</w:t>
            </w:r>
          </w:p>
        </w:tc>
        <w:tc>
          <w:tcPr>
            <w:tcW w:w="1544" w:type="dxa"/>
          </w:tcPr>
          <w:p w14:paraId="51D1CC47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946" w:type="dxa"/>
          </w:tcPr>
          <w:p w14:paraId="78969343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1498" w:type="dxa"/>
          </w:tcPr>
          <w:p w14:paraId="439C5884" w14:textId="77777777" w:rsidR="00B80AE0" w:rsidRPr="00B80AE0" w:rsidRDefault="00B80AE0" w:rsidP="00B80AE0">
            <w:pPr>
              <w:autoSpaceDE w:val="0"/>
              <w:autoSpaceDN w:val="0"/>
              <w:adjustRightInd w:val="0"/>
              <w:spacing w:after="120"/>
              <w:ind w:left="0" w:right="0" w:firstLine="0"/>
              <w:contextualSpacing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</w:tbl>
    <w:p w14:paraId="79570A66" w14:textId="77777777" w:rsidR="00B80AE0" w:rsidRPr="00B80AE0" w:rsidRDefault="00B80AE0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</w:p>
    <w:p w14:paraId="1B36D17C" w14:textId="77777777" w:rsidR="00B80AE0" w:rsidRPr="00B80AE0" w:rsidRDefault="00B80AE0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</w:p>
    <w:p w14:paraId="210F4137" w14:textId="77777777" w:rsidR="00B80AE0" w:rsidRPr="00B80AE0" w:rsidRDefault="00B80AE0" w:rsidP="00FF2D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:lang w:eastAsia="x-none"/>
          <w14:ligatures w14:val="none"/>
        </w:rPr>
        <w:t>EXAME FÍSICO</w:t>
      </w:r>
    </w:p>
    <w:p w14:paraId="6145932D" w14:textId="77777777" w:rsidR="00B80AE0" w:rsidRPr="00B80AE0" w:rsidRDefault="00B80AE0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>(dados obtidos através do exame médico pericial)</w:t>
      </w:r>
    </w:p>
    <w:p w14:paraId="452C0807" w14:textId="77777777" w:rsidR="00B80AE0" w:rsidRPr="00B80AE0" w:rsidRDefault="00B80AE0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</w:p>
    <w:p w14:paraId="453CD6D9" w14:textId="77777777" w:rsidR="00B80AE0" w:rsidRPr="00B80AE0" w:rsidRDefault="00B80AE0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>O exame físico baseia na avaliação estática e dinâmica da parte autora do processo, buscando alterações que sejam compatíveis com as alegações da inicial. Portanto realizasse a observação do autor e posteriormente submete-se a parte ao exame dirigido – ortopédico e neurológico</w:t>
      </w:r>
    </w:p>
    <w:p w14:paraId="4A0B28A9" w14:textId="77777777" w:rsidR="00B80AE0" w:rsidRPr="00B80AE0" w:rsidRDefault="00B80AE0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</w:p>
    <w:p w14:paraId="2923AF77" w14:textId="25F54C1E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b/>
          <w:caps/>
          <w:sz w:val="24"/>
          <w:szCs w:val="24"/>
          <w14:ligatures w14:val="none"/>
        </w:rPr>
      </w:pPr>
      <w:r w:rsidRPr="00B80AE0">
        <w:rPr>
          <w:rFonts w:ascii="Calibri" w:hAnsi="Calibri" w:cs="Calibri"/>
          <w:b/>
          <w:caps/>
          <w:sz w:val="24"/>
          <w:szCs w:val="24"/>
          <w14:ligatures w14:val="none"/>
        </w:rPr>
        <w:t>EXAME FÍSICO gERAL</w:t>
      </w:r>
    </w:p>
    <w:p w14:paraId="590F3A6D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hAnsi="Calibri" w:cs="Calibri"/>
          <w:bCs/>
          <w:sz w:val="22"/>
          <w:szCs w:val="22"/>
          <w14:ligatures w14:val="none"/>
        </w:rPr>
        <w:t xml:space="preserve">Bom estado geral, </w:t>
      </w:r>
      <w:proofErr w:type="spellStart"/>
      <w:r w:rsidRPr="00B80AE0">
        <w:rPr>
          <w:rFonts w:ascii="Calibri" w:hAnsi="Calibri" w:cs="Calibri"/>
          <w:bCs/>
          <w:sz w:val="22"/>
          <w:szCs w:val="22"/>
          <w14:ligatures w14:val="none"/>
        </w:rPr>
        <w:t>contactuante</w:t>
      </w:r>
      <w:proofErr w:type="spellEnd"/>
      <w:r w:rsidRPr="00B80AE0">
        <w:rPr>
          <w:rFonts w:ascii="Calibri" w:hAnsi="Calibri" w:cs="Calibri"/>
          <w:bCs/>
          <w:sz w:val="22"/>
          <w:szCs w:val="22"/>
          <w14:ligatures w14:val="none"/>
        </w:rPr>
        <w:t xml:space="preserve">, eupneico, corado, hidratado, acianótico, anictérico, sem edemas </w:t>
      </w:r>
      <w:r w:rsidRPr="00B80AE0">
        <w:rPr>
          <w:rFonts w:ascii="Calibri" w:hAnsi="Calibri" w:cs="Calibri"/>
          <w:bCs/>
          <w:color w:val="auto"/>
          <w:sz w:val="22"/>
          <w:szCs w:val="22"/>
          <w14:ligatures w14:val="none"/>
        </w:rPr>
        <w:t>e com estado nutricional aparentemente adequado.</w:t>
      </w:r>
    </w:p>
    <w:p w14:paraId="38414B67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hAnsi="Calibri" w:cs="Calibri"/>
          <w:bCs/>
          <w:color w:val="auto"/>
          <w:sz w:val="22"/>
          <w:szCs w:val="22"/>
          <w14:ligatures w14:val="none"/>
        </w:rPr>
        <w:t>Sentou-se e se levantou sem dificuldades durante todo o exame pericial.</w:t>
      </w:r>
    </w:p>
    <w:p w14:paraId="3BF68629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hAnsi="Calibri" w:cs="Calibri"/>
          <w:bCs/>
          <w:color w:val="auto"/>
          <w:sz w:val="22"/>
          <w:szCs w:val="22"/>
          <w14:ligatures w14:val="none"/>
        </w:rPr>
        <w:t>A parte periciada manipula pertences e documentos pessoais sem dificuldade aparente.</w:t>
      </w:r>
    </w:p>
    <w:p w14:paraId="7B85A144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bCs/>
          <w:color w:val="auto"/>
          <w:sz w:val="22"/>
          <w:szCs w:val="22"/>
          <w14:ligatures w14:val="none"/>
        </w:rPr>
      </w:pPr>
      <w:r w:rsidRPr="00B80AE0">
        <w:rPr>
          <w:rFonts w:ascii="Calibri" w:hAnsi="Calibri" w:cs="Calibri"/>
          <w:bCs/>
          <w:color w:val="auto"/>
          <w:sz w:val="22"/>
          <w:szCs w:val="22"/>
          <w14:ligatures w14:val="none"/>
        </w:rPr>
        <w:t>Marcha preservada e sem claudicações.</w:t>
      </w:r>
    </w:p>
    <w:p w14:paraId="5088ADC1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bCs/>
          <w:color w:val="auto"/>
          <w:sz w:val="22"/>
          <w:szCs w:val="22"/>
          <w14:ligatures w14:val="none"/>
        </w:rPr>
      </w:pPr>
    </w:p>
    <w:p w14:paraId="267EAF4A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bCs/>
          <w:color w:val="auto"/>
          <w:sz w:val="22"/>
          <w:szCs w:val="22"/>
          <w:highlight w:val="yellow"/>
          <w14:ligatures w14:val="none"/>
        </w:rPr>
      </w:pPr>
      <w:r w:rsidRPr="00B80AE0">
        <w:rPr>
          <w:rFonts w:ascii="Calibri" w:hAnsi="Calibri" w:cs="Calibri"/>
          <w:bCs/>
          <w:color w:val="auto"/>
          <w:sz w:val="22"/>
          <w:szCs w:val="22"/>
          <w:highlight w:val="yellow"/>
          <w14:ligatures w14:val="none"/>
        </w:rPr>
        <w:t>Membro superior dominante: Direito/ esquerda</w:t>
      </w:r>
    </w:p>
    <w:p w14:paraId="65176C1E" w14:textId="77777777" w:rsidR="00B80AE0" w:rsidRPr="00B80AE0" w:rsidRDefault="00B80AE0" w:rsidP="00B80AE0">
      <w:pPr>
        <w:spacing w:line="360" w:lineRule="auto"/>
        <w:rPr>
          <w:rFonts w:ascii="Calibri" w:hAnsi="Calibri" w:cs="Calibri"/>
          <w:caps/>
          <w:sz w:val="22"/>
          <w:szCs w:val="22"/>
          <w:highlight w:val="yellow"/>
          <w14:ligatures w14:val="none"/>
        </w:rPr>
      </w:pPr>
      <w:r w:rsidRPr="00B80AE0">
        <w:rPr>
          <w:rFonts w:ascii="Calibri" w:hAnsi="Calibri" w:cs="Calibri"/>
          <w:sz w:val="22"/>
          <w:szCs w:val="22"/>
          <w:highlight w:val="yellow"/>
          <w14:ligatures w14:val="none"/>
        </w:rPr>
        <w:t xml:space="preserve">Peso informado: </w:t>
      </w:r>
    </w:p>
    <w:p w14:paraId="4E9BAA9E" w14:textId="77777777" w:rsidR="00B80AE0" w:rsidRPr="00B80AE0" w:rsidRDefault="00B80AE0" w:rsidP="00B80AE0">
      <w:pPr>
        <w:spacing w:line="360" w:lineRule="auto"/>
        <w:rPr>
          <w:rFonts w:ascii="Calibri" w:hAnsi="Calibri" w:cs="Calibri"/>
          <w:sz w:val="22"/>
          <w:szCs w:val="22"/>
          <w14:ligatures w14:val="none"/>
        </w:rPr>
      </w:pPr>
      <w:r w:rsidRPr="00B80AE0">
        <w:rPr>
          <w:rFonts w:ascii="Calibri" w:hAnsi="Calibri" w:cs="Calibri"/>
          <w:sz w:val="22"/>
          <w:szCs w:val="22"/>
          <w:highlight w:val="yellow"/>
          <w14:ligatures w14:val="none"/>
        </w:rPr>
        <w:t>Altura informada:</w:t>
      </w:r>
      <w:r w:rsidRPr="00B80AE0">
        <w:rPr>
          <w:rFonts w:ascii="Calibri" w:hAnsi="Calibri" w:cs="Calibri"/>
          <w:sz w:val="22"/>
          <w:szCs w:val="22"/>
          <w14:ligatures w14:val="none"/>
        </w:rPr>
        <w:t xml:space="preserve"> </w:t>
      </w:r>
    </w:p>
    <w:p w14:paraId="44ED4292" w14:textId="77777777" w:rsidR="00B80AE0" w:rsidRPr="00B80AE0" w:rsidRDefault="00B80AE0" w:rsidP="00B80AE0">
      <w:pPr>
        <w:spacing w:line="360" w:lineRule="auto"/>
        <w:rPr>
          <w:rFonts w:ascii="Calibri" w:hAnsi="Calibri" w:cs="Calibri"/>
          <w:sz w:val="22"/>
          <w:szCs w:val="22"/>
          <w14:ligatures w14:val="none"/>
        </w:rPr>
      </w:pPr>
    </w:p>
    <w:p w14:paraId="5D1FA657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sz w:val="22"/>
          <w:szCs w:val="22"/>
          <w14:ligatures w14:val="none"/>
        </w:rPr>
      </w:pPr>
      <w:r w:rsidRPr="00B80AE0">
        <w:rPr>
          <w:rFonts w:ascii="Calibri" w:hAnsi="Calibri" w:cs="Calibri"/>
          <w:sz w:val="22"/>
          <w:szCs w:val="22"/>
          <w14:ligatures w14:val="none"/>
        </w:rPr>
        <w:t xml:space="preserve">Pressão Arterial: 130x80 mmHg, frequência cardíaca: 80bpm, Frequência respiratória: 20 inc./min. Mucosas normocoradas, sem alterações visíveis nos olhos, ouvidos e garganta. Ausculta cardíaca normal, ausculta respiratória normal, abdome normotenso, sem massas palpáveis, sem alterações palpáveis, Abdome Livre.  </w:t>
      </w:r>
    </w:p>
    <w:p w14:paraId="223D4680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caps/>
          <w:sz w:val="22"/>
          <w:szCs w:val="22"/>
          <w14:ligatures w14:val="none"/>
        </w:rPr>
      </w:pPr>
    </w:p>
    <w:p w14:paraId="79C1B37B" w14:textId="77777777" w:rsidR="00B80AE0" w:rsidRPr="00B80AE0" w:rsidRDefault="00B80AE0" w:rsidP="00B80AE0">
      <w:pPr>
        <w:spacing w:line="360" w:lineRule="auto"/>
        <w:rPr>
          <w:rFonts w:ascii="Calibri" w:hAnsi="Calibri" w:cs="Calibri"/>
          <w:b/>
          <w:caps/>
          <w:sz w:val="24"/>
          <w:szCs w:val="24"/>
          <w14:ligatures w14:val="none"/>
        </w:rPr>
      </w:pPr>
      <w:r w:rsidRPr="00B80AE0">
        <w:rPr>
          <w:rFonts w:ascii="Calibri" w:hAnsi="Calibri" w:cs="Calibri"/>
          <w:b/>
          <w:caps/>
          <w:sz w:val="24"/>
          <w:szCs w:val="24"/>
          <w14:ligatures w14:val="none"/>
        </w:rPr>
        <w:t>EXAME FÍSICO ESPECIAL</w:t>
      </w:r>
    </w:p>
    <w:p w14:paraId="0F6C1E4F" w14:textId="77777777" w:rsidR="00E06A12" w:rsidRPr="00B80AE0" w:rsidRDefault="00E06A12" w:rsidP="00E06A12">
      <w:pPr>
        <w:spacing w:line="360" w:lineRule="auto"/>
        <w:rPr>
          <w:rFonts w:ascii="Calibri" w:hAnsi="Calibri" w:cs="Calibri"/>
          <w:sz w:val="22"/>
          <w:szCs w:val="22"/>
          <w14:ligatures w14:val="none"/>
        </w:rPr>
      </w:pPr>
      <w:r w:rsidRPr="00B80AE0">
        <w:rPr>
          <w:rFonts w:ascii="Calibri" w:hAnsi="Calibri" w:cs="Calibri"/>
          <w:b/>
          <w:sz w:val="22"/>
          <w:szCs w:val="22"/>
          <w14:ligatures w14:val="none"/>
        </w:rPr>
        <w:t>EXAME CLÍNICO DA COLUNA CERVICAL</w:t>
      </w:r>
    </w:p>
    <w:p w14:paraId="41D36B4E" w14:textId="77777777" w:rsidR="00E06A12" w:rsidRDefault="00E06A12" w:rsidP="00E06A12">
      <w:pPr>
        <w:spacing w:line="360" w:lineRule="auto"/>
        <w:jc w:val="both"/>
        <w:rPr>
          <w:rFonts w:ascii="Calibri" w:hAnsi="Calibri" w:cs="Calibri"/>
          <w:sz w:val="22"/>
          <w:szCs w:val="22"/>
          <w14:ligatures w14:val="none"/>
        </w:rPr>
      </w:pPr>
      <w:r w:rsidRPr="00B80AE0">
        <w:rPr>
          <w:rFonts w:ascii="Calibri" w:hAnsi="Calibri" w:cs="Calibri"/>
          <w:sz w:val="22"/>
          <w:szCs w:val="22"/>
          <w14:ligatures w14:val="none"/>
        </w:rPr>
        <w:t xml:space="preserve">Mobilidade cervical com amplitude e mobilidade preservada. Musculatura paravertebral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eutrófica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,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eutônica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>, simétrica e sem contraturas. Sem gânglios palpáveis.</w:t>
      </w:r>
    </w:p>
    <w:p w14:paraId="4686D628" w14:textId="77777777" w:rsidR="007D7048" w:rsidRPr="00B80AE0" w:rsidRDefault="007D7048" w:rsidP="00E06A12">
      <w:pPr>
        <w:spacing w:line="360" w:lineRule="auto"/>
        <w:jc w:val="both"/>
        <w:rPr>
          <w:rFonts w:ascii="Calibri" w:hAnsi="Calibri" w:cs="Calibri"/>
          <w:sz w:val="22"/>
          <w:szCs w:val="22"/>
          <w14:ligatures w14:val="none"/>
        </w:rPr>
      </w:pPr>
    </w:p>
    <w:p w14:paraId="398246DC" w14:textId="77777777" w:rsidR="007D7048" w:rsidRPr="00B80AE0" w:rsidRDefault="007D7048" w:rsidP="007D7048">
      <w:pPr>
        <w:spacing w:line="360" w:lineRule="auto"/>
        <w:rPr>
          <w:rFonts w:ascii="Calibri" w:hAnsi="Calibri" w:cs="Calibri"/>
          <w:sz w:val="22"/>
          <w:szCs w:val="22"/>
          <w14:ligatures w14:val="none"/>
        </w:rPr>
      </w:pPr>
      <w:r w:rsidRPr="00B80AE0">
        <w:rPr>
          <w:rFonts w:ascii="Calibri" w:hAnsi="Calibri" w:cs="Calibri"/>
          <w:b/>
          <w:sz w:val="22"/>
          <w:szCs w:val="22"/>
          <w14:ligatures w14:val="none"/>
        </w:rPr>
        <w:t>EXAME CLÍNICO DA COLUNA LOMBOSACRA</w:t>
      </w:r>
    </w:p>
    <w:p w14:paraId="55E53605" w14:textId="77777777" w:rsidR="007D7048" w:rsidRPr="00B80AE0" w:rsidRDefault="007D7048" w:rsidP="007D7048">
      <w:pPr>
        <w:spacing w:line="360" w:lineRule="auto"/>
        <w:jc w:val="both"/>
        <w:rPr>
          <w:rFonts w:ascii="Calibri" w:hAnsi="Calibri" w:cs="Calibri"/>
          <w:sz w:val="22"/>
          <w:szCs w:val="22"/>
          <w14:ligatures w14:val="none"/>
        </w:rPr>
      </w:pPr>
      <w:r w:rsidRPr="00B80AE0">
        <w:rPr>
          <w:rFonts w:ascii="Calibri" w:hAnsi="Calibri" w:cs="Calibri"/>
          <w:sz w:val="22"/>
          <w:szCs w:val="22"/>
          <w14:ligatures w14:val="none"/>
        </w:rPr>
        <w:t xml:space="preserve">Mobilidade lombar com amplitude e mobilidade preservada. Musculatura paravertebral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eutrófica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,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eutônica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, simétrica e sem contraturas. Eixo longitudinal da coluna sem desvio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escoliótico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 ou postura viciosa.</w:t>
      </w:r>
    </w:p>
    <w:p w14:paraId="55563E53" w14:textId="77777777" w:rsidR="007D7048" w:rsidRPr="00B80AE0" w:rsidRDefault="007D7048" w:rsidP="007D7048">
      <w:pPr>
        <w:spacing w:line="360" w:lineRule="auto"/>
        <w:jc w:val="both"/>
        <w:rPr>
          <w:rFonts w:ascii="Calibri" w:hAnsi="Calibri" w:cs="Calibri"/>
          <w:sz w:val="22"/>
          <w:szCs w:val="22"/>
          <w14:ligatures w14:val="none"/>
        </w:rPr>
      </w:pPr>
      <w:r w:rsidRPr="00B80AE0">
        <w:rPr>
          <w:rFonts w:ascii="Calibri" w:hAnsi="Calibri" w:cs="Calibri"/>
          <w:sz w:val="22"/>
          <w:szCs w:val="22"/>
          <w14:ligatures w14:val="none"/>
        </w:rPr>
        <w:t xml:space="preserve">Sinal de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Laségue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 negativo bilateralmente.</w:t>
      </w:r>
    </w:p>
    <w:p w14:paraId="68A1CE31" w14:textId="77777777" w:rsidR="007D7048" w:rsidRPr="00B80AE0" w:rsidRDefault="007D7048" w:rsidP="007D7048">
      <w:pPr>
        <w:spacing w:line="360" w:lineRule="auto"/>
        <w:jc w:val="both"/>
        <w:rPr>
          <w:rFonts w:ascii="Calibri" w:hAnsi="Calibri" w:cs="Calibri"/>
          <w:sz w:val="22"/>
          <w:szCs w:val="22"/>
          <w14:ligatures w14:val="none"/>
        </w:rPr>
      </w:pPr>
      <w:r w:rsidRPr="00B80AE0">
        <w:rPr>
          <w:rFonts w:ascii="Calibri" w:hAnsi="Calibri" w:cs="Calibri"/>
          <w:sz w:val="22"/>
          <w:szCs w:val="22"/>
          <w14:ligatures w14:val="none"/>
        </w:rPr>
        <w:t>Marcha Sensibilizada: sem déficits detectáveis.</w:t>
      </w:r>
    </w:p>
    <w:p w14:paraId="6C871EE2" w14:textId="77777777" w:rsidR="007D7048" w:rsidRDefault="007D7048" w:rsidP="00B80AE0">
      <w:pPr>
        <w:spacing w:line="360" w:lineRule="auto"/>
        <w:jc w:val="both"/>
        <w:rPr>
          <w:rFonts w:ascii="Calibri" w:hAnsi="Calibri" w:cs="Calibri"/>
          <w:b/>
          <w:sz w:val="22"/>
          <w:szCs w:val="22"/>
          <w14:ligatures w14:val="none"/>
        </w:rPr>
      </w:pPr>
    </w:p>
    <w:p w14:paraId="51DD0829" w14:textId="03659EBB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caps/>
          <w:sz w:val="22"/>
          <w:szCs w:val="22"/>
          <w14:ligatures w14:val="none"/>
        </w:rPr>
      </w:pPr>
      <w:r w:rsidRPr="00B80AE0">
        <w:rPr>
          <w:rFonts w:ascii="Calibri" w:hAnsi="Calibri" w:cs="Calibri"/>
          <w:b/>
          <w:sz w:val="22"/>
          <w:szCs w:val="22"/>
          <w14:ligatures w14:val="none"/>
        </w:rPr>
        <w:t>EXAME CLÍNICO DOS OMBROS</w:t>
      </w:r>
    </w:p>
    <w:p w14:paraId="278EF3F6" w14:textId="3C1601C1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sz w:val="22"/>
          <w:szCs w:val="22"/>
          <w14:ligatures w14:val="none"/>
        </w:rPr>
      </w:pPr>
      <w:r w:rsidRPr="00B80AE0">
        <w:rPr>
          <w:rFonts w:ascii="Calibri" w:hAnsi="Calibri" w:cs="Calibri"/>
          <w:b/>
          <w:caps/>
          <w:sz w:val="22"/>
          <w:szCs w:val="22"/>
          <w:u w:val="single"/>
          <w14:ligatures w14:val="none"/>
        </w:rPr>
        <w:t>GERAL À DIREITA</w:t>
      </w:r>
      <w:r w:rsidRPr="00B80AE0">
        <w:rPr>
          <w:rFonts w:ascii="Calibri" w:hAnsi="Calibri" w:cs="Calibri"/>
          <w:caps/>
          <w:sz w:val="22"/>
          <w:szCs w:val="22"/>
          <w14:ligatures w14:val="none"/>
        </w:rPr>
        <w:t xml:space="preserve">: </w:t>
      </w:r>
      <w:r w:rsidRPr="00B80AE0">
        <w:rPr>
          <w:rFonts w:ascii="Calibri" w:hAnsi="Calibri" w:cs="Calibri"/>
          <w:sz w:val="22"/>
          <w:szCs w:val="22"/>
          <w14:ligatures w14:val="none"/>
        </w:rPr>
        <w:t>Amplitude de movimento preservado, sem crepitações e sem atrofias musculares.</w:t>
      </w:r>
    </w:p>
    <w:p w14:paraId="3231E51B" w14:textId="334E2C3F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caps/>
          <w:sz w:val="22"/>
          <w:szCs w:val="22"/>
          <w14:ligatures w14:val="none"/>
        </w:rPr>
      </w:pPr>
      <w:r w:rsidRPr="00B80AE0">
        <w:rPr>
          <w:rFonts w:ascii="Calibri" w:hAnsi="Calibri" w:cs="Calibri"/>
          <w:b/>
          <w:caps/>
          <w:sz w:val="22"/>
          <w:szCs w:val="22"/>
          <w:u w:val="single"/>
          <w14:ligatures w14:val="none"/>
        </w:rPr>
        <w:t>ESPECÍFICOS À DIREITA</w:t>
      </w:r>
      <w:r w:rsidRPr="00B80AE0">
        <w:rPr>
          <w:rFonts w:ascii="Calibri" w:hAnsi="Calibri" w:cs="Calibri"/>
          <w:caps/>
          <w:sz w:val="22"/>
          <w:szCs w:val="22"/>
          <w14:ligatures w14:val="none"/>
        </w:rPr>
        <w:t xml:space="preserve">: </w:t>
      </w:r>
      <w:r w:rsidRPr="00B80AE0">
        <w:rPr>
          <w:rFonts w:ascii="Calibri" w:hAnsi="Calibri" w:cs="Calibri"/>
          <w:sz w:val="22"/>
          <w:szCs w:val="22"/>
          <w14:ligatures w14:val="none"/>
        </w:rPr>
        <w:t>Testes provocativos (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Duplay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, Jobe,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Yergasson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,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Patte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,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Neer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>, Hawkins) = Todos negativos.</w:t>
      </w:r>
    </w:p>
    <w:p w14:paraId="3F2F1440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caps/>
          <w:sz w:val="22"/>
          <w:szCs w:val="22"/>
          <w14:ligatures w14:val="none"/>
        </w:rPr>
      </w:pPr>
    </w:p>
    <w:p w14:paraId="0C28B41E" w14:textId="59042C46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sz w:val="22"/>
          <w:szCs w:val="22"/>
          <w14:ligatures w14:val="none"/>
        </w:rPr>
      </w:pPr>
      <w:r w:rsidRPr="00B80AE0">
        <w:rPr>
          <w:rFonts w:ascii="Calibri" w:hAnsi="Calibri" w:cs="Calibri"/>
          <w:b/>
          <w:caps/>
          <w:sz w:val="22"/>
          <w:szCs w:val="22"/>
          <w:u w:val="single"/>
          <w14:ligatures w14:val="none"/>
        </w:rPr>
        <w:t>GERAL À ESQUERDA</w:t>
      </w:r>
      <w:r w:rsidRPr="00B80AE0">
        <w:rPr>
          <w:rFonts w:ascii="Calibri" w:hAnsi="Calibri" w:cs="Calibri"/>
          <w:caps/>
          <w:sz w:val="22"/>
          <w:szCs w:val="22"/>
          <w14:ligatures w14:val="none"/>
        </w:rPr>
        <w:t xml:space="preserve">: </w:t>
      </w:r>
      <w:r w:rsidRPr="00B80AE0">
        <w:rPr>
          <w:rFonts w:ascii="Calibri" w:hAnsi="Calibri" w:cs="Calibri"/>
          <w:sz w:val="22"/>
          <w:szCs w:val="22"/>
          <w14:ligatures w14:val="none"/>
        </w:rPr>
        <w:t>Amplitude de movimento preservado, sem crepitações e sem atrofias musculares.</w:t>
      </w:r>
    </w:p>
    <w:p w14:paraId="1092A6B6" w14:textId="10236CE6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caps/>
          <w:sz w:val="22"/>
          <w:szCs w:val="22"/>
          <w14:ligatures w14:val="none"/>
        </w:rPr>
      </w:pPr>
      <w:r w:rsidRPr="00B80AE0">
        <w:rPr>
          <w:rFonts w:ascii="Calibri" w:hAnsi="Calibri" w:cs="Calibri"/>
          <w:b/>
          <w:caps/>
          <w:sz w:val="22"/>
          <w:szCs w:val="22"/>
          <w:u w:val="single"/>
          <w14:ligatures w14:val="none"/>
        </w:rPr>
        <w:t>ESPECÍFICOS À ESQUERDA</w:t>
      </w:r>
      <w:r w:rsidRPr="00B80AE0">
        <w:rPr>
          <w:rFonts w:ascii="Calibri" w:hAnsi="Calibri" w:cs="Calibri"/>
          <w:caps/>
          <w:sz w:val="22"/>
          <w:szCs w:val="22"/>
          <w14:ligatures w14:val="none"/>
        </w:rPr>
        <w:t xml:space="preserve">: </w:t>
      </w:r>
      <w:r w:rsidRPr="00B80AE0">
        <w:rPr>
          <w:rFonts w:ascii="Calibri" w:hAnsi="Calibri" w:cs="Calibri"/>
          <w:sz w:val="22"/>
          <w:szCs w:val="22"/>
          <w14:ligatures w14:val="none"/>
        </w:rPr>
        <w:t>Testes provocativos (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Duplay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, Jobe,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Yergasson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,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Patte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,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Neer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>, Hawkins) = Todos negativos.</w:t>
      </w:r>
    </w:p>
    <w:p w14:paraId="6512565A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caps/>
          <w:sz w:val="22"/>
          <w:szCs w:val="22"/>
          <w14:ligatures w14:val="none"/>
        </w:rPr>
      </w:pPr>
    </w:p>
    <w:p w14:paraId="0B87AA6B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caps/>
          <w:sz w:val="22"/>
          <w:szCs w:val="22"/>
          <w14:ligatures w14:val="none"/>
        </w:rPr>
      </w:pPr>
      <w:r w:rsidRPr="00B80AE0">
        <w:rPr>
          <w:rFonts w:ascii="Calibri" w:hAnsi="Calibri" w:cs="Calibri"/>
          <w:b/>
          <w:sz w:val="22"/>
          <w:szCs w:val="22"/>
          <w14:ligatures w14:val="none"/>
        </w:rPr>
        <w:t>EXAME CLÍNICO DOS COTOVELOS</w:t>
      </w:r>
    </w:p>
    <w:p w14:paraId="6EA177AD" w14:textId="3A156382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caps/>
          <w:sz w:val="22"/>
          <w:szCs w:val="22"/>
          <w14:ligatures w14:val="none"/>
        </w:rPr>
      </w:pPr>
      <w:r w:rsidRPr="00B80AE0">
        <w:rPr>
          <w:rFonts w:ascii="Calibri" w:hAnsi="Calibri" w:cs="Calibri"/>
          <w:b/>
          <w:sz w:val="22"/>
          <w:szCs w:val="22"/>
          <w:u w:val="single"/>
          <w14:ligatures w14:val="none"/>
        </w:rPr>
        <w:t>COTOVELO DIREITO</w:t>
      </w:r>
      <w:r w:rsidRPr="00B80AE0">
        <w:rPr>
          <w:rFonts w:ascii="Calibri" w:hAnsi="Calibri" w:cs="Calibri"/>
          <w:sz w:val="22"/>
          <w:szCs w:val="22"/>
          <w14:ligatures w14:val="none"/>
        </w:rPr>
        <w:t>: Amplitude de flexo-extensão preservada (Valor de Referência Normal: 0 a 150º). Sem bloqueio da prono-supinação, sem atrofias, força muscular preservada. Sem dor à palpação das origens musculares junto aos epicôndilos (LATERAL e MEDIAL).</w:t>
      </w:r>
    </w:p>
    <w:p w14:paraId="43791984" w14:textId="619755A8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  <w14:ligatures w14:val="none"/>
        </w:rPr>
      </w:pPr>
      <w:r w:rsidRPr="00B80AE0">
        <w:rPr>
          <w:rFonts w:ascii="Calibri" w:hAnsi="Calibri" w:cs="Calibri"/>
          <w:b/>
          <w:sz w:val="22"/>
          <w:szCs w:val="22"/>
          <w:u w:val="single"/>
          <w14:ligatures w14:val="none"/>
        </w:rPr>
        <w:t>COTOVELO ESQUERDO</w:t>
      </w:r>
      <w:r w:rsidRPr="00B80AE0">
        <w:rPr>
          <w:rFonts w:ascii="Calibri" w:hAnsi="Calibri" w:cs="Calibri"/>
          <w:sz w:val="22"/>
          <w:szCs w:val="22"/>
          <w14:ligatures w14:val="none"/>
        </w:rPr>
        <w:t>: Amplitude de flexo-extensão preservada (Valor de Referência Normal: 0 a 150º). Sem bloqueio da prono-supinação, sem atrofias, força muscular preservada. Sem dor à palpação das origens musculares junto aos epicôndilos (LATERAL e MEDIAL).</w:t>
      </w:r>
    </w:p>
    <w:p w14:paraId="17D4A590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caps/>
          <w:sz w:val="22"/>
          <w:szCs w:val="22"/>
          <w14:ligatures w14:val="none"/>
        </w:rPr>
      </w:pPr>
    </w:p>
    <w:p w14:paraId="53E03929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b/>
          <w:sz w:val="22"/>
          <w:szCs w:val="22"/>
          <w14:ligatures w14:val="none"/>
        </w:rPr>
      </w:pPr>
      <w:r w:rsidRPr="00B80AE0">
        <w:rPr>
          <w:rFonts w:ascii="Calibri" w:hAnsi="Calibri" w:cs="Calibri"/>
          <w:b/>
          <w:sz w:val="22"/>
          <w:szCs w:val="22"/>
          <w14:ligatures w14:val="none"/>
        </w:rPr>
        <w:t>EXAME CLÍNICO DAS MÃOS E PUNHOS</w:t>
      </w:r>
    </w:p>
    <w:p w14:paraId="5BFDCE68" w14:textId="05BDE94C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caps/>
          <w:sz w:val="22"/>
          <w:szCs w:val="22"/>
          <w14:ligatures w14:val="none"/>
        </w:rPr>
      </w:pPr>
      <w:r w:rsidRPr="00B80AE0">
        <w:rPr>
          <w:rFonts w:ascii="Calibri" w:hAnsi="Calibri" w:cs="Calibri"/>
          <w:b/>
          <w:caps/>
          <w:sz w:val="22"/>
          <w:szCs w:val="22"/>
          <w:u w:val="single"/>
          <w14:ligatures w14:val="none"/>
        </w:rPr>
        <w:t>mão / punho direito</w:t>
      </w:r>
      <w:r w:rsidRPr="00B80AE0">
        <w:rPr>
          <w:rFonts w:ascii="Calibri" w:hAnsi="Calibri" w:cs="Calibri"/>
          <w:caps/>
          <w:sz w:val="22"/>
          <w:szCs w:val="22"/>
          <w14:ligatures w14:val="none"/>
        </w:rPr>
        <w:t xml:space="preserve">: </w:t>
      </w:r>
      <w:r w:rsidRPr="00B80AE0">
        <w:rPr>
          <w:rFonts w:ascii="Calibri" w:hAnsi="Calibri" w:cs="Calibri"/>
          <w:sz w:val="22"/>
          <w:szCs w:val="22"/>
          <w14:ligatures w14:val="none"/>
        </w:rPr>
        <w:t xml:space="preserve">Sem limitação da mobilidade. Sem atrofias musculares da região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tenar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>, hipotênar e da musculatura intrínseca, se déficits neurológicos detectáveis, funções básicas e específicas preservadas. Testes provocativos (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Phalen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,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Phalen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 invertido,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Tinel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 e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Filkestein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>) = Todos negativos.</w:t>
      </w:r>
    </w:p>
    <w:p w14:paraId="32E456EE" w14:textId="61ABC53A" w:rsidR="00B80AE0" w:rsidRDefault="00B80AE0" w:rsidP="00B80AE0">
      <w:pPr>
        <w:spacing w:line="360" w:lineRule="auto"/>
        <w:jc w:val="both"/>
        <w:rPr>
          <w:rFonts w:ascii="Calibri" w:hAnsi="Calibri" w:cs="Calibri"/>
          <w:sz w:val="22"/>
          <w:szCs w:val="22"/>
          <w14:ligatures w14:val="none"/>
        </w:rPr>
      </w:pPr>
      <w:r w:rsidRPr="00B80AE0">
        <w:rPr>
          <w:rFonts w:ascii="Calibri" w:hAnsi="Calibri" w:cs="Calibri"/>
          <w:b/>
          <w:caps/>
          <w:sz w:val="22"/>
          <w:szCs w:val="22"/>
          <w:u w:val="single"/>
          <w14:ligatures w14:val="none"/>
        </w:rPr>
        <w:t>mão / punho esquerdo</w:t>
      </w:r>
      <w:r w:rsidRPr="00B80AE0">
        <w:rPr>
          <w:rFonts w:ascii="Calibri" w:hAnsi="Calibri" w:cs="Calibri"/>
          <w:caps/>
          <w:sz w:val="22"/>
          <w:szCs w:val="22"/>
          <w14:ligatures w14:val="none"/>
        </w:rPr>
        <w:t xml:space="preserve">: </w:t>
      </w:r>
      <w:r w:rsidRPr="00B80AE0">
        <w:rPr>
          <w:rFonts w:ascii="Calibri" w:hAnsi="Calibri" w:cs="Calibri"/>
          <w:sz w:val="22"/>
          <w:szCs w:val="22"/>
          <w14:ligatures w14:val="none"/>
        </w:rPr>
        <w:t xml:space="preserve">Sem limitação da mobilidade. Sem atrofias musculares da região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tenar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>, hipotênar e da musculatura intrínseca, se déficits neurológicos detectáveis, funções básicas e específicas preservadas. Testes provocativos (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Phalen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,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Phalen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 invertido,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Tinel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 e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Filkestein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>) = Todos negativos.</w:t>
      </w:r>
    </w:p>
    <w:p w14:paraId="7023FB97" w14:textId="77777777" w:rsidR="000E7309" w:rsidRDefault="000E7309" w:rsidP="00B80AE0">
      <w:pPr>
        <w:spacing w:line="360" w:lineRule="auto"/>
        <w:jc w:val="both"/>
        <w:rPr>
          <w:rFonts w:ascii="Calibri" w:hAnsi="Calibri" w:cs="Calibri"/>
          <w:sz w:val="22"/>
          <w:szCs w:val="22"/>
          <w14:ligatures w14:val="none"/>
        </w:rPr>
      </w:pPr>
    </w:p>
    <w:p w14:paraId="76A92917" w14:textId="77777777" w:rsidR="000E7309" w:rsidRPr="00B80AE0" w:rsidRDefault="000E7309" w:rsidP="000E7309">
      <w:pPr>
        <w:spacing w:line="360" w:lineRule="auto"/>
        <w:jc w:val="both"/>
        <w:rPr>
          <w:rFonts w:ascii="Calibri" w:hAnsi="Calibri" w:cs="Calibri"/>
          <w:sz w:val="22"/>
          <w:szCs w:val="22"/>
          <w14:ligatures w14:val="none"/>
        </w:rPr>
      </w:pPr>
      <w:r w:rsidRPr="00B80AE0">
        <w:rPr>
          <w:rFonts w:ascii="Calibri" w:hAnsi="Calibri" w:cs="Calibri"/>
          <w:b/>
          <w:sz w:val="22"/>
          <w:szCs w:val="22"/>
          <w14:ligatures w14:val="none"/>
        </w:rPr>
        <w:t>EXAME CLÍNICO DOS JOELHOS</w:t>
      </w:r>
    </w:p>
    <w:p w14:paraId="529A60FF" w14:textId="77777777" w:rsidR="000E7309" w:rsidRPr="00B80AE0" w:rsidRDefault="000E7309" w:rsidP="000E7309">
      <w:p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  <w14:ligatures w14:val="none"/>
        </w:rPr>
      </w:pPr>
      <w:r w:rsidRPr="00B80AE0">
        <w:rPr>
          <w:rFonts w:ascii="Calibri" w:hAnsi="Calibri" w:cs="Calibri"/>
          <w:b/>
          <w:sz w:val="22"/>
          <w:szCs w:val="22"/>
          <w:u w:val="single"/>
          <w14:ligatures w14:val="none"/>
        </w:rPr>
        <w:t>JOELHO DIREITO:</w:t>
      </w:r>
    </w:p>
    <w:p w14:paraId="07880A68" w14:textId="77777777" w:rsidR="000E7309" w:rsidRPr="00B80AE0" w:rsidRDefault="000E7309" w:rsidP="000E7309">
      <w:pPr>
        <w:spacing w:line="360" w:lineRule="auto"/>
        <w:jc w:val="both"/>
        <w:rPr>
          <w:rFonts w:ascii="Calibri" w:hAnsi="Calibri" w:cs="Calibri"/>
          <w:sz w:val="22"/>
          <w:szCs w:val="22"/>
          <w14:ligatures w14:val="none"/>
        </w:rPr>
      </w:pPr>
      <w:r w:rsidRPr="00B80AE0">
        <w:rPr>
          <w:rFonts w:ascii="Calibri" w:hAnsi="Calibri" w:cs="Calibri"/>
          <w:b/>
          <w:sz w:val="22"/>
          <w:szCs w:val="22"/>
          <w14:ligatures w14:val="none"/>
        </w:rPr>
        <w:t>GERAL</w:t>
      </w:r>
      <w:r w:rsidRPr="00B80AE0">
        <w:rPr>
          <w:rFonts w:ascii="Calibri" w:hAnsi="Calibri" w:cs="Calibri"/>
          <w:sz w:val="22"/>
          <w:szCs w:val="22"/>
          <w14:ligatures w14:val="none"/>
        </w:rPr>
        <w:t>:</w:t>
      </w:r>
      <w:r w:rsidRPr="00B80AE0">
        <w:rPr>
          <w:rFonts w:ascii="Calibri" w:hAnsi="Calibri" w:cs="Calibri"/>
          <w:b/>
          <w:sz w:val="22"/>
          <w:szCs w:val="22"/>
          <w14:ligatures w14:val="none"/>
        </w:rPr>
        <w:t xml:space="preserve"> </w:t>
      </w:r>
      <w:r w:rsidRPr="00B80AE0">
        <w:rPr>
          <w:rFonts w:ascii="Calibri" w:hAnsi="Calibri" w:cs="Calibri"/>
          <w:sz w:val="22"/>
          <w:szCs w:val="22"/>
          <w14:ligatures w14:val="none"/>
        </w:rPr>
        <w:t>Sem crepitação, sem derrame articular, flexo-extensão com amplitude preservada (Valor de Referência Normal: 0 à 150º).</w:t>
      </w:r>
    </w:p>
    <w:p w14:paraId="0903DD40" w14:textId="77777777" w:rsidR="000E7309" w:rsidRPr="00B80AE0" w:rsidRDefault="000E7309" w:rsidP="000E7309">
      <w:pPr>
        <w:spacing w:line="360" w:lineRule="auto"/>
        <w:jc w:val="both"/>
        <w:rPr>
          <w:rFonts w:ascii="Calibri" w:hAnsi="Calibri" w:cs="Calibri"/>
          <w:sz w:val="22"/>
          <w:szCs w:val="22"/>
          <w14:ligatures w14:val="none"/>
        </w:rPr>
      </w:pPr>
      <w:r w:rsidRPr="00B80AE0">
        <w:rPr>
          <w:rFonts w:ascii="Calibri" w:hAnsi="Calibri" w:cs="Calibri"/>
          <w:b/>
          <w:sz w:val="22"/>
          <w:szCs w:val="22"/>
          <w14:ligatures w14:val="none"/>
        </w:rPr>
        <w:t>PATOLOGIAS MENISCAIS</w:t>
      </w:r>
      <w:r w:rsidRPr="00B80AE0">
        <w:rPr>
          <w:rFonts w:ascii="Calibri" w:hAnsi="Calibri" w:cs="Calibri"/>
          <w:sz w:val="22"/>
          <w:szCs w:val="22"/>
          <w14:ligatures w14:val="none"/>
        </w:rPr>
        <w:t xml:space="preserve">: Testes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meniscais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 (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Apley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,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Steinmann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>, Mac Murray) = Todos negativos.</w:t>
      </w:r>
    </w:p>
    <w:p w14:paraId="744B8CD4" w14:textId="77777777" w:rsidR="000E7309" w:rsidRPr="00B80AE0" w:rsidRDefault="000E7309" w:rsidP="000E7309">
      <w:pPr>
        <w:spacing w:line="360" w:lineRule="auto"/>
        <w:jc w:val="both"/>
        <w:rPr>
          <w:rFonts w:ascii="Calibri" w:hAnsi="Calibri" w:cs="Calibri"/>
          <w:sz w:val="22"/>
          <w:szCs w:val="22"/>
          <w14:ligatures w14:val="none"/>
        </w:rPr>
      </w:pPr>
      <w:r w:rsidRPr="00B80AE0">
        <w:rPr>
          <w:rFonts w:ascii="Calibri" w:hAnsi="Calibri" w:cs="Calibri"/>
          <w:b/>
          <w:sz w:val="22"/>
          <w:szCs w:val="22"/>
          <w14:ligatures w14:val="none"/>
        </w:rPr>
        <w:t>PATOLOGIA LIGAMENTAR</w:t>
      </w:r>
      <w:r w:rsidRPr="00B80AE0">
        <w:rPr>
          <w:rFonts w:ascii="Calibri" w:hAnsi="Calibri" w:cs="Calibri"/>
          <w:sz w:val="22"/>
          <w:szCs w:val="22"/>
          <w14:ligatures w14:val="none"/>
        </w:rPr>
        <w:t xml:space="preserve"> </w:t>
      </w:r>
      <w:r w:rsidRPr="00B80AE0">
        <w:rPr>
          <w:rFonts w:ascii="Calibri" w:hAnsi="Calibri" w:cs="Calibri"/>
          <w:b/>
          <w:sz w:val="22"/>
          <w:szCs w:val="22"/>
          <w14:ligatures w14:val="none"/>
        </w:rPr>
        <w:t>(CRUZADO ANTERIOR – LCA)</w:t>
      </w:r>
      <w:r w:rsidRPr="00B80AE0">
        <w:rPr>
          <w:rFonts w:ascii="Calibri" w:hAnsi="Calibri" w:cs="Calibri"/>
          <w:sz w:val="22"/>
          <w:szCs w:val="22"/>
          <w14:ligatures w14:val="none"/>
        </w:rPr>
        <w:t xml:space="preserve">: Teste da gaveta anterior,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Lackman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, </w:t>
      </w:r>
      <w:proofErr w:type="spellStart"/>
      <w:r w:rsidRPr="00B80AE0">
        <w:rPr>
          <w:rFonts w:ascii="Calibri" w:hAnsi="Calibri" w:cs="Calibri"/>
          <w:sz w:val="22"/>
          <w:szCs w:val="22"/>
          <w14:ligatures w14:val="none"/>
        </w:rPr>
        <w:t>Jerk</w:t>
      </w:r>
      <w:proofErr w:type="spellEnd"/>
      <w:r w:rsidRPr="00B80AE0">
        <w:rPr>
          <w:rFonts w:ascii="Calibri" w:hAnsi="Calibri" w:cs="Calibri"/>
          <w:sz w:val="22"/>
          <w:szCs w:val="22"/>
          <w14:ligatures w14:val="none"/>
        </w:rPr>
        <w:t xml:space="preserve"> Teste = Todos negativos.</w:t>
      </w:r>
    </w:p>
    <w:p w14:paraId="1166A425" w14:textId="77777777" w:rsidR="000E7309" w:rsidRPr="00B80AE0" w:rsidRDefault="000E7309" w:rsidP="000E7309">
      <w:pPr>
        <w:spacing w:line="360" w:lineRule="auto"/>
        <w:jc w:val="both"/>
        <w:rPr>
          <w:rFonts w:ascii="Calibri" w:hAnsi="Calibri" w:cs="Calibri"/>
          <w:b/>
          <w:sz w:val="22"/>
          <w:szCs w:val="22"/>
          <w14:ligatures w14:val="none"/>
        </w:rPr>
      </w:pPr>
      <w:r w:rsidRPr="00B80AE0">
        <w:rPr>
          <w:rFonts w:ascii="Calibri" w:hAnsi="Calibri" w:cs="Calibri"/>
          <w:b/>
          <w:sz w:val="22"/>
          <w:szCs w:val="22"/>
          <w14:ligatures w14:val="none"/>
        </w:rPr>
        <w:t>PATOLOGIA LIGAMENTAR</w:t>
      </w:r>
      <w:r w:rsidRPr="00B80AE0">
        <w:rPr>
          <w:rFonts w:ascii="Calibri" w:hAnsi="Calibri" w:cs="Calibri"/>
          <w:sz w:val="22"/>
          <w:szCs w:val="22"/>
          <w14:ligatures w14:val="none"/>
        </w:rPr>
        <w:t xml:space="preserve"> </w:t>
      </w:r>
      <w:r w:rsidRPr="00B80AE0">
        <w:rPr>
          <w:rFonts w:ascii="Calibri" w:hAnsi="Calibri" w:cs="Calibri"/>
          <w:b/>
          <w:sz w:val="22"/>
          <w:szCs w:val="22"/>
          <w14:ligatures w14:val="none"/>
        </w:rPr>
        <w:t>(CRUZADO POSTERIOR – LCP)</w:t>
      </w:r>
      <w:r w:rsidRPr="00B80AE0">
        <w:rPr>
          <w:rFonts w:ascii="Calibri" w:hAnsi="Calibri" w:cs="Calibri"/>
          <w:sz w:val="22"/>
          <w:szCs w:val="22"/>
          <w14:ligatures w14:val="none"/>
        </w:rPr>
        <w:t>: Estres em valgo e varo, Teste da gaveta posterior, Godfrey = Todos negativos.</w:t>
      </w:r>
    </w:p>
    <w:p w14:paraId="7CE7B88E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caps/>
          <w:sz w:val="22"/>
          <w:szCs w:val="22"/>
          <w14:ligatures w14:val="none"/>
        </w:rPr>
      </w:pPr>
    </w:p>
    <w:p w14:paraId="3B72E770" w14:textId="77777777" w:rsidR="00B80AE0" w:rsidRPr="00B80AE0" w:rsidRDefault="00B80AE0" w:rsidP="00FF2D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:lang w:eastAsia="x-none"/>
          <w14:ligatures w14:val="none"/>
        </w:rPr>
        <w:t>DOCUMENTOS MÉDICOS DE INTERESSE PERICIAL</w:t>
      </w:r>
    </w:p>
    <w:p w14:paraId="42259552" w14:textId="77777777" w:rsidR="00B80AE0" w:rsidRPr="00B80AE0" w:rsidRDefault="00B80AE0" w:rsidP="00B80AE0">
      <w:pPr>
        <w:rPr>
          <w:rFonts w:ascii="Calibri" w:eastAsia="Arial" w:hAnsi="Calibri" w:cs="Calibri"/>
          <w:sz w:val="22"/>
          <w:szCs w:val="22"/>
          <w:highlight w:val="lightGray"/>
          <w:lang w:eastAsia="x-none"/>
          <w14:ligatures w14:val="none"/>
        </w:rPr>
      </w:pPr>
    </w:p>
    <w:p w14:paraId="36DE3844" w14:textId="77777777" w:rsidR="00B80AE0" w:rsidRPr="00B80AE0" w:rsidRDefault="00B80AE0" w:rsidP="00B80AE0">
      <w:pPr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</w:pPr>
    </w:p>
    <w:p w14:paraId="06215B81" w14:textId="1F9E189B" w:rsidR="00B80AE0" w:rsidRPr="00B80AE0" w:rsidRDefault="00B80AE0" w:rsidP="00B80AE0">
      <w:pPr>
        <w:rPr>
          <w:rFonts w:ascii="Calibri" w:hAnsi="Calibri" w:cs="Calibri"/>
          <w:b/>
          <w:bCs/>
          <w:color w:val="auto"/>
          <w:sz w:val="22"/>
          <w:szCs w:val="22"/>
          <w:lang w:eastAsia="x-none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  <w:t>E</w:t>
      </w:r>
      <w:r w:rsidRPr="00B80AE0">
        <w:rPr>
          <w:rFonts w:ascii="Calibri" w:hAnsi="Calibri" w:cs="Calibri"/>
          <w:b/>
          <w:bCs/>
          <w:color w:val="auto"/>
          <w:sz w:val="22"/>
          <w:szCs w:val="22"/>
          <w:lang w:eastAsia="x-none"/>
          <w14:ligatures w14:val="none"/>
        </w:rPr>
        <w:t>AMES DE IMAGEM</w:t>
      </w:r>
    </w:p>
    <w:tbl>
      <w:tblPr>
        <w:tblStyle w:val="TabelaSimples111"/>
        <w:tblpPr w:leftFromText="142" w:rightFromText="142" w:vertAnchor="text" w:horzAnchor="page" w:tblpX="1198" w:tblpY="256"/>
        <w:tblW w:w="4929" w:type="pct"/>
        <w:tblLook w:val="04A0" w:firstRow="1" w:lastRow="0" w:firstColumn="1" w:lastColumn="0" w:noHBand="0" w:noVBand="1"/>
      </w:tblPr>
      <w:tblGrid>
        <w:gridCol w:w="1541"/>
        <w:gridCol w:w="6534"/>
        <w:gridCol w:w="1417"/>
      </w:tblGrid>
      <w:tr w:rsidR="00B80AE0" w:rsidRPr="00FF2D08" w14:paraId="400C9A7E" w14:textId="77777777" w:rsidTr="00FF2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Borders>
              <w:bottom w:val="single" w:sz="4" w:space="0" w:color="BFBFBF"/>
            </w:tcBorders>
          </w:tcPr>
          <w:p w14:paraId="48C00C53" w14:textId="77777777" w:rsidR="00B80AE0" w:rsidRPr="00FF2D08" w:rsidRDefault="00B80AE0" w:rsidP="00B80AE0">
            <w:pPr>
              <w:spacing w:after="120"/>
              <w:jc w:val="both"/>
              <w:rPr>
                <w:rFonts w:ascii="Calibri" w:eastAsia="Arial" w:hAnsi="Calibri" w:cs="Calibri"/>
                <w:sz w:val="22"/>
                <w:szCs w:val="24"/>
              </w:rPr>
            </w:pPr>
            <w:r w:rsidRPr="00FF2D08">
              <w:rPr>
                <w:rFonts w:ascii="Calibri" w:eastAsia="Arial" w:hAnsi="Calibri" w:cs="Calibri"/>
                <w:sz w:val="22"/>
                <w:szCs w:val="24"/>
              </w:rPr>
              <w:t>DATA</w:t>
            </w:r>
          </w:p>
        </w:tc>
        <w:tc>
          <w:tcPr>
            <w:tcW w:w="6534" w:type="dxa"/>
            <w:tcBorders>
              <w:bottom w:val="single" w:sz="4" w:space="0" w:color="BFBFBF"/>
            </w:tcBorders>
          </w:tcPr>
          <w:p w14:paraId="0AA5A94B" w14:textId="77777777" w:rsidR="00B80AE0" w:rsidRPr="00FF2D08" w:rsidRDefault="00B80AE0" w:rsidP="00B80AE0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FF2D08">
              <w:rPr>
                <w:rFonts w:ascii="Calibri" w:eastAsia="Arial" w:hAnsi="Calibri" w:cs="Calibri"/>
                <w:sz w:val="22"/>
                <w:szCs w:val="24"/>
              </w:rPr>
              <w:t>DOCUMENTOS E DESCRIÇÃO</w:t>
            </w:r>
          </w:p>
        </w:tc>
        <w:tc>
          <w:tcPr>
            <w:tcW w:w="1417" w:type="dxa"/>
            <w:tcBorders>
              <w:bottom w:val="single" w:sz="4" w:space="0" w:color="BFBFBF"/>
            </w:tcBorders>
          </w:tcPr>
          <w:p w14:paraId="105C4D42" w14:textId="77777777" w:rsidR="00B80AE0" w:rsidRPr="00FF2D08" w:rsidRDefault="00B80AE0" w:rsidP="00B80AE0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FF2D08">
              <w:rPr>
                <w:rFonts w:ascii="Calibri" w:eastAsia="Arial" w:hAnsi="Calibri" w:cs="Calibri"/>
                <w:sz w:val="22"/>
                <w:szCs w:val="24"/>
              </w:rPr>
              <w:t>FLS</w:t>
            </w:r>
          </w:p>
        </w:tc>
      </w:tr>
      <w:tr w:rsidR="00B80AE0" w:rsidRPr="00FF2D08" w14:paraId="54CAA628" w14:textId="77777777" w:rsidTr="00FF2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6B71E5DB" w14:textId="53BF54BC" w:rsidR="00B80AE0" w:rsidRPr="00D42F5C" w:rsidRDefault="00113FC1" w:rsidP="00B80AE0">
            <w:pPr>
              <w:spacing w:after="120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22/10/2022</w:t>
            </w:r>
          </w:p>
        </w:tc>
        <w:tc>
          <w:tcPr>
            <w:tcW w:w="6534" w:type="dxa"/>
          </w:tcPr>
          <w:p w14:paraId="6F6BFFDF" w14:textId="77777777" w:rsidR="00B80AE0" w:rsidRPr="005E6C7F" w:rsidRDefault="00BF0FCD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5E6C7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Ressonância magnética coluna cervical</w:t>
            </w:r>
          </w:p>
          <w:p w14:paraId="41DE8BE4" w14:textId="77777777" w:rsidR="00BF0FCD" w:rsidRPr="005E6C7F" w:rsidRDefault="003C7426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5E6C7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Conclusão</w:t>
            </w:r>
          </w:p>
          <w:p w14:paraId="0B8BF846" w14:textId="2041E155" w:rsidR="003C7426" w:rsidRPr="00D42F5C" w:rsidRDefault="00236989" w:rsidP="00236989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236989">
              <w:rPr>
                <w:rFonts w:ascii="Calibri" w:eastAsia="Arial" w:hAnsi="Calibri" w:cs="Calibri"/>
                <w:sz w:val="22"/>
                <w:szCs w:val="24"/>
              </w:rPr>
              <w:t xml:space="preserve">Redução da altura dos interespaços de C3-C4 a C5-C6 com alterações degenerativas das placas terminais. As protrusões discais associadas a hipertrofia do ligamento amarelo promovem moderada estenose do canal vertebral e leve compressão sobre a face ventral da medula espinhal de C3-C4 a C5-C6. As protrusões discais associadas a </w:t>
            </w:r>
            <w:proofErr w:type="spellStart"/>
            <w:r w:rsidRPr="00236989">
              <w:rPr>
                <w:rFonts w:ascii="Calibri" w:eastAsia="Arial" w:hAnsi="Calibri" w:cs="Calibri"/>
                <w:sz w:val="22"/>
                <w:szCs w:val="24"/>
              </w:rPr>
              <w:t>uncoartrose</w:t>
            </w:r>
            <w:proofErr w:type="spellEnd"/>
            <w:r w:rsidRPr="00236989">
              <w:rPr>
                <w:rFonts w:ascii="Calibri" w:eastAsia="Arial" w:hAnsi="Calibri" w:cs="Calibri"/>
                <w:sz w:val="22"/>
                <w:szCs w:val="24"/>
              </w:rPr>
              <w:t xml:space="preserve"> promovem ainda estenose </w:t>
            </w:r>
            <w:proofErr w:type="spellStart"/>
            <w:r w:rsidRPr="00236989">
              <w:rPr>
                <w:rFonts w:ascii="Calibri" w:eastAsia="Arial" w:hAnsi="Calibri" w:cs="Calibri"/>
                <w:sz w:val="22"/>
                <w:szCs w:val="24"/>
              </w:rPr>
              <w:t>foraminal</w:t>
            </w:r>
            <w:proofErr w:type="spellEnd"/>
            <w:r w:rsidRPr="00236989">
              <w:rPr>
                <w:rFonts w:ascii="Calibri" w:eastAsia="Arial" w:hAnsi="Calibri" w:cs="Calibri"/>
                <w:sz w:val="22"/>
                <w:szCs w:val="24"/>
              </w:rPr>
              <w:t xml:space="preserve"> à direita em C4-C5 e bilateral em C5-C6 onde existe contato discal com as raízes emergentes.</w:t>
            </w:r>
          </w:p>
        </w:tc>
        <w:tc>
          <w:tcPr>
            <w:tcW w:w="1417" w:type="dxa"/>
          </w:tcPr>
          <w:p w14:paraId="13C056B2" w14:textId="7461A064" w:rsidR="00B80AE0" w:rsidRPr="00D42F5C" w:rsidRDefault="00BF0FCD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32</w:t>
            </w:r>
          </w:p>
        </w:tc>
      </w:tr>
      <w:tr w:rsidR="00B80AE0" w:rsidRPr="00FF2D08" w14:paraId="5B19EA92" w14:textId="77777777" w:rsidTr="00FF2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7D552EE9" w14:textId="328DBD4B" w:rsidR="00B80AE0" w:rsidRPr="00D42F5C" w:rsidRDefault="00583836" w:rsidP="00B80AE0">
            <w:pPr>
              <w:spacing w:after="120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22/10/2022</w:t>
            </w:r>
          </w:p>
        </w:tc>
        <w:tc>
          <w:tcPr>
            <w:tcW w:w="6534" w:type="dxa"/>
          </w:tcPr>
          <w:p w14:paraId="47166876" w14:textId="77777777" w:rsidR="00B80AE0" w:rsidRPr="005E6C7F" w:rsidRDefault="00583836" w:rsidP="00B80AE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5E6C7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Ressonância magnética coluna lombo-sacra</w:t>
            </w:r>
          </w:p>
          <w:p w14:paraId="4FEDBB18" w14:textId="77777777" w:rsidR="00583836" w:rsidRPr="005E6C7F" w:rsidRDefault="00583836" w:rsidP="00B80AE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5E6C7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Conclusão</w:t>
            </w:r>
          </w:p>
          <w:p w14:paraId="47F58D71" w14:textId="6C8DAC44" w:rsidR="00583836" w:rsidRPr="00D42F5C" w:rsidRDefault="003260D1" w:rsidP="003260D1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3260D1">
              <w:rPr>
                <w:rFonts w:ascii="Calibri" w:eastAsia="Arial" w:hAnsi="Calibri" w:cs="Calibri"/>
                <w:sz w:val="22"/>
                <w:szCs w:val="24"/>
              </w:rPr>
              <w:t xml:space="preserve">Artrose </w:t>
            </w:r>
            <w:proofErr w:type="spellStart"/>
            <w:r w:rsidRPr="003260D1">
              <w:rPr>
                <w:rFonts w:ascii="Calibri" w:eastAsia="Arial" w:hAnsi="Calibri" w:cs="Calibri"/>
                <w:sz w:val="22"/>
                <w:szCs w:val="24"/>
              </w:rPr>
              <w:t>interapofisária</w:t>
            </w:r>
            <w:proofErr w:type="spellEnd"/>
            <w:r w:rsidRPr="003260D1">
              <w:rPr>
                <w:rFonts w:ascii="Calibri" w:eastAsia="Arial" w:hAnsi="Calibri" w:cs="Calibri"/>
                <w:sz w:val="22"/>
                <w:szCs w:val="24"/>
              </w:rPr>
              <w:t xml:space="preserve"> bilateral de L2-1.3 a L4-15. Protrusões / abaulamentos discais de L3-14 a L5-S1 tocando a face ventral do saco dural. Leve </w:t>
            </w:r>
            <w:proofErr w:type="spellStart"/>
            <w:r w:rsidRPr="003260D1">
              <w:rPr>
                <w:rFonts w:ascii="Calibri" w:eastAsia="Arial" w:hAnsi="Calibri" w:cs="Calibri"/>
                <w:sz w:val="22"/>
                <w:szCs w:val="24"/>
              </w:rPr>
              <w:t>lipossubstituição</w:t>
            </w:r>
            <w:proofErr w:type="spellEnd"/>
            <w:r w:rsidRPr="003260D1">
              <w:rPr>
                <w:rFonts w:ascii="Calibri" w:eastAsia="Arial" w:hAnsi="Calibri" w:cs="Calibri"/>
                <w:sz w:val="22"/>
                <w:szCs w:val="24"/>
              </w:rPr>
              <w:t xml:space="preserve"> da musculatura paravertebral posterior.</w:t>
            </w:r>
          </w:p>
        </w:tc>
        <w:tc>
          <w:tcPr>
            <w:tcW w:w="1417" w:type="dxa"/>
          </w:tcPr>
          <w:p w14:paraId="323FF800" w14:textId="4B201E3C" w:rsidR="00B80AE0" w:rsidRPr="00D42F5C" w:rsidRDefault="00583836" w:rsidP="00B80AE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33</w:t>
            </w:r>
          </w:p>
        </w:tc>
      </w:tr>
      <w:tr w:rsidR="00651A62" w:rsidRPr="00FF2D08" w14:paraId="16B484DE" w14:textId="77777777" w:rsidTr="00FF2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740361B1" w14:textId="657A885D" w:rsidR="00651A62" w:rsidRDefault="00651A62" w:rsidP="00B80AE0">
            <w:pPr>
              <w:spacing w:after="120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21/06/2023</w:t>
            </w:r>
          </w:p>
        </w:tc>
        <w:tc>
          <w:tcPr>
            <w:tcW w:w="6534" w:type="dxa"/>
          </w:tcPr>
          <w:p w14:paraId="536F4609" w14:textId="77777777" w:rsidR="00651A62" w:rsidRPr="005E6C7F" w:rsidRDefault="00651A62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5E6C7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Ressonância magnética ombro esquerdo</w:t>
            </w:r>
          </w:p>
          <w:p w14:paraId="40C7AE60" w14:textId="6BD977E1" w:rsidR="00651A62" w:rsidRDefault="00CF02C6" w:rsidP="00CF02C6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CF02C6">
              <w:rPr>
                <w:rFonts w:ascii="Calibri" w:eastAsia="Arial" w:hAnsi="Calibri" w:cs="Calibri"/>
                <w:sz w:val="22"/>
                <w:szCs w:val="24"/>
              </w:rPr>
              <w:t xml:space="preserve">Acrômio tipo I de </w:t>
            </w:r>
            <w:proofErr w:type="spellStart"/>
            <w:r w:rsidRPr="00CF02C6">
              <w:rPr>
                <w:rFonts w:ascii="Calibri" w:eastAsia="Arial" w:hAnsi="Calibri" w:cs="Calibri"/>
                <w:sz w:val="22"/>
                <w:szCs w:val="24"/>
              </w:rPr>
              <w:t>Bigliani</w:t>
            </w:r>
            <w:proofErr w:type="spellEnd"/>
            <w:r w:rsidRPr="00CF02C6">
              <w:rPr>
                <w:rFonts w:ascii="Calibri" w:eastAsia="Arial" w:hAnsi="Calibri" w:cs="Calibri"/>
                <w:sz w:val="22"/>
                <w:szCs w:val="24"/>
              </w:rPr>
              <w:t xml:space="preserve">, associado a alterações degenerativas da articulação acromioclavicular, com discreto espessamento capsulo-ligamentar. Afilamento das cartilagens articulares glenoumerais. Tendinopatia degenerativa do supra e infra espinhosos, observando-se focos </w:t>
            </w:r>
            <w:proofErr w:type="spellStart"/>
            <w:r w:rsidRPr="00CF02C6">
              <w:rPr>
                <w:rFonts w:ascii="Calibri" w:eastAsia="Arial" w:hAnsi="Calibri" w:cs="Calibri"/>
                <w:sz w:val="22"/>
                <w:szCs w:val="24"/>
              </w:rPr>
              <w:t>isointensos</w:t>
            </w:r>
            <w:proofErr w:type="spellEnd"/>
            <w:r w:rsidRPr="00CF02C6">
              <w:rPr>
                <w:rFonts w:ascii="Calibri" w:eastAsia="Arial" w:hAnsi="Calibri" w:cs="Calibri"/>
                <w:sz w:val="22"/>
                <w:szCs w:val="24"/>
              </w:rPr>
              <w:t xml:space="preserve"> de permeio às fibras justa-</w:t>
            </w:r>
            <w:proofErr w:type="spellStart"/>
            <w:r w:rsidRPr="00CF02C6">
              <w:rPr>
                <w:rFonts w:ascii="Calibri" w:eastAsia="Arial" w:hAnsi="Calibri" w:cs="Calibri"/>
                <w:sz w:val="22"/>
                <w:szCs w:val="24"/>
              </w:rPr>
              <w:t>insercionais</w:t>
            </w:r>
            <w:proofErr w:type="spellEnd"/>
            <w:r w:rsidRPr="00CF02C6">
              <w:rPr>
                <w:rFonts w:ascii="Calibri" w:eastAsia="Arial" w:hAnsi="Calibri" w:cs="Calibri"/>
                <w:sz w:val="22"/>
                <w:szCs w:val="24"/>
              </w:rPr>
              <w:t xml:space="preserve">. Leve </w:t>
            </w:r>
            <w:proofErr w:type="spellStart"/>
            <w:r w:rsidRPr="00CF02C6">
              <w:rPr>
                <w:rFonts w:ascii="Calibri" w:eastAsia="Arial" w:hAnsi="Calibri" w:cs="Calibri"/>
                <w:sz w:val="22"/>
                <w:szCs w:val="24"/>
              </w:rPr>
              <w:t>tendinose</w:t>
            </w:r>
            <w:proofErr w:type="spellEnd"/>
            <w:r w:rsidRPr="00CF02C6">
              <w:rPr>
                <w:rFonts w:ascii="Calibri" w:eastAsia="Arial" w:hAnsi="Calibri" w:cs="Calibri"/>
                <w:sz w:val="22"/>
                <w:szCs w:val="24"/>
              </w:rPr>
              <w:t xml:space="preserve"> do subescapular. Pequena quantidade de líquido e discreto edema na Bursa </w:t>
            </w:r>
            <w:proofErr w:type="spellStart"/>
            <w:r w:rsidRPr="00CF02C6">
              <w:rPr>
                <w:rFonts w:ascii="Calibri" w:eastAsia="Arial" w:hAnsi="Calibri" w:cs="Calibri"/>
                <w:sz w:val="22"/>
                <w:szCs w:val="24"/>
              </w:rPr>
              <w:t>subacrômio-deltoideana</w:t>
            </w:r>
            <w:proofErr w:type="spellEnd"/>
            <w:r w:rsidRPr="00CF02C6">
              <w:rPr>
                <w:rFonts w:ascii="Calibri" w:eastAsia="Arial" w:hAnsi="Calibri" w:cs="Calibri"/>
                <w:sz w:val="22"/>
                <w:szCs w:val="24"/>
              </w:rPr>
              <w:t>, por bursite.</w:t>
            </w:r>
          </w:p>
        </w:tc>
        <w:tc>
          <w:tcPr>
            <w:tcW w:w="1417" w:type="dxa"/>
          </w:tcPr>
          <w:p w14:paraId="47796214" w14:textId="3D43450B" w:rsidR="00651A62" w:rsidRDefault="00651A62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37</w:t>
            </w:r>
          </w:p>
        </w:tc>
      </w:tr>
      <w:tr w:rsidR="00492333" w:rsidRPr="00FF2D08" w14:paraId="46327D7C" w14:textId="77777777" w:rsidTr="00FF2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00044281" w14:textId="65800A4F" w:rsidR="00492333" w:rsidRDefault="00492333" w:rsidP="00B80AE0">
            <w:pPr>
              <w:spacing w:after="120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21/06/2023</w:t>
            </w:r>
          </w:p>
        </w:tc>
        <w:tc>
          <w:tcPr>
            <w:tcW w:w="6534" w:type="dxa"/>
          </w:tcPr>
          <w:p w14:paraId="6A66EEC0" w14:textId="77777777" w:rsidR="00492333" w:rsidRPr="005E6C7F" w:rsidRDefault="00492333" w:rsidP="00B80AE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5E6C7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Ressonância magnética ombro direito</w:t>
            </w:r>
          </w:p>
          <w:p w14:paraId="3E7806D6" w14:textId="5707AFF8" w:rsidR="00EB7A67" w:rsidRDefault="0061237D" w:rsidP="0061237D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61237D">
              <w:rPr>
                <w:rFonts w:ascii="Calibri" w:eastAsia="Arial" w:hAnsi="Calibri" w:cs="Calibri"/>
                <w:sz w:val="22"/>
                <w:szCs w:val="24"/>
              </w:rPr>
              <w:t xml:space="preserve">Acrômio tipo I de </w:t>
            </w:r>
            <w:proofErr w:type="spellStart"/>
            <w:r w:rsidRPr="0061237D">
              <w:rPr>
                <w:rFonts w:ascii="Calibri" w:eastAsia="Arial" w:hAnsi="Calibri" w:cs="Calibri"/>
                <w:sz w:val="22"/>
                <w:szCs w:val="24"/>
              </w:rPr>
              <w:t>Bigliani</w:t>
            </w:r>
            <w:proofErr w:type="spellEnd"/>
            <w:r w:rsidRPr="0061237D">
              <w:rPr>
                <w:rFonts w:ascii="Calibri" w:eastAsia="Arial" w:hAnsi="Calibri" w:cs="Calibri"/>
                <w:sz w:val="22"/>
                <w:szCs w:val="24"/>
              </w:rPr>
              <w:t xml:space="preserve">, associado a alterações degenerativas da articulação acromioclavicular, com discreto espessamento </w:t>
            </w:r>
            <w:proofErr w:type="spellStart"/>
            <w:r w:rsidRPr="0061237D">
              <w:rPr>
                <w:rFonts w:ascii="Calibri" w:eastAsia="Arial" w:hAnsi="Calibri" w:cs="Calibri"/>
                <w:sz w:val="22"/>
                <w:szCs w:val="24"/>
              </w:rPr>
              <w:t>cápsulo</w:t>
            </w:r>
            <w:proofErr w:type="spellEnd"/>
            <w:r w:rsidRPr="0061237D">
              <w:rPr>
                <w:rFonts w:ascii="Calibri" w:eastAsia="Arial" w:hAnsi="Calibri" w:cs="Calibri"/>
                <w:sz w:val="22"/>
                <w:szCs w:val="24"/>
              </w:rPr>
              <w:t xml:space="preserve">-ligamentar e leve edema nas partes moles periarticulares. Afilamento das cartilagens articulares glenoumerais. Mínima quantidade de líquido no recesso articular </w:t>
            </w:r>
            <w:proofErr w:type="spellStart"/>
            <w:r w:rsidRPr="0061237D">
              <w:rPr>
                <w:rFonts w:ascii="Calibri" w:eastAsia="Arial" w:hAnsi="Calibri" w:cs="Calibri"/>
                <w:sz w:val="22"/>
                <w:szCs w:val="24"/>
              </w:rPr>
              <w:t>subcoracoideo</w:t>
            </w:r>
            <w:proofErr w:type="spellEnd"/>
            <w:r w:rsidRPr="0061237D">
              <w:rPr>
                <w:rFonts w:ascii="Calibri" w:eastAsia="Arial" w:hAnsi="Calibri" w:cs="Calibri"/>
                <w:sz w:val="22"/>
                <w:szCs w:val="24"/>
              </w:rPr>
              <w:t xml:space="preserve"> e na bainha do tendão da cabeça longa do bíceps. Tendinopatia degenerativa do supra e infra espinhosos, observando-se focos </w:t>
            </w:r>
            <w:proofErr w:type="spellStart"/>
            <w:r w:rsidRPr="0061237D">
              <w:rPr>
                <w:rFonts w:ascii="Calibri" w:eastAsia="Arial" w:hAnsi="Calibri" w:cs="Calibri"/>
                <w:sz w:val="22"/>
                <w:szCs w:val="24"/>
              </w:rPr>
              <w:t>isointensos</w:t>
            </w:r>
            <w:proofErr w:type="spellEnd"/>
            <w:r w:rsidRPr="0061237D">
              <w:rPr>
                <w:rFonts w:ascii="Calibri" w:eastAsia="Arial" w:hAnsi="Calibri" w:cs="Calibri"/>
                <w:sz w:val="22"/>
                <w:szCs w:val="24"/>
              </w:rPr>
              <w:t xml:space="preserve"> de permeio às fibras justa-</w:t>
            </w:r>
            <w:proofErr w:type="spellStart"/>
            <w:r w:rsidRPr="0061237D">
              <w:rPr>
                <w:rFonts w:ascii="Calibri" w:eastAsia="Arial" w:hAnsi="Calibri" w:cs="Calibri"/>
                <w:sz w:val="22"/>
                <w:szCs w:val="24"/>
              </w:rPr>
              <w:t>insercionais</w:t>
            </w:r>
            <w:proofErr w:type="spellEnd"/>
            <w:r w:rsidRPr="0061237D">
              <w:rPr>
                <w:rFonts w:ascii="Calibri" w:eastAsia="Arial" w:hAnsi="Calibri" w:cs="Calibri"/>
                <w:sz w:val="22"/>
                <w:szCs w:val="24"/>
              </w:rPr>
              <w:t xml:space="preserve"> e mínimas irregularidades na superfície </w:t>
            </w:r>
            <w:proofErr w:type="spellStart"/>
            <w:r w:rsidRPr="0061237D">
              <w:rPr>
                <w:rFonts w:ascii="Calibri" w:eastAsia="Arial" w:hAnsi="Calibri" w:cs="Calibri"/>
                <w:sz w:val="22"/>
                <w:szCs w:val="24"/>
              </w:rPr>
              <w:t>bursal</w:t>
            </w:r>
            <w:proofErr w:type="spellEnd"/>
            <w:r w:rsidRPr="0061237D">
              <w:rPr>
                <w:rFonts w:ascii="Calibri" w:eastAsia="Arial" w:hAnsi="Calibri" w:cs="Calibri"/>
                <w:sz w:val="22"/>
                <w:szCs w:val="24"/>
              </w:rPr>
              <w:t xml:space="preserve"> ao nível da transição entre esses tendões, sugerindo pequena rotura parcial. Leve </w:t>
            </w:r>
            <w:proofErr w:type="spellStart"/>
            <w:r w:rsidRPr="0061237D">
              <w:rPr>
                <w:rFonts w:ascii="Calibri" w:eastAsia="Arial" w:hAnsi="Calibri" w:cs="Calibri"/>
                <w:sz w:val="22"/>
                <w:szCs w:val="24"/>
              </w:rPr>
              <w:t>tendinose</w:t>
            </w:r>
            <w:proofErr w:type="spellEnd"/>
            <w:r w:rsidRPr="0061237D">
              <w:rPr>
                <w:rFonts w:ascii="Calibri" w:eastAsia="Arial" w:hAnsi="Calibri" w:cs="Calibri"/>
                <w:sz w:val="22"/>
                <w:szCs w:val="24"/>
              </w:rPr>
              <w:t xml:space="preserve"> do subescapular. Discreto edema na Bursa </w:t>
            </w:r>
            <w:proofErr w:type="spellStart"/>
            <w:r w:rsidRPr="0061237D">
              <w:rPr>
                <w:rFonts w:ascii="Calibri" w:eastAsia="Arial" w:hAnsi="Calibri" w:cs="Calibri"/>
                <w:sz w:val="22"/>
                <w:szCs w:val="24"/>
              </w:rPr>
              <w:t>subacrômio-deltoideana</w:t>
            </w:r>
            <w:proofErr w:type="spellEnd"/>
            <w:r w:rsidRPr="0061237D">
              <w:rPr>
                <w:rFonts w:ascii="Calibri" w:eastAsia="Arial" w:hAnsi="Calibri" w:cs="Calibri"/>
                <w:sz w:val="22"/>
                <w:szCs w:val="24"/>
              </w:rPr>
              <w:t>, por leve bursite.</w:t>
            </w:r>
          </w:p>
        </w:tc>
        <w:tc>
          <w:tcPr>
            <w:tcW w:w="1417" w:type="dxa"/>
          </w:tcPr>
          <w:p w14:paraId="1DAB0D86" w14:textId="6D0E7D9B" w:rsidR="00492333" w:rsidRDefault="00EB7A67" w:rsidP="00B80AE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38</w:t>
            </w:r>
          </w:p>
        </w:tc>
      </w:tr>
      <w:tr w:rsidR="00E74CF1" w:rsidRPr="00FF2D08" w14:paraId="0C12882C" w14:textId="77777777" w:rsidTr="00FF2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120D602C" w14:textId="3BD4E5E8" w:rsidR="00E74CF1" w:rsidRDefault="00E74CF1" w:rsidP="00B80AE0">
            <w:pPr>
              <w:spacing w:after="120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21/06/2023</w:t>
            </w:r>
          </w:p>
        </w:tc>
        <w:tc>
          <w:tcPr>
            <w:tcW w:w="6534" w:type="dxa"/>
          </w:tcPr>
          <w:p w14:paraId="6A394610" w14:textId="77777777" w:rsidR="00E74CF1" w:rsidRPr="005E6C7F" w:rsidRDefault="00E74CF1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5E6C7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Ressonância magnética coluna cervical</w:t>
            </w:r>
          </w:p>
          <w:p w14:paraId="262F33EE" w14:textId="5A8B7798" w:rsidR="00E74CF1" w:rsidRDefault="00137308" w:rsidP="00137308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137308">
              <w:rPr>
                <w:rFonts w:ascii="Calibri" w:eastAsia="Arial" w:hAnsi="Calibri" w:cs="Calibri"/>
                <w:sz w:val="22"/>
                <w:szCs w:val="24"/>
              </w:rPr>
              <w:t xml:space="preserve">Corpos vertebrais de altura preservada, apresentando osteófitos marginais, mais evidentes de C4-C5 a C6-C7. Alterações degenerativas nos platôs vertebrais e discos intervertebrais de C3-C4 a C6-C7. </w:t>
            </w:r>
            <w:proofErr w:type="spellStart"/>
            <w:r w:rsidRPr="00137308">
              <w:rPr>
                <w:rFonts w:ascii="Calibri" w:eastAsia="Arial" w:hAnsi="Calibri" w:cs="Calibri"/>
                <w:sz w:val="22"/>
                <w:szCs w:val="24"/>
              </w:rPr>
              <w:t>Uncoartrose</w:t>
            </w:r>
            <w:proofErr w:type="spellEnd"/>
            <w:r w:rsidRPr="00137308">
              <w:rPr>
                <w:rFonts w:ascii="Calibri" w:eastAsia="Arial" w:hAnsi="Calibri" w:cs="Calibri"/>
                <w:sz w:val="22"/>
                <w:szCs w:val="24"/>
              </w:rPr>
              <w:t xml:space="preserve"> associada a redução da amplitude dos forames neurais desses níveis, um pouco mais evidente à esquerda em C3-C4 e C5-C6. Desidratação demais discos intervertebrais estudados. Protrusões disco-</w:t>
            </w:r>
            <w:proofErr w:type="spellStart"/>
            <w:r w:rsidRPr="00137308">
              <w:rPr>
                <w:rFonts w:ascii="Calibri" w:eastAsia="Arial" w:hAnsi="Calibri" w:cs="Calibri"/>
                <w:sz w:val="22"/>
                <w:szCs w:val="24"/>
              </w:rPr>
              <w:t>osteofitárias</w:t>
            </w:r>
            <w:proofErr w:type="spellEnd"/>
            <w:r w:rsidRPr="00137308">
              <w:rPr>
                <w:rFonts w:ascii="Calibri" w:eastAsia="Arial" w:hAnsi="Calibri" w:cs="Calibri"/>
                <w:sz w:val="22"/>
                <w:szCs w:val="24"/>
              </w:rPr>
              <w:t xml:space="preserve"> posteriores de C3-C4 a C5-C6, determinando compressões sobre o saco dura! e tocando a face ventral da medula. Pequena protrusão disco-</w:t>
            </w:r>
            <w:proofErr w:type="spellStart"/>
            <w:r w:rsidRPr="00137308">
              <w:rPr>
                <w:rFonts w:ascii="Calibri" w:eastAsia="Arial" w:hAnsi="Calibri" w:cs="Calibri"/>
                <w:sz w:val="22"/>
                <w:szCs w:val="24"/>
              </w:rPr>
              <w:t>osteofitária</w:t>
            </w:r>
            <w:proofErr w:type="spellEnd"/>
            <w:r w:rsidRPr="00137308">
              <w:rPr>
                <w:rFonts w:ascii="Calibri" w:eastAsia="Arial" w:hAnsi="Calibri" w:cs="Calibri"/>
                <w:sz w:val="22"/>
                <w:szCs w:val="24"/>
              </w:rPr>
              <w:t xml:space="preserve"> posterior em C6-C7, tocando a face ventral do saco dural. Discretas alterações degenerativas na articulação </w:t>
            </w:r>
            <w:proofErr w:type="spellStart"/>
            <w:r w:rsidRPr="00137308">
              <w:rPr>
                <w:rFonts w:ascii="Calibri" w:eastAsia="Arial" w:hAnsi="Calibri" w:cs="Calibri"/>
                <w:sz w:val="22"/>
                <w:szCs w:val="24"/>
              </w:rPr>
              <w:t>atlanto</w:t>
            </w:r>
            <w:proofErr w:type="spellEnd"/>
            <w:r w:rsidRPr="00137308">
              <w:rPr>
                <w:rFonts w:ascii="Calibri" w:eastAsia="Arial" w:hAnsi="Calibri" w:cs="Calibri"/>
                <w:sz w:val="22"/>
                <w:szCs w:val="24"/>
              </w:rPr>
              <w:t>-axial.</w:t>
            </w:r>
          </w:p>
        </w:tc>
        <w:tc>
          <w:tcPr>
            <w:tcW w:w="1417" w:type="dxa"/>
          </w:tcPr>
          <w:p w14:paraId="7BE7F0EC" w14:textId="4AEB8681" w:rsidR="00E74CF1" w:rsidRDefault="00E74CF1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39</w:t>
            </w:r>
          </w:p>
        </w:tc>
      </w:tr>
      <w:tr w:rsidR="006F25B1" w:rsidRPr="00FF2D08" w14:paraId="24812B07" w14:textId="77777777" w:rsidTr="00FF2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3E0A979E" w14:textId="014E9A1B" w:rsidR="006F25B1" w:rsidRDefault="006F25B1" w:rsidP="00B80AE0">
            <w:pPr>
              <w:spacing w:after="120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21/06/2023</w:t>
            </w:r>
          </w:p>
        </w:tc>
        <w:tc>
          <w:tcPr>
            <w:tcW w:w="6534" w:type="dxa"/>
          </w:tcPr>
          <w:p w14:paraId="4F8D0608" w14:textId="77777777" w:rsidR="006F25B1" w:rsidRPr="005E6C7F" w:rsidRDefault="006F25B1" w:rsidP="00B80AE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5E6C7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Ressonância magnética coluna lombo-sacra</w:t>
            </w:r>
          </w:p>
          <w:p w14:paraId="376750EE" w14:textId="6F73A906" w:rsidR="002F49F0" w:rsidRDefault="002F49F0" w:rsidP="002F49F0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2F49F0">
              <w:rPr>
                <w:rFonts w:ascii="Calibri" w:eastAsia="Arial" w:hAnsi="Calibri" w:cs="Calibri"/>
                <w:sz w:val="22"/>
                <w:szCs w:val="24"/>
              </w:rPr>
              <w:t xml:space="preserve">Corpos vertebrais de altura preservada, apresentando osteófitos marginais, mais evidentes de L2-L3 a L5-S1. Alterações degenerativas nos platôs vertebrais e discos intervertebrais desses níveis, um pouco mais acentuadas em L3-L4 e L5-S1. Redução da amplitude dos forames neurais de L4-L5 e L5-S1, um pouco mais evidente à direita nesse último nível. Há também redução da amplitude dos forames neurais de L3-L4, um pouco mais evidente esquerda. Discretas alterações degenerativas nas articulações </w:t>
            </w:r>
            <w:proofErr w:type="spellStart"/>
            <w:r w:rsidRPr="002F49F0">
              <w:rPr>
                <w:rFonts w:ascii="Calibri" w:eastAsia="Arial" w:hAnsi="Calibri" w:cs="Calibri"/>
                <w:sz w:val="22"/>
                <w:szCs w:val="24"/>
              </w:rPr>
              <w:t>interapofisárias</w:t>
            </w:r>
            <w:proofErr w:type="spellEnd"/>
            <w:r w:rsidRPr="002F49F0">
              <w:rPr>
                <w:rFonts w:ascii="Calibri" w:eastAsia="Arial" w:hAnsi="Calibri" w:cs="Calibri"/>
                <w:sz w:val="22"/>
                <w:szCs w:val="24"/>
              </w:rPr>
              <w:t xml:space="preserve"> lombares inferiores, associado leve espessamento dos ligamentos amarelos. Desidratação parcial dos demais discos intervertebrais estudados. Pequeno abaulamento discal difuso em L3-L4, lateralizado para esquerda, tocando o saco dural borrando a gordura </w:t>
            </w:r>
            <w:proofErr w:type="spellStart"/>
            <w:r w:rsidRPr="002F49F0">
              <w:rPr>
                <w:rFonts w:ascii="Calibri" w:eastAsia="Arial" w:hAnsi="Calibri" w:cs="Calibri"/>
                <w:sz w:val="22"/>
                <w:szCs w:val="24"/>
              </w:rPr>
              <w:t>foraminal</w:t>
            </w:r>
            <w:proofErr w:type="spellEnd"/>
            <w:r w:rsidRPr="002F49F0">
              <w:rPr>
                <w:rFonts w:ascii="Calibri" w:eastAsia="Arial" w:hAnsi="Calibri" w:cs="Calibri"/>
                <w:sz w:val="22"/>
                <w:szCs w:val="24"/>
              </w:rPr>
              <w:t xml:space="preserve"> deste lado. Abaulamentos discais difusos em L4-L5 e L5-S1, um pouco mais evidente em Situação central, lateralizado para a direita neste último nível, tocando o saco dural e borrando as gorduras </w:t>
            </w:r>
            <w:proofErr w:type="spellStart"/>
            <w:r w:rsidRPr="002F49F0">
              <w:rPr>
                <w:rFonts w:ascii="Calibri" w:eastAsia="Arial" w:hAnsi="Calibri" w:cs="Calibri"/>
                <w:sz w:val="22"/>
                <w:szCs w:val="24"/>
              </w:rPr>
              <w:t>foraminais</w:t>
            </w:r>
            <w:proofErr w:type="spellEnd"/>
            <w:r w:rsidRPr="002F49F0">
              <w:rPr>
                <w:rFonts w:ascii="Calibri" w:eastAsia="Arial" w:hAnsi="Calibri" w:cs="Calibri"/>
                <w:sz w:val="22"/>
                <w:szCs w:val="24"/>
              </w:rPr>
              <w:t>. Observa-se área de edema no subcutâneo da região lombo-sacra.</w:t>
            </w:r>
          </w:p>
        </w:tc>
        <w:tc>
          <w:tcPr>
            <w:tcW w:w="1417" w:type="dxa"/>
          </w:tcPr>
          <w:p w14:paraId="11988DB6" w14:textId="7A4D6FEF" w:rsidR="006F25B1" w:rsidRDefault="006F25B1" w:rsidP="00B80AE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40</w:t>
            </w:r>
          </w:p>
        </w:tc>
      </w:tr>
      <w:tr w:rsidR="00AF5BE1" w:rsidRPr="00FF2D08" w14:paraId="2AE2E9A5" w14:textId="77777777" w:rsidTr="00FF2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4E244462" w14:textId="330C6444" w:rsidR="00AF5BE1" w:rsidRDefault="00AF5BE1" w:rsidP="00B80AE0">
            <w:pPr>
              <w:spacing w:after="120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21/06/2023</w:t>
            </w:r>
          </w:p>
        </w:tc>
        <w:tc>
          <w:tcPr>
            <w:tcW w:w="6534" w:type="dxa"/>
          </w:tcPr>
          <w:p w14:paraId="4FCBCE2E" w14:textId="77777777" w:rsidR="00AF5BE1" w:rsidRPr="005E6C7F" w:rsidRDefault="00AF5BE1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5E6C7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Ressonância magnética joelho direito</w:t>
            </w:r>
          </w:p>
          <w:p w14:paraId="60603AAB" w14:textId="4C055177" w:rsidR="00AF5BE1" w:rsidRDefault="002D6611" w:rsidP="002D6611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2D6611">
              <w:rPr>
                <w:rFonts w:ascii="Calibri" w:eastAsia="Arial" w:hAnsi="Calibri" w:cs="Calibri"/>
                <w:sz w:val="22"/>
                <w:szCs w:val="24"/>
              </w:rPr>
              <w:t xml:space="preserve">Pequenos osteófitos marginais no fêmur, tíbia e patela. Afilamento irregular e focos de edema na cartilagem do compartimento </w:t>
            </w:r>
            <w:proofErr w:type="spellStart"/>
            <w:r w:rsidRPr="002D6611">
              <w:rPr>
                <w:rFonts w:ascii="Calibri" w:eastAsia="Arial" w:hAnsi="Calibri" w:cs="Calibri"/>
                <w:sz w:val="22"/>
                <w:szCs w:val="24"/>
              </w:rPr>
              <w:t>femoropatelar</w:t>
            </w:r>
            <w:proofErr w:type="spellEnd"/>
            <w:r w:rsidRPr="002D6611">
              <w:rPr>
                <w:rFonts w:ascii="Calibri" w:eastAsia="Arial" w:hAnsi="Calibri" w:cs="Calibri"/>
                <w:sz w:val="22"/>
                <w:szCs w:val="24"/>
              </w:rPr>
              <w:t xml:space="preserve">, com áreas exposição do osso </w:t>
            </w:r>
            <w:proofErr w:type="spellStart"/>
            <w:r w:rsidRPr="002D6611">
              <w:rPr>
                <w:rFonts w:ascii="Calibri" w:eastAsia="Arial" w:hAnsi="Calibri" w:cs="Calibri"/>
                <w:sz w:val="22"/>
                <w:szCs w:val="24"/>
              </w:rPr>
              <w:t>subcondral</w:t>
            </w:r>
            <w:proofErr w:type="spellEnd"/>
            <w:r w:rsidRPr="002D6611">
              <w:rPr>
                <w:rFonts w:ascii="Calibri" w:eastAsia="Arial" w:hAnsi="Calibri" w:cs="Calibri"/>
                <w:sz w:val="22"/>
                <w:szCs w:val="24"/>
              </w:rPr>
              <w:t xml:space="preserve"> e destacando-se lesões osteocondrais circundadas </w:t>
            </w:r>
            <w:r>
              <w:rPr>
                <w:rFonts w:ascii="Calibri" w:eastAsia="Arial" w:hAnsi="Calibri" w:cs="Calibri"/>
                <w:sz w:val="22"/>
                <w:szCs w:val="24"/>
              </w:rPr>
              <w:t>p</w:t>
            </w:r>
            <w:r w:rsidRPr="002D6611">
              <w:rPr>
                <w:rFonts w:ascii="Calibri" w:eastAsia="Arial" w:hAnsi="Calibri" w:cs="Calibri"/>
                <w:sz w:val="22"/>
                <w:szCs w:val="24"/>
              </w:rPr>
              <w:t xml:space="preserve">or edema no ápice patelar e na faceta lateral da </w:t>
            </w:r>
            <w:proofErr w:type="spellStart"/>
            <w:r w:rsidRPr="002D6611">
              <w:rPr>
                <w:rFonts w:ascii="Calibri" w:eastAsia="Arial" w:hAnsi="Calibri" w:cs="Calibri"/>
                <w:sz w:val="22"/>
                <w:szCs w:val="24"/>
              </w:rPr>
              <w:t>tróclea</w:t>
            </w:r>
            <w:proofErr w:type="spellEnd"/>
            <w:r w:rsidRPr="002D6611">
              <w:rPr>
                <w:rFonts w:ascii="Calibri" w:eastAsia="Arial" w:hAnsi="Calibri" w:cs="Calibri"/>
                <w:sz w:val="22"/>
                <w:szCs w:val="24"/>
              </w:rPr>
              <w:t xml:space="preserve"> femoral, inferindo condropatia grau IV. Há também afilamento e focos de edema nas cartilagens dos compartimentos </w:t>
            </w:r>
            <w:proofErr w:type="spellStart"/>
            <w:r w:rsidRPr="002D6611">
              <w:rPr>
                <w:rFonts w:ascii="Calibri" w:eastAsia="Arial" w:hAnsi="Calibri" w:cs="Calibri"/>
                <w:sz w:val="22"/>
                <w:szCs w:val="24"/>
              </w:rPr>
              <w:t>femorotibiais</w:t>
            </w:r>
            <w:proofErr w:type="spellEnd"/>
            <w:r w:rsidRPr="002D6611">
              <w:rPr>
                <w:rFonts w:ascii="Calibri" w:eastAsia="Arial" w:hAnsi="Calibri" w:cs="Calibri"/>
                <w:sz w:val="22"/>
                <w:szCs w:val="24"/>
              </w:rPr>
              <w:t>, pouco mais evidente na superfície de sustentação do côndilo femoral medial. Diminutas imagens císticas junto à espinha tibial medial. Discreto sinal globular no corno posterior do menisco medial, sugerindo incipiente alteração degenerativa. Há também discreta irregularidade no ápice do corpo desse menisco. Menisco lateral de morfologia e intensidade de sinal normais. Observa-se pequena imagem cística lobulada localizada nas partes moles adjacentes às inserções do menisco medial/ligamento raiz e do ligamento cruzado posterior, podendo corresponder a pequeno cisto sinovial/</w:t>
            </w:r>
            <w:proofErr w:type="spellStart"/>
            <w:r w:rsidRPr="002D6611">
              <w:rPr>
                <w:rFonts w:ascii="Calibri" w:eastAsia="Arial" w:hAnsi="Calibri" w:cs="Calibri"/>
                <w:sz w:val="22"/>
                <w:szCs w:val="24"/>
              </w:rPr>
              <w:t>ganglion</w:t>
            </w:r>
            <w:proofErr w:type="spellEnd"/>
            <w:r w:rsidRPr="002D6611">
              <w:rPr>
                <w:rFonts w:ascii="Calibri" w:eastAsia="Arial" w:hAnsi="Calibri" w:cs="Calibri"/>
                <w:sz w:val="22"/>
                <w:szCs w:val="24"/>
              </w:rPr>
              <w:t>. Não há evidência de derrame articular significativo. Edema no tecido celular subcutâneo da face anterior do joelho.</w:t>
            </w:r>
          </w:p>
        </w:tc>
        <w:tc>
          <w:tcPr>
            <w:tcW w:w="1417" w:type="dxa"/>
          </w:tcPr>
          <w:p w14:paraId="66B78E81" w14:textId="4299D899" w:rsidR="00AF5BE1" w:rsidRDefault="00AF5BE1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41</w:t>
            </w:r>
          </w:p>
        </w:tc>
      </w:tr>
      <w:tr w:rsidR="00B80AE0" w:rsidRPr="00FF2D08" w14:paraId="3C3EA56F" w14:textId="77777777" w:rsidTr="00FF2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0C48C353" w14:textId="241BBB57" w:rsidR="00B80AE0" w:rsidRPr="00D42F5C" w:rsidRDefault="003260D1" w:rsidP="00B80AE0">
            <w:pPr>
              <w:spacing w:after="120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24/04/2025</w:t>
            </w:r>
          </w:p>
        </w:tc>
        <w:tc>
          <w:tcPr>
            <w:tcW w:w="6534" w:type="dxa"/>
          </w:tcPr>
          <w:p w14:paraId="52DCB371" w14:textId="77777777" w:rsidR="00B80AE0" w:rsidRPr="005E6C7F" w:rsidRDefault="003260D1" w:rsidP="00B80AE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5E6C7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Ressonância magnética coluna lombar</w:t>
            </w:r>
          </w:p>
          <w:p w14:paraId="5E7A0A49" w14:textId="4648D495" w:rsidR="003260D1" w:rsidRPr="00D42F5C" w:rsidRDefault="00E0733F" w:rsidP="00E0733F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E0733F">
              <w:rPr>
                <w:rFonts w:ascii="Calibri" w:eastAsia="Arial" w:hAnsi="Calibri" w:cs="Calibri"/>
                <w:sz w:val="22"/>
                <w:szCs w:val="24"/>
              </w:rPr>
              <w:t xml:space="preserve">Retificação da lordose lombar fisiológica. Corpos vertebrais apresentando osteófitos marginais. Depósito focal de gordura no corpo vertebral D10, sem provável relevância clínica. Alterações degenerativas do tipo </w:t>
            </w:r>
            <w:proofErr w:type="spellStart"/>
            <w:r w:rsidRPr="00E0733F">
              <w:rPr>
                <w:rFonts w:ascii="Calibri" w:eastAsia="Arial" w:hAnsi="Calibri" w:cs="Calibri"/>
                <w:sz w:val="22"/>
                <w:szCs w:val="24"/>
              </w:rPr>
              <w:t>Modic</w:t>
            </w:r>
            <w:proofErr w:type="spellEnd"/>
            <w:r w:rsidRPr="00E0733F">
              <w:rPr>
                <w:rFonts w:ascii="Calibri" w:eastAsia="Arial" w:hAnsi="Calibri" w:cs="Calibri"/>
                <w:sz w:val="22"/>
                <w:szCs w:val="24"/>
              </w:rPr>
              <w:t xml:space="preserve"> Il (gordura) nos aspectos anteriores dos platôs vertebrais apostos aos discos, mais evidentes em D12-L1. Redução na intensidade de sinal em T2 nos discos intervertebrais, por desidratação degenerativa, com redução na espessura em L5-S1. Abaulamento discal difuso em L3-L4 e L4-L5, comprimindo a face ventral do saco dural e se insinuando nos respectivos forames neurais. Abaulamento discal difuso em L5-S1, associado a protrusã</w:t>
            </w:r>
            <w:r>
              <w:rPr>
                <w:rFonts w:ascii="Calibri" w:eastAsia="Arial" w:hAnsi="Calibri" w:cs="Calibri"/>
                <w:sz w:val="22"/>
                <w:szCs w:val="24"/>
              </w:rPr>
              <w:t>o</w:t>
            </w:r>
            <w:r w:rsidRPr="00E0733F">
              <w:rPr>
                <w:rFonts w:ascii="Calibri" w:eastAsia="Arial" w:hAnsi="Calibri" w:cs="Calibri"/>
                <w:sz w:val="22"/>
                <w:szCs w:val="24"/>
              </w:rPr>
              <w:t xml:space="preserve"> discal central com foco de fissura radial do anel fibroso, comprimindo a face ventral do saco dural, tocando as raízes nervosas e descendentes de S1 e se insinuando nos respectivos forames neurais. Artrose </w:t>
            </w:r>
            <w:proofErr w:type="spellStart"/>
            <w:r w:rsidRPr="00E0733F">
              <w:rPr>
                <w:rFonts w:ascii="Calibri" w:eastAsia="Arial" w:hAnsi="Calibri" w:cs="Calibri"/>
                <w:sz w:val="22"/>
                <w:szCs w:val="24"/>
              </w:rPr>
              <w:t>interapofisária</w:t>
            </w:r>
            <w:proofErr w:type="spellEnd"/>
            <w:r w:rsidRPr="00E0733F">
              <w:rPr>
                <w:rFonts w:ascii="Calibri" w:eastAsia="Arial" w:hAnsi="Calibri" w:cs="Calibri"/>
                <w:sz w:val="22"/>
                <w:szCs w:val="24"/>
              </w:rPr>
              <w:t xml:space="preserve"> bilateral no segmento L3 a S1.</w:t>
            </w:r>
          </w:p>
        </w:tc>
        <w:tc>
          <w:tcPr>
            <w:tcW w:w="1417" w:type="dxa"/>
          </w:tcPr>
          <w:p w14:paraId="0AE98922" w14:textId="215A2760" w:rsidR="00B80AE0" w:rsidRPr="00D42F5C" w:rsidRDefault="003260D1" w:rsidP="00B80AE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35</w:t>
            </w:r>
          </w:p>
        </w:tc>
      </w:tr>
      <w:tr w:rsidR="00B80AE0" w:rsidRPr="00FF2D08" w14:paraId="7EF53252" w14:textId="77777777" w:rsidTr="00FF2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4A5D631F" w14:textId="35069E49" w:rsidR="00B80AE0" w:rsidRPr="00D42F5C" w:rsidRDefault="00363D66" w:rsidP="00B80AE0">
            <w:pPr>
              <w:spacing w:after="120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24/04/2025</w:t>
            </w:r>
          </w:p>
        </w:tc>
        <w:tc>
          <w:tcPr>
            <w:tcW w:w="6534" w:type="dxa"/>
          </w:tcPr>
          <w:p w14:paraId="57806ED4" w14:textId="77777777" w:rsidR="00B80AE0" w:rsidRPr="005E6C7F" w:rsidRDefault="00363D66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5E6C7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Ressonância magnética coluna cervical</w:t>
            </w:r>
          </w:p>
          <w:p w14:paraId="7BB08742" w14:textId="383F9EE4" w:rsidR="00363D66" w:rsidRPr="00D42F5C" w:rsidRDefault="0073281C" w:rsidP="0073281C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73281C">
              <w:rPr>
                <w:rFonts w:ascii="Calibri" w:eastAsia="Arial" w:hAnsi="Calibri" w:cs="Calibri"/>
                <w:sz w:val="22"/>
                <w:szCs w:val="24"/>
              </w:rPr>
              <w:t xml:space="preserve">Retificação da lordose cervical fisiológica. Corpos vertebrais apresentando osteófitos marginais. Irregularidade cortical e faixas degenerativas </w:t>
            </w:r>
            <w:proofErr w:type="spellStart"/>
            <w:r w:rsidRPr="0073281C">
              <w:rPr>
                <w:rFonts w:ascii="Calibri" w:eastAsia="Arial" w:hAnsi="Calibri" w:cs="Calibri"/>
                <w:sz w:val="22"/>
                <w:szCs w:val="24"/>
              </w:rPr>
              <w:t>subcondrais</w:t>
            </w:r>
            <w:proofErr w:type="spellEnd"/>
            <w:r w:rsidRPr="0073281C">
              <w:rPr>
                <w:rFonts w:ascii="Calibri" w:eastAsia="Arial" w:hAnsi="Calibri" w:cs="Calibri"/>
                <w:sz w:val="22"/>
                <w:szCs w:val="24"/>
              </w:rPr>
              <w:t xml:space="preserve"> do tipo </w:t>
            </w:r>
            <w:proofErr w:type="spellStart"/>
            <w:r w:rsidRPr="0073281C">
              <w:rPr>
                <w:rFonts w:ascii="Calibri" w:eastAsia="Arial" w:hAnsi="Calibri" w:cs="Calibri"/>
                <w:sz w:val="22"/>
                <w:szCs w:val="24"/>
              </w:rPr>
              <w:t>Modic</w:t>
            </w:r>
            <w:proofErr w:type="spellEnd"/>
            <w:r w:rsidRPr="0073281C">
              <w:rPr>
                <w:rFonts w:ascii="Calibri" w:eastAsia="Arial" w:hAnsi="Calibri" w:cs="Calibri"/>
                <w:sz w:val="22"/>
                <w:szCs w:val="24"/>
              </w:rPr>
              <w:t xml:space="preserve"> I (gordura) nos platôs vertebrais apostos aos discos de C4-C5 e C5-C6. Redução na intensidade de sinal em T2 nos discos intervertebrais, por desidratação degenerativa, com redução na espessura em C4-C5 e C5-C6. Protusão disco-</w:t>
            </w:r>
            <w:proofErr w:type="spellStart"/>
            <w:r w:rsidRPr="0073281C">
              <w:rPr>
                <w:rFonts w:ascii="Calibri" w:eastAsia="Arial" w:hAnsi="Calibri" w:cs="Calibri"/>
                <w:sz w:val="22"/>
                <w:szCs w:val="24"/>
              </w:rPr>
              <w:t>osteofítária</w:t>
            </w:r>
            <w:proofErr w:type="spellEnd"/>
            <w:r w:rsidRPr="0073281C">
              <w:rPr>
                <w:rFonts w:ascii="Calibri" w:eastAsia="Arial" w:hAnsi="Calibri" w:cs="Calibri"/>
                <w:sz w:val="22"/>
                <w:szCs w:val="24"/>
              </w:rPr>
              <w:t xml:space="preserve"> </w:t>
            </w:r>
            <w:proofErr w:type="spellStart"/>
            <w:r w:rsidRPr="0073281C">
              <w:rPr>
                <w:rFonts w:ascii="Calibri" w:eastAsia="Arial" w:hAnsi="Calibri" w:cs="Calibri"/>
                <w:sz w:val="22"/>
                <w:szCs w:val="24"/>
              </w:rPr>
              <w:t>ditusa</w:t>
            </w:r>
            <w:proofErr w:type="spellEnd"/>
            <w:r w:rsidRPr="0073281C">
              <w:rPr>
                <w:rFonts w:ascii="Calibri" w:eastAsia="Arial" w:hAnsi="Calibri" w:cs="Calibri"/>
                <w:sz w:val="22"/>
                <w:szCs w:val="24"/>
              </w:rPr>
              <w:t xml:space="preserve"> em C3-04, com maior componente central, comprimindo o saco dural e contactando a medula espinhal. Protrusão disco </w:t>
            </w:r>
            <w:proofErr w:type="spellStart"/>
            <w:r w:rsidRPr="0073281C">
              <w:rPr>
                <w:rFonts w:ascii="Calibri" w:eastAsia="Arial" w:hAnsi="Calibri" w:cs="Calibri"/>
                <w:sz w:val="22"/>
                <w:szCs w:val="24"/>
              </w:rPr>
              <w:t>osteofitária</w:t>
            </w:r>
            <w:proofErr w:type="spellEnd"/>
            <w:r w:rsidRPr="0073281C">
              <w:rPr>
                <w:rFonts w:ascii="Calibri" w:eastAsia="Arial" w:hAnsi="Calibri" w:cs="Calibri"/>
                <w:sz w:val="22"/>
                <w:szCs w:val="24"/>
              </w:rPr>
              <w:t xml:space="preserve"> difusa em C4-C5, comprimindo a face ventral do saco dural e contactando a medula espinhal. Protrusão disco-</w:t>
            </w:r>
            <w:proofErr w:type="spellStart"/>
            <w:r w:rsidRPr="0073281C">
              <w:rPr>
                <w:rFonts w:ascii="Calibri" w:eastAsia="Arial" w:hAnsi="Calibri" w:cs="Calibri"/>
                <w:sz w:val="22"/>
                <w:szCs w:val="24"/>
              </w:rPr>
              <w:t>osteofitária</w:t>
            </w:r>
            <w:proofErr w:type="spellEnd"/>
            <w:r w:rsidRPr="0073281C">
              <w:rPr>
                <w:rFonts w:ascii="Calibri" w:eastAsia="Arial" w:hAnsi="Calibri" w:cs="Calibri"/>
                <w:sz w:val="22"/>
                <w:szCs w:val="24"/>
              </w:rPr>
              <w:t xml:space="preserve"> difusa em C6-C7, com maior componente central / </w:t>
            </w:r>
            <w:proofErr w:type="spellStart"/>
            <w:r w:rsidRPr="0073281C">
              <w:rPr>
                <w:rFonts w:ascii="Calibri" w:eastAsia="Arial" w:hAnsi="Calibri" w:cs="Calibri"/>
                <w:sz w:val="22"/>
                <w:szCs w:val="24"/>
              </w:rPr>
              <w:t>paramediana</w:t>
            </w:r>
            <w:proofErr w:type="spellEnd"/>
            <w:r w:rsidRPr="0073281C">
              <w:rPr>
                <w:rFonts w:ascii="Calibri" w:eastAsia="Arial" w:hAnsi="Calibri" w:cs="Calibri"/>
                <w:sz w:val="22"/>
                <w:szCs w:val="24"/>
              </w:rPr>
              <w:t xml:space="preserve"> à direita, comprimindo o saco dural e a medula.</w:t>
            </w:r>
            <w:r>
              <w:rPr>
                <w:rFonts w:ascii="Calibri" w:eastAsia="Arial" w:hAnsi="Calibri" w:cs="Calibri"/>
                <w:sz w:val="22"/>
                <w:szCs w:val="24"/>
              </w:rPr>
              <w:t xml:space="preserve"> </w:t>
            </w:r>
            <w:r w:rsidRPr="0073281C">
              <w:rPr>
                <w:rFonts w:ascii="Calibri" w:eastAsia="Arial" w:hAnsi="Calibri" w:cs="Calibri"/>
                <w:sz w:val="22"/>
                <w:szCs w:val="24"/>
              </w:rPr>
              <w:t xml:space="preserve">espinhal. </w:t>
            </w:r>
            <w:proofErr w:type="spellStart"/>
            <w:r w:rsidRPr="0073281C">
              <w:rPr>
                <w:rFonts w:ascii="Calibri" w:eastAsia="Arial" w:hAnsi="Calibri" w:cs="Calibri"/>
                <w:sz w:val="22"/>
                <w:szCs w:val="24"/>
              </w:rPr>
              <w:t>Uncoartrose</w:t>
            </w:r>
            <w:proofErr w:type="spellEnd"/>
            <w:r w:rsidRPr="0073281C">
              <w:rPr>
                <w:rFonts w:ascii="Calibri" w:eastAsia="Arial" w:hAnsi="Calibri" w:cs="Calibri"/>
                <w:sz w:val="22"/>
                <w:szCs w:val="24"/>
              </w:rPr>
              <w:t xml:space="preserve"> bilateral em C3-C4, C4-C5 e C5-C6, reduzindo a amplitude dos respectivos forames neurais. O conjunto de alterações descritas determinam estenose do canal raquiano aos níveis de C4-C5 e C5-C6. Sinais de artrose </w:t>
            </w:r>
            <w:proofErr w:type="spellStart"/>
            <w:r w:rsidRPr="0073281C">
              <w:rPr>
                <w:rFonts w:ascii="Calibri" w:eastAsia="Arial" w:hAnsi="Calibri" w:cs="Calibri"/>
                <w:sz w:val="22"/>
                <w:szCs w:val="24"/>
              </w:rPr>
              <w:t>atlantoaxial</w:t>
            </w:r>
            <w:proofErr w:type="spellEnd"/>
            <w:r w:rsidRPr="0073281C">
              <w:rPr>
                <w:rFonts w:ascii="Calibri" w:eastAsia="Arial" w:hAnsi="Calibri" w:cs="Calibri"/>
                <w:sz w:val="22"/>
                <w:szCs w:val="24"/>
              </w:rPr>
              <w:t>.</w:t>
            </w:r>
          </w:p>
        </w:tc>
        <w:tc>
          <w:tcPr>
            <w:tcW w:w="1417" w:type="dxa"/>
          </w:tcPr>
          <w:p w14:paraId="3E41D781" w14:textId="2FB51CB0" w:rsidR="00B80AE0" w:rsidRPr="00D42F5C" w:rsidRDefault="00363D66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36</w:t>
            </w:r>
          </w:p>
        </w:tc>
      </w:tr>
      <w:tr w:rsidR="00B80AE0" w:rsidRPr="00FF2D08" w14:paraId="30433F4F" w14:textId="77777777" w:rsidTr="00FF2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1F98786A" w14:textId="32B3988D" w:rsidR="00B80AE0" w:rsidRPr="00D42F5C" w:rsidRDefault="007D175D" w:rsidP="00B80AE0">
            <w:pPr>
              <w:spacing w:after="120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02/05/2026</w:t>
            </w:r>
          </w:p>
        </w:tc>
        <w:tc>
          <w:tcPr>
            <w:tcW w:w="6534" w:type="dxa"/>
          </w:tcPr>
          <w:p w14:paraId="00458741" w14:textId="77777777" w:rsidR="00B80AE0" w:rsidRPr="005E6C7F" w:rsidRDefault="007D175D" w:rsidP="00B80AE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5E6C7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Ressonância magnética ombro direito</w:t>
            </w:r>
          </w:p>
          <w:p w14:paraId="37504177" w14:textId="24158B22" w:rsidR="007D175D" w:rsidRPr="00D42F5C" w:rsidRDefault="003076F1" w:rsidP="003076F1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3076F1">
              <w:rPr>
                <w:rFonts w:ascii="Calibri" w:eastAsia="Arial" w:hAnsi="Calibri" w:cs="Calibri"/>
                <w:sz w:val="22"/>
                <w:szCs w:val="24"/>
              </w:rPr>
              <w:t xml:space="preserve">Acrômio tipo I/II de </w:t>
            </w:r>
            <w:proofErr w:type="spellStart"/>
            <w:r w:rsidRPr="003076F1">
              <w:rPr>
                <w:rFonts w:ascii="Calibri" w:eastAsia="Arial" w:hAnsi="Calibri" w:cs="Calibri"/>
                <w:sz w:val="22"/>
                <w:szCs w:val="24"/>
              </w:rPr>
              <w:t>Bigliani</w:t>
            </w:r>
            <w:proofErr w:type="spellEnd"/>
            <w:r w:rsidRPr="003076F1">
              <w:rPr>
                <w:rFonts w:ascii="Calibri" w:eastAsia="Arial" w:hAnsi="Calibri" w:cs="Calibri"/>
                <w:sz w:val="22"/>
                <w:szCs w:val="24"/>
              </w:rPr>
              <w:t xml:space="preserve">. (Superfície articular plana/ côncava). Alterações de sinal em T2 sugestivas de edema e micro osteólise acromial na articulação acromioclavicular, associados à distensão líquida-sinovial hipertrófica. Focos de hipersinal em T2 sugestivos de edema e diminutos cistos subcorticais na cabeça do úmero. Pequeno derrame articular com distensão líquida do recesso axilar. Espessamento e extensos focos de hipersinal em T2 nas fibras anteriores e intermédias do tendão dos supra e infra espinhosos, sugestivos de tendinopatia associada </w:t>
            </w:r>
            <w:proofErr w:type="gramStart"/>
            <w:r w:rsidRPr="003076F1">
              <w:rPr>
                <w:rFonts w:ascii="Calibri" w:eastAsia="Arial" w:hAnsi="Calibri" w:cs="Calibri"/>
                <w:sz w:val="22"/>
                <w:szCs w:val="24"/>
              </w:rPr>
              <w:t>à</w:t>
            </w:r>
            <w:proofErr w:type="gramEnd"/>
            <w:r w:rsidRPr="003076F1">
              <w:rPr>
                <w:rFonts w:ascii="Calibri" w:eastAsia="Arial" w:hAnsi="Calibri" w:cs="Calibri"/>
                <w:sz w:val="22"/>
                <w:szCs w:val="24"/>
              </w:rPr>
              <w:t xml:space="preserve"> rupturas </w:t>
            </w:r>
            <w:proofErr w:type="spellStart"/>
            <w:r w:rsidRPr="003076F1">
              <w:rPr>
                <w:rFonts w:ascii="Calibri" w:eastAsia="Arial" w:hAnsi="Calibri" w:cs="Calibri"/>
                <w:sz w:val="22"/>
                <w:szCs w:val="24"/>
              </w:rPr>
              <w:t>intrassubstanciais</w:t>
            </w:r>
            <w:proofErr w:type="spellEnd"/>
            <w:r w:rsidRPr="003076F1">
              <w:rPr>
                <w:rFonts w:ascii="Calibri" w:eastAsia="Arial" w:hAnsi="Calibri" w:cs="Calibri"/>
                <w:sz w:val="22"/>
                <w:szCs w:val="24"/>
              </w:rPr>
              <w:t xml:space="preserve"> parciais. Destaca-se foco de hipersinal em T2, alongado, junto à inserção umeral destes tendões, medindo 1,5 x 0,6 em sugestivo de lesão focal. Observa-se ainda extenso hipersinal em T1 e T2 nas fibras musculares dos supra e infra espinhosos, sugestivos de edema, estiramento e até miopatia, na dependência de correlação clínica-laboratorial. Focos de hipersinal em T2 e espessamento do tendão subescapular sugerindo tendinopatia também associada </w:t>
            </w:r>
            <w:proofErr w:type="gramStart"/>
            <w:r w:rsidRPr="003076F1">
              <w:rPr>
                <w:rFonts w:ascii="Calibri" w:eastAsia="Arial" w:hAnsi="Calibri" w:cs="Calibri"/>
                <w:sz w:val="22"/>
                <w:szCs w:val="24"/>
              </w:rPr>
              <w:t>à</w:t>
            </w:r>
            <w:proofErr w:type="gramEnd"/>
            <w:r w:rsidRPr="003076F1">
              <w:rPr>
                <w:rFonts w:ascii="Calibri" w:eastAsia="Arial" w:hAnsi="Calibri" w:cs="Calibri"/>
                <w:sz w:val="22"/>
                <w:szCs w:val="24"/>
              </w:rPr>
              <w:t xml:space="preserve"> rupturas </w:t>
            </w:r>
            <w:proofErr w:type="spellStart"/>
            <w:r w:rsidRPr="003076F1">
              <w:rPr>
                <w:rFonts w:ascii="Calibri" w:eastAsia="Arial" w:hAnsi="Calibri" w:cs="Calibri"/>
                <w:sz w:val="22"/>
                <w:szCs w:val="24"/>
              </w:rPr>
              <w:t>intrassubstanciais</w:t>
            </w:r>
            <w:proofErr w:type="spellEnd"/>
            <w:r w:rsidRPr="003076F1">
              <w:rPr>
                <w:rFonts w:ascii="Calibri" w:eastAsia="Arial" w:hAnsi="Calibri" w:cs="Calibri"/>
                <w:sz w:val="22"/>
                <w:szCs w:val="24"/>
              </w:rPr>
              <w:t xml:space="preserve">, parciais. Tendão da porção longa do bíceps tópico com lâmina líquida em sua bainha, sugerindo tenossinovite. Distensão líquida das </w:t>
            </w:r>
            <w:proofErr w:type="spellStart"/>
            <w:r w:rsidRPr="003076F1">
              <w:rPr>
                <w:rFonts w:ascii="Calibri" w:eastAsia="Arial" w:hAnsi="Calibri" w:cs="Calibri"/>
                <w:sz w:val="22"/>
                <w:szCs w:val="24"/>
              </w:rPr>
              <w:t>bursas</w:t>
            </w:r>
            <w:proofErr w:type="spellEnd"/>
            <w:r w:rsidRPr="003076F1">
              <w:rPr>
                <w:rFonts w:ascii="Calibri" w:eastAsia="Arial" w:hAnsi="Calibri" w:cs="Calibri"/>
                <w:sz w:val="22"/>
                <w:szCs w:val="24"/>
              </w:rPr>
              <w:t xml:space="preserve"> </w:t>
            </w:r>
            <w:proofErr w:type="spellStart"/>
            <w:r w:rsidRPr="003076F1">
              <w:rPr>
                <w:rFonts w:ascii="Calibri" w:eastAsia="Arial" w:hAnsi="Calibri" w:cs="Calibri"/>
                <w:sz w:val="22"/>
                <w:szCs w:val="24"/>
              </w:rPr>
              <w:t>subacromial</w:t>
            </w:r>
            <w:proofErr w:type="spellEnd"/>
            <w:r w:rsidRPr="003076F1">
              <w:rPr>
                <w:rFonts w:ascii="Calibri" w:eastAsia="Arial" w:hAnsi="Calibri" w:cs="Calibri"/>
                <w:sz w:val="22"/>
                <w:szCs w:val="24"/>
              </w:rPr>
              <w:t xml:space="preserve">, </w:t>
            </w:r>
            <w:proofErr w:type="spellStart"/>
            <w:r w:rsidRPr="003076F1">
              <w:rPr>
                <w:rFonts w:ascii="Calibri" w:eastAsia="Arial" w:hAnsi="Calibri" w:cs="Calibri"/>
                <w:sz w:val="22"/>
                <w:szCs w:val="24"/>
              </w:rPr>
              <w:t>subdeltoídea</w:t>
            </w:r>
            <w:proofErr w:type="spellEnd"/>
            <w:r w:rsidRPr="003076F1">
              <w:rPr>
                <w:rFonts w:ascii="Calibri" w:eastAsia="Arial" w:hAnsi="Calibri" w:cs="Calibri"/>
                <w:sz w:val="22"/>
                <w:szCs w:val="24"/>
              </w:rPr>
              <w:t xml:space="preserve">, subescapular e </w:t>
            </w:r>
            <w:proofErr w:type="spellStart"/>
            <w:r w:rsidRPr="003076F1">
              <w:rPr>
                <w:rFonts w:ascii="Calibri" w:eastAsia="Arial" w:hAnsi="Calibri" w:cs="Calibri"/>
                <w:sz w:val="22"/>
                <w:szCs w:val="24"/>
              </w:rPr>
              <w:t>subcoracóide</w:t>
            </w:r>
            <w:proofErr w:type="spellEnd"/>
            <w:r w:rsidRPr="003076F1">
              <w:rPr>
                <w:rFonts w:ascii="Calibri" w:eastAsia="Arial" w:hAnsi="Calibri" w:cs="Calibri"/>
                <w:sz w:val="22"/>
                <w:szCs w:val="24"/>
              </w:rPr>
              <w:t xml:space="preserve">; indicativa de bursite. Espessamento do ligamento </w:t>
            </w:r>
            <w:proofErr w:type="spellStart"/>
            <w:r w:rsidRPr="003076F1">
              <w:rPr>
                <w:rFonts w:ascii="Calibri" w:eastAsia="Arial" w:hAnsi="Calibri" w:cs="Calibri"/>
                <w:sz w:val="22"/>
                <w:szCs w:val="24"/>
              </w:rPr>
              <w:t>córaco</w:t>
            </w:r>
            <w:proofErr w:type="spellEnd"/>
            <w:r w:rsidRPr="003076F1">
              <w:rPr>
                <w:rFonts w:ascii="Calibri" w:eastAsia="Arial" w:hAnsi="Calibri" w:cs="Calibri"/>
                <w:sz w:val="22"/>
                <w:szCs w:val="24"/>
              </w:rPr>
              <w:t>-acromial.</w:t>
            </w:r>
          </w:p>
        </w:tc>
        <w:tc>
          <w:tcPr>
            <w:tcW w:w="1417" w:type="dxa"/>
          </w:tcPr>
          <w:p w14:paraId="1CEC4C99" w14:textId="07BDADDE" w:rsidR="00B80AE0" w:rsidRPr="00D42F5C" w:rsidRDefault="007D175D" w:rsidP="00B80AE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907</w:t>
            </w:r>
          </w:p>
        </w:tc>
      </w:tr>
      <w:tr w:rsidR="00516110" w:rsidRPr="00FF2D08" w14:paraId="07F82084" w14:textId="77777777" w:rsidTr="00FF2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28553FB0" w14:textId="2F029C42" w:rsidR="00516110" w:rsidRDefault="00516110" w:rsidP="00B80AE0">
            <w:pPr>
              <w:spacing w:after="120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02/05/2026</w:t>
            </w:r>
          </w:p>
        </w:tc>
        <w:tc>
          <w:tcPr>
            <w:tcW w:w="6534" w:type="dxa"/>
          </w:tcPr>
          <w:p w14:paraId="34A2A4F1" w14:textId="77777777" w:rsidR="00516110" w:rsidRPr="005E6C7F" w:rsidRDefault="00516110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5E6C7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Ressonância magnética cotovelo direito</w:t>
            </w:r>
          </w:p>
          <w:p w14:paraId="6978FE5A" w14:textId="594C881B" w:rsidR="00516110" w:rsidRDefault="00694A76" w:rsidP="00694A76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694A76">
              <w:rPr>
                <w:rFonts w:ascii="Calibri" w:eastAsia="Arial" w:hAnsi="Calibri" w:cs="Calibri"/>
                <w:sz w:val="22"/>
                <w:szCs w:val="24"/>
              </w:rPr>
              <w:t xml:space="preserve">Diminutos focos de hipersinal em T2 no epicôndilo lateral sugestivos de edema c/ou lesões osteocondrais. Espaços articulares reduzidos. Pequeno a moderado derrame articular. Espessamento leve e alteração do sinal </w:t>
            </w:r>
            <w:proofErr w:type="spellStart"/>
            <w:r w:rsidRPr="00694A76">
              <w:rPr>
                <w:rFonts w:ascii="Calibri" w:eastAsia="Arial" w:hAnsi="Calibri" w:cs="Calibri"/>
                <w:sz w:val="22"/>
                <w:szCs w:val="24"/>
              </w:rPr>
              <w:t>intrassubstancial</w:t>
            </w:r>
            <w:proofErr w:type="spellEnd"/>
            <w:r w:rsidRPr="00694A76">
              <w:rPr>
                <w:rFonts w:ascii="Calibri" w:eastAsia="Arial" w:hAnsi="Calibri" w:cs="Calibri"/>
                <w:sz w:val="22"/>
                <w:szCs w:val="24"/>
              </w:rPr>
              <w:t xml:space="preserve"> em T2, do tendão extensor e flexor comum, sugestivos de tendinopatias/epicondilites lateral e medial. Bursa </w:t>
            </w:r>
            <w:proofErr w:type="spellStart"/>
            <w:r w:rsidRPr="00694A76">
              <w:rPr>
                <w:rFonts w:ascii="Calibri" w:eastAsia="Arial" w:hAnsi="Calibri" w:cs="Calibri"/>
                <w:sz w:val="22"/>
                <w:szCs w:val="24"/>
              </w:rPr>
              <w:t>olecraniana</w:t>
            </w:r>
            <w:proofErr w:type="spellEnd"/>
            <w:r w:rsidRPr="00694A76">
              <w:rPr>
                <w:rFonts w:ascii="Calibri" w:eastAsia="Arial" w:hAnsi="Calibri" w:cs="Calibri"/>
                <w:sz w:val="22"/>
                <w:szCs w:val="24"/>
              </w:rPr>
              <w:t xml:space="preserve"> espessada e com edema.</w:t>
            </w:r>
          </w:p>
        </w:tc>
        <w:tc>
          <w:tcPr>
            <w:tcW w:w="1417" w:type="dxa"/>
          </w:tcPr>
          <w:p w14:paraId="61C2C478" w14:textId="2BA8F35C" w:rsidR="00516110" w:rsidRDefault="00516110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908</w:t>
            </w:r>
          </w:p>
        </w:tc>
      </w:tr>
      <w:tr w:rsidR="002C2297" w:rsidRPr="00FF2D08" w14:paraId="7B1B4F6B" w14:textId="77777777" w:rsidTr="00FF2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209DF133" w14:textId="720D01DB" w:rsidR="002C2297" w:rsidRDefault="002C2297" w:rsidP="00B80AE0">
            <w:pPr>
              <w:spacing w:after="120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02/05/2026</w:t>
            </w:r>
          </w:p>
        </w:tc>
        <w:tc>
          <w:tcPr>
            <w:tcW w:w="6534" w:type="dxa"/>
          </w:tcPr>
          <w:p w14:paraId="5A1F37B6" w14:textId="77777777" w:rsidR="002C2297" w:rsidRPr="005E6C7F" w:rsidRDefault="002C2297" w:rsidP="00B80AE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5E6C7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Ressonância magnética cotovelo esquerdo</w:t>
            </w:r>
          </w:p>
          <w:p w14:paraId="663B0093" w14:textId="5BA31811" w:rsidR="002C2297" w:rsidRDefault="004C45E2" w:rsidP="004C45E2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4C45E2">
              <w:rPr>
                <w:rFonts w:ascii="Calibri" w:eastAsia="Arial" w:hAnsi="Calibri" w:cs="Calibri"/>
                <w:sz w:val="22"/>
                <w:szCs w:val="24"/>
              </w:rPr>
              <w:t xml:space="preserve">Focos de hipersinal em T2 no epicôndilo lateral do úmero, sugestivos de cistos subcorticais. Espaços articulares reduzidos. Pequeno a moderado derrame articular. Espessamento associado a hipersinal em T2, </w:t>
            </w:r>
            <w:proofErr w:type="spellStart"/>
            <w:r w:rsidRPr="004C45E2">
              <w:rPr>
                <w:rFonts w:ascii="Calibri" w:eastAsia="Arial" w:hAnsi="Calibri" w:cs="Calibri"/>
                <w:sz w:val="22"/>
                <w:szCs w:val="24"/>
              </w:rPr>
              <w:t>intrassubstancial</w:t>
            </w:r>
            <w:proofErr w:type="spellEnd"/>
            <w:r w:rsidRPr="004C45E2">
              <w:rPr>
                <w:rFonts w:ascii="Calibri" w:eastAsia="Arial" w:hAnsi="Calibri" w:cs="Calibri"/>
                <w:sz w:val="22"/>
                <w:szCs w:val="24"/>
              </w:rPr>
              <w:t xml:space="preserve">, das fibras do tendão flexor comum, aspecto que pode corresponder a epicondilite medial. Foco de hipersinal em T2 na inserção proximal do tendão extensor comum, sugerindo epicondilite lateral. Espessamento e edema na Bursa </w:t>
            </w:r>
            <w:proofErr w:type="spellStart"/>
            <w:r w:rsidRPr="004C45E2">
              <w:rPr>
                <w:rFonts w:ascii="Calibri" w:eastAsia="Arial" w:hAnsi="Calibri" w:cs="Calibri"/>
                <w:sz w:val="22"/>
                <w:szCs w:val="24"/>
              </w:rPr>
              <w:t>olecraniana</w:t>
            </w:r>
            <w:proofErr w:type="spellEnd"/>
            <w:r w:rsidRPr="004C45E2">
              <w:rPr>
                <w:rFonts w:ascii="Calibri" w:eastAsia="Arial" w:hAnsi="Calibri" w:cs="Calibri"/>
                <w:sz w:val="22"/>
                <w:szCs w:val="24"/>
              </w:rPr>
              <w:t>.</w:t>
            </w:r>
          </w:p>
        </w:tc>
        <w:tc>
          <w:tcPr>
            <w:tcW w:w="1417" w:type="dxa"/>
          </w:tcPr>
          <w:p w14:paraId="0091F973" w14:textId="6874D419" w:rsidR="002C2297" w:rsidRDefault="002C2297" w:rsidP="00B80AE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910</w:t>
            </w:r>
          </w:p>
        </w:tc>
      </w:tr>
      <w:tr w:rsidR="00CE34C0" w:rsidRPr="00FF2D08" w14:paraId="21D414CD" w14:textId="77777777" w:rsidTr="00FF2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474C6ED4" w14:textId="70AAFB09" w:rsidR="00CE34C0" w:rsidRDefault="00CE34C0" w:rsidP="00B80AE0">
            <w:pPr>
              <w:spacing w:after="120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02/05/2026</w:t>
            </w:r>
          </w:p>
        </w:tc>
        <w:tc>
          <w:tcPr>
            <w:tcW w:w="6534" w:type="dxa"/>
          </w:tcPr>
          <w:p w14:paraId="054F3D6E" w14:textId="77777777" w:rsidR="00CE34C0" w:rsidRPr="005E6C7F" w:rsidRDefault="00CE34C0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5E6C7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Ressonância magnética ombro esquerdo</w:t>
            </w:r>
          </w:p>
          <w:p w14:paraId="5A44A1E4" w14:textId="57283B74" w:rsidR="00CE34C0" w:rsidRDefault="00DF4A86" w:rsidP="00DF4A86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DF4A86">
              <w:rPr>
                <w:rFonts w:ascii="Calibri" w:eastAsia="Arial" w:hAnsi="Calibri" w:cs="Calibri"/>
                <w:sz w:val="22"/>
                <w:szCs w:val="24"/>
              </w:rPr>
              <w:t xml:space="preserve">Acrômio tipo I/II de </w:t>
            </w:r>
            <w:proofErr w:type="spellStart"/>
            <w:r w:rsidRPr="00DF4A86">
              <w:rPr>
                <w:rFonts w:ascii="Calibri" w:eastAsia="Arial" w:hAnsi="Calibri" w:cs="Calibri"/>
                <w:sz w:val="22"/>
                <w:szCs w:val="24"/>
              </w:rPr>
              <w:t>Bigliani</w:t>
            </w:r>
            <w:proofErr w:type="spellEnd"/>
            <w:r>
              <w:rPr>
                <w:rFonts w:ascii="Calibri" w:eastAsia="Arial" w:hAnsi="Calibri" w:cs="Calibri"/>
                <w:sz w:val="22"/>
                <w:szCs w:val="24"/>
              </w:rPr>
              <w:t xml:space="preserve"> </w:t>
            </w:r>
            <w:r w:rsidRPr="00DF4A86">
              <w:rPr>
                <w:rFonts w:ascii="Calibri" w:eastAsia="Arial" w:hAnsi="Calibri" w:cs="Calibri"/>
                <w:sz w:val="22"/>
                <w:szCs w:val="24"/>
              </w:rPr>
              <w:t xml:space="preserve">(Superfície articular plana/côncava). Alterações de sinal importantes em T2 sugestivas de micro osteólise acromial, associadas à distensão líquida sinóvia-capsular na articulação acromioclavicular de aspecto hipertrófico. Focos de hipersinal em T2 sugestivos de edema e cistos subcorticais na cabeça do úmero. Derrame articular glenoumeral moderado com distensão líquida do recesso axilar. Focos extensos de hipersinal em T2 nas fibras anteriores do tendão do supra e infra espinhosos, sugestivos de tendinopatia associada a rupturas </w:t>
            </w:r>
            <w:proofErr w:type="spellStart"/>
            <w:r w:rsidRPr="00DF4A86">
              <w:rPr>
                <w:rFonts w:ascii="Calibri" w:eastAsia="Arial" w:hAnsi="Calibri" w:cs="Calibri"/>
                <w:sz w:val="22"/>
                <w:szCs w:val="24"/>
              </w:rPr>
              <w:t>intrassubstanciais</w:t>
            </w:r>
            <w:proofErr w:type="spellEnd"/>
            <w:r w:rsidRPr="00DF4A86">
              <w:rPr>
                <w:rFonts w:ascii="Calibri" w:eastAsia="Arial" w:hAnsi="Calibri" w:cs="Calibri"/>
                <w:sz w:val="22"/>
                <w:szCs w:val="24"/>
              </w:rPr>
              <w:t xml:space="preserve"> parciais. Destaca-se foco de hipersinal em T2, sugestivo de lesão focal medindo 1,2 x 0,7 em proximal à inserção umeral. Espessamento e alteração de sinal em T2 do tendão subescapular, sugestivo de </w:t>
            </w:r>
            <w:proofErr w:type="spellStart"/>
            <w:r w:rsidRPr="00DF4A86">
              <w:rPr>
                <w:rFonts w:ascii="Calibri" w:eastAsia="Arial" w:hAnsi="Calibri" w:cs="Calibri"/>
                <w:sz w:val="22"/>
                <w:szCs w:val="24"/>
              </w:rPr>
              <w:t>tendinose</w:t>
            </w:r>
            <w:proofErr w:type="spellEnd"/>
            <w:r w:rsidRPr="00DF4A86">
              <w:rPr>
                <w:rFonts w:ascii="Calibri" w:eastAsia="Arial" w:hAnsi="Calibri" w:cs="Calibri"/>
                <w:sz w:val="22"/>
                <w:szCs w:val="24"/>
              </w:rPr>
              <w:t xml:space="preserve"> associada a rupturas </w:t>
            </w:r>
            <w:proofErr w:type="spellStart"/>
            <w:r w:rsidRPr="00DF4A86">
              <w:rPr>
                <w:rFonts w:ascii="Calibri" w:eastAsia="Arial" w:hAnsi="Calibri" w:cs="Calibri"/>
                <w:sz w:val="22"/>
                <w:szCs w:val="24"/>
              </w:rPr>
              <w:t>intrassubstanciais</w:t>
            </w:r>
            <w:proofErr w:type="spellEnd"/>
            <w:r w:rsidRPr="00DF4A86">
              <w:rPr>
                <w:rFonts w:ascii="Calibri" w:eastAsia="Arial" w:hAnsi="Calibri" w:cs="Calibri"/>
                <w:sz w:val="22"/>
                <w:szCs w:val="24"/>
              </w:rPr>
              <w:t xml:space="preserve"> parciais. Cisto de aspecto bocelado, sugestivo de cisto </w:t>
            </w:r>
            <w:proofErr w:type="spellStart"/>
            <w:r w:rsidRPr="00DF4A86">
              <w:rPr>
                <w:rFonts w:ascii="Calibri" w:eastAsia="Arial" w:hAnsi="Calibri" w:cs="Calibri"/>
                <w:sz w:val="22"/>
                <w:szCs w:val="24"/>
              </w:rPr>
              <w:t>gangliônico</w:t>
            </w:r>
            <w:proofErr w:type="spellEnd"/>
            <w:r w:rsidRPr="00DF4A86">
              <w:rPr>
                <w:rFonts w:ascii="Calibri" w:eastAsia="Arial" w:hAnsi="Calibri" w:cs="Calibri"/>
                <w:sz w:val="22"/>
                <w:szCs w:val="24"/>
              </w:rPr>
              <w:t xml:space="preserve"> subescapular, medindo 3,0 x 1,3 cm (T x AP). Distensão líquida das </w:t>
            </w:r>
            <w:proofErr w:type="spellStart"/>
            <w:r w:rsidRPr="00DF4A86">
              <w:rPr>
                <w:rFonts w:ascii="Calibri" w:eastAsia="Arial" w:hAnsi="Calibri" w:cs="Calibri"/>
                <w:sz w:val="22"/>
                <w:szCs w:val="24"/>
              </w:rPr>
              <w:t>bursas</w:t>
            </w:r>
            <w:proofErr w:type="spellEnd"/>
            <w:r w:rsidRPr="00DF4A86">
              <w:rPr>
                <w:rFonts w:ascii="Calibri" w:eastAsia="Arial" w:hAnsi="Calibri" w:cs="Calibri"/>
                <w:sz w:val="22"/>
                <w:szCs w:val="24"/>
              </w:rPr>
              <w:t xml:space="preserve"> </w:t>
            </w:r>
            <w:proofErr w:type="spellStart"/>
            <w:r w:rsidRPr="00DF4A86">
              <w:rPr>
                <w:rFonts w:ascii="Calibri" w:eastAsia="Arial" w:hAnsi="Calibri" w:cs="Calibri"/>
                <w:sz w:val="22"/>
                <w:szCs w:val="24"/>
              </w:rPr>
              <w:t>subacromial</w:t>
            </w:r>
            <w:proofErr w:type="spellEnd"/>
            <w:r w:rsidRPr="00DF4A86">
              <w:rPr>
                <w:rFonts w:ascii="Calibri" w:eastAsia="Arial" w:hAnsi="Calibri" w:cs="Calibri"/>
                <w:sz w:val="22"/>
                <w:szCs w:val="24"/>
              </w:rPr>
              <w:t xml:space="preserve">, </w:t>
            </w:r>
            <w:proofErr w:type="spellStart"/>
            <w:r w:rsidRPr="00DF4A86">
              <w:rPr>
                <w:rFonts w:ascii="Calibri" w:eastAsia="Arial" w:hAnsi="Calibri" w:cs="Calibri"/>
                <w:sz w:val="22"/>
                <w:szCs w:val="24"/>
              </w:rPr>
              <w:t>subdeltoídea</w:t>
            </w:r>
            <w:proofErr w:type="spellEnd"/>
            <w:r w:rsidRPr="00DF4A86">
              <w:rPr>
                <w:rFonts w:ascii="Calibri" w:eastAsia="Arial" w:hAnsi="Calibri" w:cs="Calibri"/>
                <w:sz w:val="22"/>
                <w:szCs w:val="24"/>
              </w:rPr>
              <w:t xml:space="preserve">, subescapular e </w:t>
            </w:r>
            <w:proofErr w:type="spellStart"/>
            <w:r w:rsidRPr="00DF4A86">
              <w:rPr>
                <w:rFonts w:ascii="Calibri" w:eastAsia="Arial" w:hAnsi="Calibri" w:cs="Calibri"/>
                <w:sz w:val="22"/>
                <w:szCs w:val="24"/>
              </w:rPr>
              <w:t>subcoracóide</w:t>
            </w:r>
            <w:proofErr w:type="spellEnd"/>
            <w:r w:rsidRPr="00DF4A86">
              <w:rPr>
                <w:rFonts w:ascii="Calibri" w:eastAsia="Arial" w:hAnsi="Calibri" w:cs="Calibri"/>
                <w:sz w:val="22"/>
                <w:szCs w:val="24"/>
              </w:rPr>
              <w:t>; sugestiva de bursite.</w:t>
            </w:r>
          </w:p>
        </w:tc>
        <w:tc>
          <w:tcPr>
            <w:tcW w:w="1417" w:type="dxa"/>
          </w:tcPr>
          <w:p w14:paraId="160390BB" w14:textId="541EDE09" w:rsidR="00CE34C0" w:rsidRDefault="00CE34C0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909</w:t>
            </w:r>
          </w:p>
        </w:tc>
      </w:tr>
    </w:tbl>
    <w:p w14:paraId="1EE0763E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/>
          <w:bCs/>
          <w:sz w:val="22"/>
          <w:szCs w:val="22"/>
          <w14:ligatures w14:val="none"/>
        </w:rPr>
      </w:pPr>
    </w:p>
    <w:p w14:paraId="0D19012D" w14:textId="6FE40E88" w:rsidR="00B80AE0" w:rsidRPr="00B80AE0" w:rsidRDefault="00B80AE0" w:rsidP="000276C1">
      <w:pPr>
        <w:shd w:val="clear" w:color="auto" w:fill="FFFFFF"/>
        <w:spacing w:after="120"/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  <w:t>COMUNICAÇÃO DE ACIDENTE DE TRABALHO - CAT</w:t>
      </w:r>
    </w:p>
    <w:p w14:paraId="134EDB0A" w14:textId="76B714BC" w:rsidR="00B80AE0" w:rsidRDefault="0094516B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color w:val="auto"/>
          <w:sz w:val="22"/>
          <w:szCs w:val="22"/>
          <w14:ligatures w14:val="none"/>
        </w:rPr>
        <w:t xml:space="preserve">Data de emissão </w:t>
      </w:r>
      <w:r w:rsidR="000C6456">
        <w:rPr>
          <w:rFonts w:ascii="Calibri" w:hAnsi="Calibri" w:cs="Calibri"/>
          <w:color w:val="auto"/>
          <w:sz w:val="22"/>
          <w:szCs w:val="22"/>
          <w14:ligatures w14:val="none"/>
        </w:rPr>
        <w:t>–</w:t>
      </w:r>
      <w:r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="000C6456">
        <w:rPr>
          <w:rFonts w:ascii="Calibri" w:hAnsi="Calibri" w:cs="Calibri"/>
          <w:color w:val="auto"/>
          <w:sz w:val="22"/>
          <w:szCs w:val="22"/>
          <w14:ligatures w14:val="none"/>
        </w:rPr>
        <w:t>26/07/2023</w:t>
      </w:r>
    </w:p>
    <w:p w14:paraId="5E5F7001" w14:textId="42D3A798" w:rsidR="000C6456" w:rsidRDefault="000C6456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color w:val="auto"/>
          <w:sz w:val="22"/>
          <w:szCs w:val="22"/>
          <w14:ligatures w14:val="none"/>
        </w:rPr>
        <w:t>Emissão – Sindicato</w:t>
      </w:r>
    </w:p>
    <w:p w14:paraId="7FAD865C" w14:textId="293A179B" w:rsidR="000C6456" w:rsidRDefault="000C6456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color w:val="auto"/>
          <w:sz w:val="22"/>
          <w:szCs w:val="22"/>
          <w14:ligatures w14:val="none"/>
        </w:rPr>
        <w:t xml:space="preserve">Data do acidente </w:t>
      </w:r>
      <w:r w:rsidR="007E3B02">
        <w:rPr>
          <w:rFonts w:ascii="Calibri" w:hAnsi="Calibri" w:cs="Calibri"/>
          <w:color w:val="auto"/>
          <w:sz w:val="22"/>
          <w:szCs w:val="22"/>
          <w14:ligatures w14:val="none"/>
        </w:rPr>
        <w:t>–</w:t>
      </w:r>
      <w:r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="007E3B02">
        <w:rPr>
          <w:rFonts w:ascii="Calibri" w:hAnsi="Calibri" w:cs="Calibri"/>
          <w:color w:val="auto"/>
          <w:sz w:val="22"/>
          <w:szCs w:val="22"/>
          <w14:ligatures w14:val="none"/>
        </w:rPr>
        <w:t>29/06/2023</w:t>
      </w:r>
    </w:p>
    <w:p w14:paraId="3941BE91" w14:textId="7C3A1D82" w:rsidR="007E3B02" w:rsidRDefault="007E3B02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color w:val="auto"/>
          <w:sz w:val="22"/>
          <w:szCs w:val="22"/>
          <w14:ligatures w14:val="none"/>
        </w:rPr>
        <w:t>Local do acidente – estabelecimento empregador</w:t>
      </w:r>
    </w:p>
    <w:p w14:paraId="59DFDC9B" w14:textId="3C0158E5" w:rsidR="007E3B02" w:rsidRDefault="007E3B02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color w:val="auto"/>
          <w:sz w:val="22"/>
          <w:szCs w:val="22"/>
          <w14:ligatures w14:val="none"/>
        </w:rPr>
        <w:t>Parte do corpo – membros superiores</w:t>
      </w:r>
    </w:p>
    <w:p w14:paraId="3BF550F9" w14:textId="24EF49F2" w:rsidR="007E3B02" w:rsidRDefault="007E3B02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color w:val="auto"/>
          <w:sz w:val="22"/>
          <w:szCs w:val="22"/>
          <w14:ligatures w14:val="none"/>
        </w:rPr>
        <w:t xml:space="preserve">Agente causador </w:t>
      </w:r>
      <w:r w:rsidR="00997850">
        <w:rPr>
          <w:rFonts w:ascii="Calibri" w:hAnsi="Calibri" w:cs="Calibri"/>
          <w:color w:val="auto"/>
          <w:sz w:val="22"/>
          <w:szCs w:val="22"/>
          <w14:ligatures w14:val="none"/>
        </w:rPr>
        <w:t>–</w:t>
      </w:r>
      <w:r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="00997850">
        <w:rPr>
          <w:rFonts w:ascii="Calibri" w:hAnsi="Calibri" w:cs="Calibri"/>
          <w:color w:val="auto"/>
          <w:sz w:val="22"/>
          <w:szCs w:val="22"/>
          <w14:ligatures w14:val="none"/>
        </w:rPr>
        <w:t>reação do corpo a seus movimentos</w:t>
      </w:r>
    </w:p>
    <w:p w14:paraId="640C4F31" w14:textId="11A4C4E8" w:rsidR="00997850" w:rsidRDefault="00997850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color w:val="auto"/>
          <w:sz w:val="22"/>
          <w:szCs w:val="22"/>
          <w14:ligatures w14:val="none"/>
        </w:rPr>
        <w:t>Situação geradora – Reação do corpo a seus movimentos</w:t>
      </w:r>
    </w:p>
    <w:p w14:paraId="439F7214" w14:textId="5F17075A" w:rsidR="00997850" w:rsidRDefault="000B23F8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color w:val="auto"/>
          <w:sz w:val="22"/>
          <w:szCs w:val="22"/>
          <w14:ligatures w14:val="none"/>
        </w:rPr>
        <w:t>Internação – não</w:t>
      </w:r>
    </w:p>
    <w:p w14:paraId="47FE5E03" w14:textId="00C87577" w:rsidR="000B23F8" w:rsidRDefault="000B23F8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color w:val="auto"/>
          <w:sz w:val="22"/>
          <w:szCs w:val="22"/>
          <w14:ligatures w14:val="none"/>
        </w:rPr>
        <w:t>Afastamento – 120 dias</w:t>
      </w:r>
    </w:p>
    <w:p w14:paraId="6203AFA5" w14:textId="4B22235F" w:rsidR="000B23F8" w:rsidRDefault="000B23F8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color w:val="auto"/>
          <w:sz w:val="22"/>
          <w:szCs w:val="22"/>
          <w14:ligatures w14:val="none"/>
        </w:rPr>
        <w:t>Natureza da lesão – doença</w:t>
      </w:r>
    </w:p>
    <w:p w14:paraId="4BDC90E4" w14:textId="59513E08" w:rsidR="000B23F8" w:rsidRDefault="000B23F8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color w:val="auto"/>
          <w:sz w:val="22"/>
          <w:szCs w:val="22"/>
          <w14:ligatures w14:val="none"/>
        </w:rPr>
        <w:t xml:space="preserve">Diagnóstico provável </w:t>
      </w:r>
      <w:r w:rsidR="000F0D62">
        <w:rPr>
          <w:rFonts w:ascii="Calibri" w:hAnsi="Calibri" w:cs="Calibri"/>
          <w:color w:val="auto"/>
          <w:sz w:val="22"/>
          <w:szCs w:val="22"/>
          <w14:ligatures w14:val="none"/>
        </w:rPr>
        <w:t>–</w:t>
      </w:r>
      <w:r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="000F0D62">
        <w:rPr>
          <w:rFonts w:ascii="Calibri" w:hAnsi="Calibri" w:cs="Calibri"/>
          <w:color w:val="auto"/>
          <w:sz w:val="22"/>
          <w:szCs w:val="22"/>
          <w14:ligatures w14:val="none"/>
        </w:rPr>
        <w:t>outras sinovites e tenossinovites</w:t>
      </w:r>
    </w:p>
    <w:p w14:paraId="646A463C" w14:textId="7B68FC7A" w:rsidR="000F0D62" w:rsidRDefault="000F0D62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color w:val="auto"/>
          <w:sz w:val="22"/>
          <w:szCs w:val="22"/>
          <w14:ligatures w14:val="none"/>
        </w:rPr>
        <w:t>CID M658</w:t>
      </w:r>
    </w:p>
    <w:p w14:paraId="02E7AA31" w14:textId="55D476C1" w:rsidR="000F0D62" w:rsidRPr="00B80AE0" w:rsidRDefault="000F0D62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color w:val="auto"/>
          <w:sz w:val="22"/>
          <w:szCs w:val="22"/>
          <w14:ligatures w14:val="none"/>
        </w:rPr>
        <w:t>Observações – M542, M541, M658, M751</w:t>
      </w:r>
    </w:p>
    <w:p w14:paraId="5335D13E" w14:textId="77777777" w:rsidR="00B80AE0" w:rsidRPr="00B80AE0" w:rsidRDefault="00B80AE0" w:rsidP="00B80AE0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</w:p>
    <w:p w14:paraId="52A923B8" w14:textId="0C8D3822" w:rsidR="00B80AE0" w:rsidRPr="00B80AE0" w:rsidRDefault="00B80AE0" w:rsidP="00B80AE0">
      <w:pPr>
        <w:spacing w:after="160"/>
        <w:contextualSpacing/>
        <w:jc w:val="both"/>
        <w:rPr>
          <w:rFonts w:ascii="Calibri" w:eastAsia="Arial" w:hAnsi="Calibri" w:cs="Calibri"/>
          <w:b/>
          <w:sz w:val="22"/>
          <w:szCs w:val="22"/>
          <w14:ligatures w14:val="none"/>
        </w:rPr>
      </w:pPr>
      <w:r w:rsidRPr="00B80AE0">
        <w:rPr>
          <w:rFonts w:ascii="Calibri" w:hAnsi="Calibri" w:cs="Calibri"/>
          <w:b/>
          <w:color w:val="auto"/>
          <w:sz w:val="22"/>
          <w:szCs w:val="22"/>
          <w14:ligatures w14:val="none"/>
        </w:rPr>
        <w:t>RELATÓRIO MÉDICOS</w:t>
      </w:r>
    </w:p>
    <w:tbl>
      <w:tblPr>
        <w:tblStyle w:val="TabelaSimples111"/>
        <w:tblpPr w:leftFromText="142" w:rightFromText="142" w:vertAnchor="text" w:horzAnchor="page" w:tblpX="1198" w:tblpY="256"/>
        <w:tblW w:w="4858" w:type="pct"/>
        <w:tblLook w:val="04A0" w:firstRow="1" w:lastRow="0" w:firstColumn="1" w:lastColumn="0" w:noHBand="0" w:noVBand="1"/>
      </w:tblPr>
      <w:tblGrid>
        <w:gridCol w:w="1541"/>
        <w:gridCol w:w="6491"/>
        <w:gridCol w:w="1324"/>
      </w:tblGrid>
      <w:tr w:rsidR="00B80AE0" w:rsidRPr="00FF2D08" w14:paraId="0C660408" w14:textId="77777777" w:rsidTr="00E522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tcBorders>
              <w:bottom w:val="single" w:sz="4" w:space="0" w:color="BFBFBF"/>
            </w:tcBorders>
          </w:tcPr>
          <w:p w14:paraId="3DCC2EC6" w14:textId="77777777" w:rsidR="00B80AE0" w:rsidRPr="00FF2D08" w:rsidRDefault="00B80AE0" w:rsidP="00B80AE0">
            <w:pPr>
              <w:spacing w:after="120"/>
              <w:jc w:val="both"/>
              <w:rPr>
                <w:rFonts w:ascii="Calibri" w:eastAsia="Arial" w:hAnsi="Calibri" w:cs="Calibri"/>
                <w:sz w:val="22"/>
                <w:szCs w:val="24"/>
              </w:rPr>
            </w:pPr>
            <w:r w:rsidRPr="00FF2D08">
              <w:rPr>
                <w:rFonts w:ascii="Calibri" w:eastAsia="Arial" w:hAnsi="Calibri" w:cs="Calibri"/>
                <w:sz w:val="22"/>
                <w:szCs w:val="24"/>
              </w:rPr>
              <w:t>DATA</w:t>
            </w:r>
          </w:p>
        </w:tc>
        <w:tc>
          <w:tcPr>
            <w:tcW w:w="6491" w:type="dxa"/>
            <w:tcBorders>
              <w:bottom w:val="single" w:sz="4" w:space="0" w:color="BFBFBF"/>
            </w:tcBorders>
          </w:tcPr>
          <w:p w14:paraId="5D2B2F1B" w14:textId="77777777" w:rsidR="00B80AE0" w:rsidRPr="00FF2D08" w:rsidRDefault="00B80AE0" w:rsidP="00B80AE0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FF2D08">
              <w:rPr>
                <w:rFonts w:ascii="Calibri" w:eastAsia="Arial" w:hAnsi="Calibri" w:cs="Calibri"/>
                <w:sz w:val="22"/>
                <w:szCs w:val="24"/>
              </w:rPr>
              <w:t>DOCUMENTOS E DESCRIÇÃO</w:t>
            </w:r>
          </w:p>
        </w:tc>
        <w:tc>
          <w:tcPr>
            <w:tcW w:w="1324" w:type="dxa"/>
            <w:tcBorders>
              <w:bottom w:val="single" w:sz="4" w:space="0" w:color="BFBFBF"/>
            </w:tcBorders>
          </w:tcPr>
          <w:p w14:paraId="5CBAFC18" w14:textId="77777777" w:rsidR="00B80AE0" w:rsidRPr="00FF2D08" w:rsidRDefault="00B80AE0" w:rsidP="00B80AE0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FF2D08">
              <w:rPr>
                <w:rFonts w:ascii="Calibri" w:eastAsia="Arial" w:hAnsi="Calibri" w:cs="Calibri"/>
                <w:sz w:val="22"/>
                <w:szCs w:val="24"/>
              </w:rPr>
              <w:t>FLS</w:t>
            </w:r>
          </w:p>
        </w:tc>
      </w:tr>
      <w:tr w:rsidR="00E5220C" w:rsidRPr="00FF2D08" w14:paraId="382A66BC" w14:textId="77777777" w:rsidTr="00E52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68424A92" w14:textId="5F86DAF6" w:rsidR="00E5220C" w:rsidRPr="00D42F5C" w:rsidRDefault="00E5220C" w:rsidP="00B80AE0">
            <w:pPr>
              <w:spacing w:after="120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20/07/2023</w:t>
            </w:r>
          </w:p>
        </w:tc>
        <w:tc>
          <w:tcPr>
            <w:tcW w:w="6491" w:type="dxa"/>
          </w:tcPr>
          <w:p w14:paraId="3C9C75C4" w14:textId="77777777" w:rsidR="00E5220C" w:rsidRPr="00603CEF" w:rsidRDefault="00E5220C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603CE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Laudo médico</w:t>
            </w:r>
          </w:p>
          <w:p w14:paraId="5233B827" w14:textId="06F65FD9" w:rsidR="00E5220C" w:rsidRPr="00D42F5C" w:rsidRDefault="00EE163E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EE163E">
              <w:rPr>
                <w:rFonts w:ascii="Calibri" w:eastAsia="Arial" w:hAnsi="Calibri" w:cs="Calibri"/>
                <w:noProof/>
                <w:sz w:val="22"/>
                <w:szCs w:val="24"/>
              </w:rPr>
              <w:drawing>
                <wp:inline distT="0" distB="0" distL="0" distR="0" wp14:anchorId="34C7CCD8" wp14:editId="113A58B4">
                  <wp:extent cx="2238375" cy="2115537"/>
                  <wp:effectExtent l="0" t="0" r="0" b="0"/>
                  <wp:docPr id="4474739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473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401" cy="2125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</w:tcPr>
          <w:p w14:paraId="252C8656" w14:textId="2597C25E" w:rsidR="00E5220C" w:rsidRPr="00D42F5C" w:rsidRDefault="00E5220C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43</w:t>
            </w:r>
          </w:p>
        </w:tc>
      </w:tr>
      <w:tr w:rsidR="00B80AE0" w:rsidRPr="00FF2D08" w14:paraId="0C2D0B9A" w14:textId="77777777" w:rsidTr="00E522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3814B790" w14:textId="7274E8D4" w:rsidR="00B80AE0" w:rsidRPr="00D42F5C" w:rsidRDefault="005916C3" w:rsidP="00B80AE0">
            <w:pPr>
              <w:spacing w:after="120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02/05/2025</w:t>
            </w:r>
          </w:p>
        </w:tc>
        <w:tc>
          <w:tcPr>
            <w:tcW w:w="6491" w:type="dxa"/>
          </w:tcPr>
          <w:p w14:paraId="07525D88" w14:textId="77777777" w:rsidR="00B80AE0" w:rsidRPr="00603CEF" w:rsidRDefault="005916C3" w:rsidP="00B80AE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603CE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Laudo médico</w:t>
            </w:r>
          </w:p>
          <w:p w14:paraId="75A4CA19" w14:textId="79B602D7" w:rsidR="00DE5C88" w:rsidRDefault="00DE5C88" w:rsidP="00B80AE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CRM 800937</w:t>
            </w:r>
          </w:p>
          <w:p w14:paraId="0DD2DF7D" w14:textId="04AE2FF7" w:rsidR="005916C3" w:rsidRPr="00D42F5C" w:rsidRDefault="00861A62" w:rsidP="00861A62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“</w:t>
            </w:r>
            <w:r w:rsidRPr="00861A62">
              <w:rPr>
                <w:rFonts w:ascii="Calibri" w:eastAsia="Arial" w:hAnsi="Calibri" w:cs="Calibri"/>
                <w:sz w:val="22"/>
                <w:szCs w:val="24"/>
              </w:rPr>
              <w:t xml:space="preserve">Paciente bancária, em acompanhamento médico por este serviço, referindo dor crônica em região </w:t>
            </w:r>
            <w:proofErr w:type="spellStart"/>
            <w:r w:rsidRPr="00861A62">
              <w:rPr>
                <w:rFonts w:ascii="Calibri" w:eastAsia="Arial" w:hAnsi="Calibri" w:cs="Calibri"/>
                <w:sz w:val="22"/>
                <w:szCs w:val="24"/>
              </w:rPr>
              <w:t>cervicolombar</w:t>
            </w:r>
            <w:proofErr w:type="spellEnd"/>
            <w:r w:rsidRPr="00861A62">
              <w:rPr>
                <w:rFonts w:ascii="Calibri" w:eastAsia="Arial" w:hAnsi="Calibri" w:cs="Calibri"/>
                <w:sz w:val="22"/>
                <w:szCs w:val="24"/>
              </w:rPr>
              <w:t xml:space="preserve"> e ombros, principalmente durante a prática de atividade laboral. Apresenta, em exame de imagem, discopatia </w:t>
            </w:r>
            <w:proofErr w:type="spellStart"/>
            <w:r w:rsidRPr="00861A62">
              <w:rPr>
                <w:rFonts w:ascii="Calibri" w:eastAsia="Arial" w:hAnsi="Calibri" w:cs="Calibri"/>
                <w:sz w:val="22"/>
                <w:szCs w:val="24"/>
              </w:rPr>
              <w:t>cervicolombar</w:t>
            </w:r>
            <w:proofErr w:type="spellEnd"/>
            <w:r w:rsidRPr="00861A62">
              <w:rPr>
                <w:rFonts w:ascii="Calibri" w:eastAsia="Arial" w:hAnsi="Calibri" w:cs="Calibri"/>
                <w:sz w:val="22"/>
                <w:szCs w:val="24"/>
              </w:rPr>
              <w:t xml:space="preserve"> multinível, com radiculopatia </w:t>
            </w:r>
            <w:proofErr w:type="spellStart"/>
            <w:r w:rsidRPr="00861A62">
              <w:rPr>
                <w:rFonts w:ascii="Calibri" w:eastAsia="Arial" w:hAnsi="Calibri" w:cs="Calibri"/>
                <w:sz w:val="22"/>
                <w:szCs w:val="24"/>
              </w:rPr>
              <w:t>cervicolombar</w:t>
            </w:r>
            <w:proofErr w:type="spellEnd"/>
            <w:r w:rsidRPr="00861A62">
              <w:rPr>
                <w:rFonts w:ascii="Calibri" w:eastAsia="Arial" w:hAnsi="Calibri" w:cs="Calibri"/>
                <w:sz w:val="22"/>
                <w:szCs w:val="24"/>
              </w:rPr>
              <w:t xml:space="preserve"> crônica e lesão bilateral do manguito rotador. Quadro de difícil controle álgico, limitando funcionalmente a paciente para a prática de atividade laboral e/ou qualquer outra atividade relacionada à sobrecarga das referidas regiões.</w:t>
            </w:r>
            <w:r>
              <w:rPr>
                <w:rFonts w:ascii="Calibri" w:eastAsia="Arial" w:hAnsi="Calibri" w:cs="Calibri"/>
                <w:sz w:val="22"/>
                <w:szCs w:val="24"/>
              </w:rPr>
              <w:t>”</w:t>
            </w:r>
          </w:p>
        </w:tc>
        <w:tc>
          <w:tcPr>
            <w:tcW w:w="1324" w:type="dxa"/>
          </w:tcPr>
          <w:p w14:paraId="6DD47F85" w14:textId="58D4F4A3" w:rsidR="00B80AE0" w:rsidRPr="00D42F5C" w:rsidRDefault="005916C3" w:rsidP="00B80AE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42</w:t>
            </w:r>
          </w:p>
        </w:tc>
      </w:tr>
      <w:tr w:rsidR="00A06F89" w:rsidRPr="00FF2D08" w14:paraId="6BB44943" w14:textId="77777777" w:rsidTr="00E52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7D3995B7" w14:textId="068D9CDA" w:rsidR="00A06F89" w:rsidRDefault="00A06F89" w:rsidP="00B80AE0">
            <w:pPr>
              <w:spacing w:after="120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21/10/2025</w:t>
            </w:r>
          </w:p>
        </w:tc>
        <w:tc>
          <w:tcPr>
            <w:tcW w:w="6491" w:type="dxa"/>
          </w:tcPr>
          <w:p w14:paraId="5A150031" w14:textId="77777777" w:rsidR="00A06F89" w:rsidRPr="00603CEF" w:rsidRDefault="00A06F89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603CE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Laudo médico</w:t>
            </w:r>
          </w:p>
          <w:p w14:paraId="25317B1A" w14:textId="6BDE2C7B" w:rsidR="00A06F89" w:rsidRDefault="00250E9A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250E9A">
              <w:rPr>
                <w:rFonts w:ascii="Calibri" w:eastAsia="Arial" w:hAnsi="Calibri" w:cs="Calibri"/>
                <w:noProof/>
                <w:sz w:val="22"/>
                <w:szCs w:val="24"/>
              </w:rPr>
              <w:drawing>
                <wp:inline distT="0" distB="0" distL="0" distR="0" wp14:anchorId="455D4F03" wp14:editId="4F9F9257">
                  <wp:extent cx="3345815" cy="2198507"/>
                  <wp:effectExtent l="2223" t="0" r="9207" b="9208"/>
                  <wp:docPr id="91563193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6319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355129" cy="2204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</w:tcPr>
          <w:p w14:paraId="764C6464" w14:textId="0F8CBEE6" w:rsidR="00A06F89" w:rsidRDefault="00A06F89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868</w:t>
            </w:r>
          </w:p>
        </w:tc>
      </w:tr>
      <w:tr w:rsidR="00B134A5" w:rsidRPr="00FF2D08" w14:paraId="01F76F5E" w14:textId="77777777" w:rsidTr="00E522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5C616676" w14:textId="18EDBC0A" w:rsidR="00B134A5" w:rsidRDefault="00B134A5" w:rsidP="00B80AE0">
            <w:pPr>
              <w:spacing w:after="120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18/11/2025</w:t>
            </w:r>
          </w:p>
        </w:tc>
        <w:tc>
          <w:tcPr>
            <w:tcW w:w="6491" w:type="dxa"/>
          </w:tcPr>
          <w:p w14:paraId="62BF29E1" w14:textId="77777777" w:rsidR="00B134A5" w:rsidRPr="00603CEF" w:rsidRDefault="00B134A5" w:rsidP="00B80AE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603CE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Laudo médico</w:t>
            </w:r>
          </w:p>
          <w:p w14:paraId="1FA49882" w14:textId="0B75E1B7" w:rsidR="00A06F89" w:rsidRDefault="00A06F89" w:rsidP="00B80AE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A06F89">
              <w:rPr>
                <w:rFonts w:ascii="Calibri" w:eastAsia="Arial" w:hAnsi="Calibri" w:cs="Calibri"/>
                <w:noProof/>
                <w:sz w:val="22"/>
                <w:szCs w:val="24"/>
              </w:rPr>
              <w:drawing>
                <wp:inline distT="0" distB="0" distL="0" distR="0" wp14:anchorId="4460D5B0" wp14:editId="0D49C2D0">
                  <wp:extent cx="3193418" cy="2209468"/>
                  <wp:effectExtent l="0" t="3175" r="3810" b="3810"/>
                  <wp:docPr id="3292328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2328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199790" cy="2213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</w:tcPr>
          <w:p w14:paraId="087B6C53" w14:textId="67961A78" w:rsidR="00B134A5" w:rsidRDefault="00B134A5" w:rsidP="00B80AE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867</w:t>
            </w:r>
          </w:p>
        </w:tc>
      </w:tr>
      <w:tr w:rsidR="00B80AE0" w:rsidRPr="00FF2D08" w14:paraId="12A9A922" w14:textId="77777777" w:rsidTr="00E52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3722D735" w14:textId="6D227088" w:rsidR="00B80AE0" w:rsidRPr="00D42F5C" w:rsidRDefault="001C15F6" w:rsidP="00B80AE0">
            <w:pPr>
              <w:spacing w:after="120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18/01/2026</w:t>
            </w:r>
          </w:p>
        </w:tc>
        <w:tc>
          <w:tcPr>
            <w:tcW w:w="6491" w:type="dxa"/>
          </w:tcPr>
          <w:p w14:paraId="3EF105D1" w14:textId="77777777" w:rsidR="00B80AE0" w:rsidRPr="00603CEF" w:rsidRDefault="001C15F6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603CE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Laudo médico</w:t>
            </w:r>
          </w:p>
          <w:p w14:paraId="4EA6D1F0" w14:textId="4BB9DCA3" w:rsidR="001C15F6" w:rsidRPr="00D42F5C" w:rsidRDefault="00E27EFC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E27EFC">
              <w:rPr>
                <w:rFonts w:ascii="Calibri" w:eastAsia="Arial" w:hAnsi="Calibri" w:cs="Calibri"/>
                <w:noProof/>
                <w:sz w:val="22"/>
                <w:szCs w:val="24"/>
              </w:rPr>
              <w:drawing>
                <wp:inline distT="0" distB="0" distL="0" distR="0" wp14:anchorId="34522E8F" wp14:editId="686B68C1">
                  <wp:extent cx="2241093" cy="3124200"/>
                  <wp:effectExtent l="0" t="0" r="6985" b="0"/>
                  <wp:docPr id="99907175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0717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064" cy="313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</w:tcPr>
          <w:p w14:paraId="70D0BB2D" w14:textId="31C2C20E" w:rsidR="00B80AE0" w:rsidRPr="00D42F5C" w:rsidRDefault="001C15F6" w:rsidP="00B80AE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865</w:t>
            </w:r>
          </w:p>
        </w:tc>
      </w:tr>
      <w:tr w:rsidR="00B80AE0" w:rsidRPr="00FF2D08" w14:paraId="4ABD170A" w14:textId="77777777" w:rsidTr="00E522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11CA3387" w14:textId="4E7CC924" w:rsidR="00B80AE0" w:rsidRPr="00D42F5C" w:rsidRDefault="00E27EFC" w:rsidP="00B80AE0">
            <w:pPr>
              <w:spacing w:after="120"/>
              <w:jc w:val="both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18/01/2026</w:t>
            </w:r>
          </w:p>
        </w:tc>
        <w:tc>
          <w:tcPr>
            <w:tcW w:w="6491" w:type="dxa"/>
          </w:tcPr>
          <w:p w14:paraId="412A4573" w14:textId="77777777" w:rsidR="00B80AE0" w:rsidRPr="00603CEF" w:rsidRDefault="00E27EFC" w:rsidP="00B80AE0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603CE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Sumário de alta</w:t>
            </w:r>
          </w:p>
          <w:p w14:paraId="15278209" w14:textId="582231A8" w:rsidR="00E27EFC" w:rsidRPr="00D42F5C" w:rsidRDefault="00B134A5" w:rsidP="00B80AE0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B134A5">
              <w:rPr>
                <w:rFonts w:ascii="Calibri" w:eastAsia="Arial" w:hAnsi="Calibri" w:cs="Calibri"/>
                <w:noProof/>
                <w:sz w:val="22"/>
                <w:szCs w:val="24"/>
              </w:rPr>
              <w:drawing>
                <wp:inline distT="0" distB="0" distL="0" distR="0" wp14:anchorId="32D7E4BB" wp14:editId="02D6752E">
                  <wp:extent cx="2700065" cy="2248217"/>
                  <wp:effectExtent l="0" t="2540" r="2540" b="2540"/>
                  <wp:docPr id="70010017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1001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706402" cy="2253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</w:tcPr>
          <w:p w14:paraId="27B44B65" w14:textId="3B275317" w:rsidR="00B80AE0" w:rsidRPr="00D42F5C" w:rsidRDefault="00E27EFC" w:rsidP="00B80AE0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866</w:t>
            </w:r>
          </w:p>
        </w:tc>
      </w:tr>
      <w:tr w:rsidR="00E66BAB" w:rsidRPr="00FF2D08" w14:paraId="65E2DDF6" w14:textId="77777777" w:rsidTr="00E52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411BA081" w14:textId="559DDCCE" w:rsidR="00E66BAB" w:rsidRDefault="00E66BAB" w:rsidP="00B80AE0">
            <w:pPr>
              <w:spacing w:after="120"/>
              <w:jc w:val="both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21/05/2026</w:t>
            </w:r>
          </w:p>
        </w:tc>
        <w:tc>
          <w:tcPr>
            <w:tcW w:w="6491" w:type="dxa"/>
          </w:tcPr>
          <w:p w14:paraId="09D55D45" w14:textId="77777777" w:rsidR="00E66BAB" w:rsidRPr="00603CEF" w:rsidRDefault="00E66BAB" w:rsidP="00B80AE0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603CE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Laudo médico</w:t>
            </w:r>
          </w:p>
          <w:p w14:paraId="5BE94962" w14:textId="70F6C6F3" w:rsidR="00E66BAB" w:rsidRDefault="00DC783C" w:rsidP="00B80AE0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DC783C">
              <w:rPr>
                <w:rFonts w:ascii="Calibri" w:eastAsia="Arial" w:hAnsi="Calibri" w:cs="Calibri"/>
                <w:noProof/>
                <w:sz w:val="22"/>
                <w:szCs w:val="24"/>
              </w:rPr>
              <w:drawing>
                <wp:inline distT="0" distB="0" distL="0" distR="0" wp14:anchorId="463B42C0" wp14:editId="0CCD0174">
                  <wp:extent cx="2254828" cy="3200400"/>
                  <wp:effectExtent l="0" t="0" r="0" b="0"/>
                  <wp:docPr id="206708008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0800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975" cy="3213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</w:tcPr>
          <w:p w14:paraId="1FB10A3F" w14:textId="1F5E6066" w:rsidR="00E66BAB" w:rsidRDefault="00E66BAB" w:rsidP="00B80AE0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912</w:t>
            </w:r>
          </w:p>
        </w:tc>
      </w:tr>
      <w:tr w:rsidR="00A664B5" w:rsidRPr="00FF2D08" w14:paraId="4A8EFFD8" w14:textId="77777777" w:rsidTr="00E522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58F86CEA" w14:textId="7C7E80AF" w:rsidR="00A664B5" w:rsidRDefault="00A664B5" w:rsidP="00B80AE0">
            <w:pPr>
              <w:spacing w:after="120"/>
              <w:jc w:val="both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07/07/2026</w:t>
            </w:r>
          </w:p>
        </w:tc>
        <w:tc>
          <w:tcPr>
            <w:tcW w:w="6491" w:type="dxa"/>
          </w:tcPr>
          <w:p w14:paraId="07ACE68F" w14:textId="77777777" w:rsidR="00A664B5" w:rsidRPr="00603CEF" w:rsidRDefault="00A664B5" w:rsidP="00B80AE0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603CE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Laudo médico</w:t>
            </w:r>
          </w:p>
          <w:p w14:paraId="3EC7C2DA" w14:textId="77777777" w:rsidR="00A664B5" w:rsidRDefault="007A2CBC" w:rsidP="00B80AE0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7A2CBC">
              <w:rPr>
                <w:rFonts w:ascii="Calibri" w:eastAsia="Arial" w:hAnsi="Calibri" w:cs="Calibri"/>
                <w:noProof/>
                <w:sz w:val="22"/>
                <w:szCs w:val="24"/>
              </w:rPr>
              <w:drawing>
                <wp:inline distT="0" distB="0" distL="0" distR="0" wp14:anchorId="1AD358C1" wp14:editId="6A73AA58">
                  <wp:extent cx="2209800" cy="3156858"/>
                  <wp:effectExtent l="0" t="0" r="0" b="5715"/>
                  <wp:docPr id="38491075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91075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331" cy="3160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73FCC" w14:textId="0AD41AB4" w:rsidR="00510C36" w:rsidRDefault="00510C36" w:rsidP="00B80AE0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510C36">
              <w:rPr>
                <w:rFonts w:ascii="Calibri" w:eastAsia="Arial" w:hAnsi="Calibri" w:cs="Calibri"/>
                <w:noProof/>
                <w:sz w:val="22"/>
                <w:szCs w:val="24"/>
              </w:rPr>
              <w:drawing>
                <wp:inline distT="0" distB="0" distL="0" distR="0" wp14:anchorId="06111B59" wp14:editId="76E8BD08">
                  <wp:extent cx="2208599" cy="3152775"/>
                  <wp:effectExtent l="0" t="0" r="1270" b="0"/>
                  <wp:docPr id="186994680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94680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580" cy="3162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</w:tcPr>
          <w:p w14:paraId="72D75970" w14:textId="54D32774" w:rsidR="00A664B5" w:rsidRDefault="00A664B5" w:rsidP="00B80AE0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932</w:t>
            </w:r>
          </w:p>
        </w:tc>
      </w:tr>
      <w:tr w:rsidR="00510C36" w:rsidRPr="00FF2D08" w14:paraId="7F51067C" w14:textId="77777777" w:rsidTr="00E52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633AED93" w14:textId="45A5A49A" w:rsidR="00510C36" w:rsidRDefault="00510C36" w:rsidP="00B80AE0">
            <w:pPr>
              <w:spacing w:after="120"/>
              <w:jc w:val="both"/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</w:pPr>
            <w:r>
              <w:rPr>
                <w:rFonts w:ascii="Calibri" w:eastAsia="Arial" w:hAnsi="Calibri" w:cs="Calibri"/>
                <w:b w:val="0"/>
                <w:bCs w:val="0"/>
                <w:sz w:val="22"/>
                <w:szCs w:val="24"/>
              </w:rPr>
              <w:t>31/08/2026</w:t>
            </w:r>
          </w:p>
        </w:tc>
        <w:tc>
          <w:tcPr>
            <w:tcW w:w="6491" w:type="dxa"/>
          </w:tcPr>
          <w:p w14:paraId="4DD52331" w14:textId="77777777" w:rsidR="00510C36" w:rsidRPr="00603CEF" w:rsidRDefault="00510C36" w:rsidP="00B80AE0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b/>
                <w:bCs/>
                <w:sz w:val="22"/>
                <w:szCs w:val="24"/>
              </w:rPr>
            </w:pPr>
            <w:r w:rsidRPr="00603CEF">
              <w:rPr>
                <w:rFonts w:ascii="Calibri" w:eastAsia="Arial" w:hAnsi="Calibri" w:cs="Calibri"/>
                <w:b/>
                <w:bCs/>
                <w:sz w:val="22"/>
                <w:szCs w:val="24"/>
              </w:rPr>
              <w:t>Laudo médico</w:t>
            </w:r>
          </w:p>
          <w:p w14:paraId="66B913A4" w14:textId="1D2FD1A1" w:rsidR="00510C36" w:rsidRDefault="00587711" w:rsidP="00B80AE0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 w:rsidRPr="00587711">
              <w:rPr>
                <w:rFonts w:ascii="Calibri" w:eastAsia="Arial" w:hAnsi="Calibri" w:cs="Calibri"/>
                <w:noProof/>
                <w:sz w:val="22"/>
                <w:szCs w:val="24"/>
              </w:rPr>
              <w:drawing>
                <wp:inline distT="0" distB="0" distL="0" distR="0" wp14:anchorId="4E89C0AA" wp14:editId="5CEE946F">
                  <wp:extent cx="2219325" cy="3328988"/>
                  <wp:effectExtent l="0" t="0" r="0" b="5080"/>
                  <wp:docPr id="179857941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5794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689" cy="3332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</w:tcPr>
          <w:p w14:paraId="6533625A" w14:textId="34BE7533" w:rsidR="00510C36" w:rsidRDefault="00510C36" w:rsidP="00B80AE0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rial" w:hAnsi="Calibri" w:cs="Calibri"/>
                <w:sz w:val="22"/>
                <w:szCs w:val="24"/>
              </w:rPr>
            </w:pPr>
            <w:r>
              <w:rPr>
                <w:rFonts w:ascii="Calibri" w:eastAsia="Arial" w:hAnsi="Calibri" w:cs="Calibri"/>
                <w:sz w:val="22"/>
                <w:szCs w:val="24"/>
              </w:rPr>
              <w:t>934</w:t>
            </w:r>
          </w:p>
        </w:tc>
      </w:tr>
    </w:tbl>
    <w:p w14:paraId="5329C10F" w14:textId="77777777" w:rsidR="00B80AE0" w:rsidRPr="00B80AE0" w:rsidRDefault="00B80AE0" w:rsidP="00B80AE0">
      <w:pPr>
        <w:spacing w:after="160"/>
        <w:jc w:val="both"/>
        <w:rPr>
          <w:rFonts w:ascii="Calibri" w:eastAsia="Arial" w:hAnsi="Calibri" w:cs="Calibri"/>
          <w:b/>
          <w:bCs/>
          <w:sz w:val="22"/>
          <w:szCs w:val="22"/>
          <w14:ligatures w14:val="none"/>
        </w:rPr>
      </w:pPr>
    </w:p>
    <w:p w14:paraId="6AD6CD69" w14:textId="78DC672E" w:rsidR="00B80AE0" w:rsidRPr="00B80AE0" w:rsidRDefault="00B80AE0" w:rsidP="002B4F5C">
      <w:pPr>
        <w:shd w:val="clear" w:color="auto" w:fill="FFFFFF"/>
        <w:spacing w:after="120"/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shd w:val="clear" w:color="auto" w:fill="FFFFFF"/>
          <w:lang w:val="x-none" w:eastAsia="x-none"/>
          <w14:ligatures w14:val="none"/>
        </w:rPr>
      </w:pPr>
      <w:bookmarkStart w:id="1" w:name="_Hlk99543613"/>
      <w:r w:rsidRPr="00B80AE0">
        <w:rPr>
          <w:rFonts w:ascii="Calibri" w:hAnsi="Calibri" w:cs="Calibri"/>
          <w:b/>
          <w:bCs/>
          <w:color w:val="auto"/>
          <w:sz w:val="22"/>
          <w:szCs w:val="22"/>
          <w:shd w:val="clear" w:color="auto" w:fill="FFFFFF"/>
          <w:lang w:val="x-none" w:eastAsia="x-none"/>
          <w14:ligatures w14:val="none"/>
        </w:rPr>
        <w:t>ATESTADOS MÉDICOS</w:t>
      </w:r>
    </w:p>
    <w:p w14:paraId="45E7A717" w14:textId="3EF3B089" w:rsidR="002B4F5C" w:rsidRDefault="00101E86" w:rsidP="002B4F5C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color w:val="auto"/>
          <w:sz w:val="22"/>
          <w:szCs w:val="22"/>
          <w14:ligatures w14:val="none"/>
        </w:rPr>
        <w:t xml:space="preserve">14/07/2023 – 120 dias de afastamento </w:t>
      </w:r>
      <w:r w:rsidR="007474A2">
        <w:rPr>
          <w:rFonts w:ascii="Calibri" w:hAnsi="Calibri" w:cs="Calibri"/>
          <w:color w:val="auto"/>
          <w:sz w:val="22"/>
          <w:szCs w:val="22"/>
          <w14:ligatures w14:val="none"/>
        </w:rPr>
        <w:t>–</w:t>
      </w:r>
      <w:r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="007474A2">
        <w:rPr>
          <w:rFonts w:ascii="Calibri" w:hAnsi="Calibri" w:cs="Calibri"/>
          <w:color w:val="auto"/>
          <w:sz w:val="22"/>
          <w:szCs w:val="22"/>
          <w14:ligatures w14:val="none"/>
        </w:rPr>
        <w:t>CID M542, M541, M658, M751 – CRM ilegível</w:t>
      </w:r>
    </w:p>
    <w:p w14:paraId="1EA75537" w14:textId="173AB14B" w:rsidR="00794F09" w:rsidRPr="00B80AE0" w:rsidRDefault="00794F09" w:rsidP="002B4F5C">
      <w:pPr>
        <w:autoSpaceDE w:val="0"/>
        <w:autoSpaceDN w:val="0"/>
        <w:adjustRightInd w:val="0"/>
        <w:spacing w:before="120" w:line="360" w:lineRule="auto"/>
        <w:contextualSpacing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color w:val="auto"/>
          <w:sz w:val="22"/>
          <w:szCs w:val="22"/>
          <w14:ligatures w14:val="none"/>
        </w:rPr>
        <w:t xml:space="preserve">07/08/2023 – 60 dias de afastamento – CID M542, M541, M658, M751 </w:t>
      </w:r>
      <w:r w:rsidR="0094516B">
        <w:rPr>
          <w:rFonts w:ascii="Calibri" w:hAnsi="Calibri" w:cs="Calibri"/>
          <w:color w:val="auto"/>
          <w:sz w:val="22"/>
          <w:szCs w:val="22"/>
          <w14:ligatures w14:val="none"/>
        </w:rPr>
        <w:t>–</w:t>
      </w:r>
      <w:r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="0094516B">
        <w:rPr>
          <w:rFonts w:ascii="Calibri" w:hAnsi="Calibri" w:cs="Calibri"/>
          <w:color w:val="auto"/>
          <w:sz w:val="22"/>
          <w:szCs w:val="22"/>
          <w14:ligatures w14:val="none"/>
        </w:rPr>
        <w:t>CRM 5280093-7</w:t>
      </w:r>
    </w:p>
    <w:p w14:paraId="1E697EE1" w14:textId="77777777" w:rsidR="002B4F5C" w:rsidRDefault="002B4F5C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/>
          <w:bCs/>
          <w:sz w:val="22"/>
          <w:szCs w:val="22"/>
          <w14:ligatures w14:val="none"/>
        </w:rPr>
      </w:pPr>
      <w:bookmarkStart w:id="2" w:name="_Hlk534375651"/>
      <w:bookmarkEnd w:id="1"/>
    </w:p>
    <w:p w14:paraId="136F1B09" w14:textId="16282D96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/>
          <w:bCs/>
          <w:sz w:val="22"/>
          <w:szCs w:val="22"/>
          <w14:ligatures w14:val="none"/>
        </w:rPr>
        <w:t>OUTROS DOCUMENTOS APRESENTADOS:</w:t>
      </w:r>
    </w:p>
    <w:p w14:paraId="4ED37117" w14:textId="6811101F" w:rsidR="00C237E3" w:rsidRPr="00B80AE0" w:rsidRDefault="00C237E3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  <w:bookmarkStart w:id="3" w:name="_Hlk99543575"/>
      <w:r>
        <w:rPr>
          <w:rFonts w:ascii="Calibri" w:eastAsia="Arial" w:hAnsi="Calibri" w:cs="Calibri"/>
          <w:sz w:val="22"/>
          <w:szCs w:val="22"/>
          <w14:ligatures w14:val="none"/>
        </w:rPr>
        <w:t>Ficha clínica ocupacional - Id</w:t>
      </w:r>
      <w:r w:rsidRPr="00C237E3">
        <w:rPr>
          <w:rFonts w:ascii="OpenSans-Regular" w:eastAsiaTheme="minorHAnsi" w:hAnsi="OpenSans-Regular" w:cs="OpenSans-Regular"/>
          <w:color w:val="auto"/>
          <w:sz w:val="13"/>
          <w:szCs w:val="13"/>
          <w:lang w:eastAsia="en-US"/>
        </w:rPr>
        <w:t xml:space="preserve"> </w:t>
      </w:r>
      <w:r w:rsidRPr="00C237E3">
        <w:rPr>
          <w:rFonts w:ascii="Calibri" w:eastAsia="Arial" w:hAnsi="Calibri" w:cs="Calibri"/>
          <w:sz w:val="22"/>
          <w:szCs w:val="22"/>
          <w14:ligatures w14:val="none"/>
        </w:rPr>
        <w:t>5ce2cac</w:t>
      </w:r>
      <w:r w:rsidR="00B81825">
        <w:rPr>
          <w:rFonts w:ascii="Calibri" w:eastAsia="Arial" w:hAnsi="Calibri" w:cs="Calibri"/>
          <w:sz w:val="22"/>
          <w:szCs w:val="22"/>
          <w14:ligatures w14:val="none"/>
        </w:rPr>
        <w:t xml:space="preserve"> </w:t>
      </w:r>
    </w:p>
    <w:bookmarkEnd w:id="3"/>
    <w:p w14:paraId="78C9247D" w14:textId="4777FA60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sz w:val="22"/>
          <w:szCs w:val="22"/>
          <w14:ligatures w14:val="none"/>
        </w:rPr>
        <w:t xml:space="preserve">Perfil Profissiográfico Previdenciário – </w:t>
      </w:r>
      <w:r w:rsidR="002B4F5C">
        <w:rPr>
          <w:rFonts w:ascii="Calibri" w:eastAsia="Arial" w:hAnsi="Calibri" w:cs="Calibri"/>
          <w:sz w:val="22"/>
          <w:szCs w:val="22"/>
          <w14:ligatures w14:val="none"/>
        </w:rPr>
        <w:t xml:space="preserve">PPP </w:t>
      </w:r>
      <w:r w:rsidR="00603CEF">
        <w:rPr>
          <w:rFonts w:ascii="Calibri" w:eastAsia="Arial" w:hAnsi="Calibri" w:cs="Calibri"/>
          <w:sz w:val="22"/>
          <w:szCs w:val="22"/>
          <w14:ligatures w14:val="none"/>
        </w:rPr>
        <w:t>–</w:t>
      </w:r>
      <w:r w:rsidR="002B4F5C">
        <w:rPr>
          <w:rFonts w:ascii="Calibri" w:eastAsia="Arial" w:hAnsi="Calibri" w:cs="Calibri"/>
          <w:sz w:val="22"/>
          <w:szCs w:val="22"/>
          <w14:ligatures w14:val="none"/>
        </w:rPr>
        <w:t xml:space="preserve"> </w:t>
      </w:r>
      <w:r w:rsidR="00603CEF">
        <w:rPr>
          <w:rFonts w:ascii="Calibri" w:eastAsia="Arial" w:hAnsi="Calibri" w:cs="Calibri"/>
          <w:sz w:val="22"/>
          <w:szCs w:val="22"/>
          <w14:ligatures w14:val="none"/>
        </w:rPr>
        <w:t>não encontrado nos autos</w:t>
      </w:r>
    </w:p>
    <w:p w14:paraId="5789D036" w14:textId="1EFBCC5D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  <w:bookmarkStart w:id="4" w:name="_Hlk99543594"/>
      <w:r w:rsidRPr="00B80AE0">
        <w:rPr>
          <w:rFonts w:ascii="Calibri" w:eastAsia="Arial" w:hAnsi="Calibri" w:cs="Calibri"/>
          <w:sz w:val="22"/>
          <w:szCs w:val="22"/>
          <w14:ligatures w14:val="none"/>
        </w:rPr>
        <w:t xml:space="preserve">Programa de Controle Médico de Saúde Ocupacional – PCMSO – </w:t>
      </w:r>
      <w:r w:rsidR="004B3ECE">
        <w:rPr>
          <w:rFonts w:ascii="Calibri" w:eastAsia="Arial" w:hAnsi="Calibri" w:cs="Calibri"/>
          <w:sz w:val="22"/>
          <w:szCs w:val="22"/>
          <w14:ligatures w14:val="none"/>
        </w:rPr>
        <w:t>não encontrado nos autos</w:t>
      </w:r>
    </w:p>
    <w:bookmarkEnd w:id="4"/>
    <w:p w14:paraId="5D058ABF" w14:textId="3851BE1A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sz w:val="22"/>
          <w:szCs w:val="22"/>
          <w14:ligatures w14:val="none"/>
        </w:rPr>
        <w:t xml:space="preserve">Programa de Prevenção de Riscos Ambientais - PPRA – </w:t>
      </w:r>
      <w:r w:rsidR="00B811E1">
        <w:rPr>
          <w:rFonts w:ascii="Calibri" w:eastAsia="Arial" w:hAnsi="Calibri" w:cs="Calibri"/>
          <w:sz w:val="22"/>
          <w:szCs w:val="22"/>
          <w14:ligatures w14:val="none"/>
        </w:rPr>
        <w:t>Id</w:t>
      </w:r>
      <w:r w:rsidR="00B811E1" w:rsidRPr="00B811E1">
        <w:rPr>
          <w:rFonts w:ascii="Arial" w:eastAsiaTheme="minorHAnsi" w:hAnsi="Arial" w:cs="Arial"/>
          <w:color w:val="auto"/>
          <w:sz w:val="18"/>
          <w:szCs w:val="18"/>
          <w:lang w:eastAsia="en-US"/>
        </w:rPr>
        <w:t xml:space="preserve"> </w:t>
      </w:r>
      <w:r w:rsidR="00B811E1" w:rsidRPr="00B811E1">
        <w:rPr>
          <w:rFonts w:ascii="Calibri" w:eastAsia="Arial" w:hAnsi="Calibri" w:cs="Calibri"/>
          <w:sz w:val="22"/>
          <w:szCs w:val="22"/>
          <w14:ligatures w14:val="none"/>
        </w:rPr>
        <w:t>fa15494</w:t>
      </w:r>
    </w:p>
    <w:p w14:paraId="38A8A724" w14:textId="1C08D061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sz w:val="22"/>
          <w:szCs w:val="22"/>
          <w14:ligatures w14:val="none"/>
        </w:rPr>
        <w:t xml:space="preserve">Análise ergonômica do Posto de Trabalho – AET - </w:t>
      </w:r>
      <w:r w:rsidR="00B811E1">
        <w:rPr>
          <w:rFonts w:ascii="Calibri" w:eastAsia="Arial" w:hAnsi="Calibri" w:cs="Calibri"/>
          <w:sz w:val="22"/>
          <w:szCs w:val="22"/>
          <w14:ligatures w14:val="none"/>
        </w:rPr>
        <w:t>Id</w:t>
      </w:r>
      <w:r w:rsidR="00B811E1" w:rsidRPr="00B811E1">
        <w:rPr>
          <w:rFonts w:ascii="Arial" w:eastAsiaTheme="minorHAnsi" w:hAnsi="Arial" w:cs="Arial"/>
          <w:color w:val="auto"/>
          <w:sz w:val="18"/>
          <w:szCs w:val="18"/>
          <w:lang w:eastAsia="en-US"/>
        </w:rPr>
        <w:t xml:space="preserve"> </w:t>
      </w:r>
      <w:r w:rsidR="00B811E1" w:rsidRPr="00B811E1">
        <w:rPr>
          <w:rFonts w:ascii="Calibri" w:eastAsia="Arial" w:hAnsi="Calibri" w:cs="Calibri"/>
          <w:sz w:val="22"/>
          <w:szCs w:val="22"/>
          <w14:ligatures w14:val="none"/>
        </w:rPr>
        <w:t>bf454f4</w:t>
      </w:r>
    </w:p>
    <w:p w14:paraId="3920DD2E" w14:textId="3DDA92C4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sz w:val="22"/>
          <w:szCs w:val="22"/>
          <w14:ligatures w14:val="none"/>
        </w:rPr>
        <w:t xml:space="preserve">Programa de Gerenciamento de Riscos – PGR – </w:t>
      </w:r>
      <w:r w:rsidR="00392F59">
        <w:rPr>
          <w:rFonts w:ascii="Calibri" w:eastAsia="Arial" w:hAnsi="Calibri" w:cs="Calibri"/>
          <w:sz w:val="22"/>
          <w:szCs w:val="22"/>
          <w14:ligatures w14:val="none"/>
        </w:rPr>
        <w:t>não encontrado nos autos</w:t>
      </w:r>
    </w:p>
    <w:p w14:paraId="3CD20407" w14:textId="6DC1880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sz w:val="22"/>
          <w:szCs w:val="22"/>
          <w14:ligatures w14:val="none"/>
        </w:rPr>
        <w:t xml:space="preserve">Laudo Técnico das Condições Ambientais de Trabalho – LTCAT </w:t>
      </w:r>
      <w:r w:rsidR="00392F59">
        <w:rPr>
          <w:rFonts w:ascii="Calibri" w:eastAsia="Arial" w:hAnsi="Calibri" w:cs="Calibri"/>
          <w:sz w:val="22"/>
          <w:szCs w:val="22"/>
          <w14:ligatures w14:val="none"/>
        </w:rPr>
        <w:t>–</w:t>
      </w:r>
      <w:r w:rsidRPr="00B80AE0">
        <w:rPr>
          <w:rFonts w:ascii="Calibri" w:eastAsia="Arial" w:hAnsi="Calibri" w:cs="Calibri"/>
          <w:sz w:val="22"/>
          <w:szCs w:val="22"/>
          <w14:ligatures w14:val="none"/>
        </w:rPr>
        <w:t xml:space="preserve"> </w:t>
      </w:r>
      <w:r w:rsidR="00392F59">
        <w:rPr>
          <w:rFonts w:ascii="Calibri" w:eastAsia="Arial" w:hAnsi="Calibri" w:cs="Calibri"/>
          <w:sz w:val="22"/>
          <w:szCs w:val="22"/>
          <w14:ligatures w14:val="none"/>
        </w:rPr>
        <w:t>não encontrado nos autos</w:t>
      </w:r>
    </w:p>
    <w:p w14:paraId="5FF163F9" w14:textId="77777777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b/>
          <w:bCs/>
          <w:color w:val="auto"/>
          <w:sz w:val="22"/>
          <w:szCs w:val="22"/>
          <w14:ligatures w14:val="none"/>
        </w:rPr>
      </w:pPr>
    </w:p>
    <w:p w14:paraId="4A9522B8" w14:textId="77777777" w:rsidR="00B80AE0" w:rsidRPr="00B80AE0" w:rsidRDefault="00B80AE0" w:rsidP="00FF2D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:lang w:eastAsia="x-none"/>
          <w14:ligatures w14:val="none"/>
        </w:rPr>
        <w:t>VISTORIA AO AMBIENTE DE TRABALHO</w:t>
      </w:r>
    </w:p>
    <w:p w14:paraId="5661CFD3" w14:textId="77777777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b/>
          <w:bCs/>
          <w:color w:val="auto"/>
          <w:sz w:val="16"/>
          <w:szCs w:val="16"/>
          <w14:ligatures w14:val="none"/>
        </w:rPr>
      </w:pPr>
    </w:p>
    <w:p w14:paraId="016EA979" w14:textId="77777777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color w:val="auto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color w:val="auto"/>
          <w:sz w:val="22"/>
          <w:szCs w:val="22"/>
          <w14:ligatures w14:val="none"/>
        </w:rPr>
        <w:t>Após a realização de perícia médica, perito desconsidera a necessidade de vistoria ao local de trabalho.</w:t>
      </w:r>
    </w:p>
    <w:p w14:paraId="0D6835F1" w14:textId="77777777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color w:val="auto"/>
          <w:sz w:val="22"/>
          <w:szCs w:val="22"/>
          <w14:ligatures w14:val="none"/>
        </w:rPr>
      </w:pPr>
    </w:p>
    <w:p w14:paraId="71EA0DC1" w14:textId="77777777" w:rsidR="00B80AE0" w:rsidRPr="00B80AE0" w:rsidRDefault="00B80AE0" w:rsidP="00B80AE0">
      <w:pPr>
        <w:spacing w:line="360" w:lineRule="auto"/>
        <w:jc w:val="both"/>
        <w:rPr>
          <w:rFonts w:ascii="Calibri" w:eastAsia="Arial" w:hAnsi="Calibri" w:cs="Calibri"/>
          <w:b/>
          <w:bCs/>
          <w:color w:val="auto"/>
          <w:sz w:val="22"/>
          <w:szCs w:val="22"/>
          <w14:ligatures w14:val="none"/>
        </w:rPr>
      </w:pPr>
    </w:p>
    <w:bookmarkEnd w:id="2"/>
    <w:p w14:paraId="3B1E9B17" w14:textId="77777777" w:rsidR="00B80AE0" w:rsidRPr="00B80AE0" w:rsidRDefault="00B80AE0" w:rsidP="00FF2D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:lang w:eastAsia="x-none"/>
          <w14:ligatures w14:val="none"/>
        </w:rPr>
        <w:t>FUNDAMENTAÇÃO TEÓRICA</w:t>
      </w:r>
      <w:r w:rsidRPr="00B80AE0"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  <w:tab/>
      </w:r>
    </w:p>
    <w:p w14:paraId="203087DE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sz w:val="22"/>
          <w:szCs w:val="22"/>
          <w14:ligatures w14:val="none"/>
        </w:rPr>
        <w:t>(relato sobre a doença do reclamante baseada em literatura médica e pericial)</w:t>
      </w:r>
    </w:p>
    <w:p w14:paraId="00D90035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</w:p>
    <w:p w14:paraId="03E6D90B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sz w:val="22"/>
          <w:szCs w:val="22"/>
          <w14:ligatures w14:val="none"/>
        </w:rPr>
      </w:pPr>
    </w:p>
    <w:p w14:paraId="4A213A76" w14:textId="77777777" w:rsidR="00B80AE0" w:rsidRPr="00B80AE0" w:rsidRDefault="00B80AE0" w:rsidP="00B80AE0">
      <w:pPr>
        <w:spacing w:line="360" w:lineRule="auto"/>
        <w:contextualSpacing/>
        <w:jc w:val="both"/>
        <w:rPr>
          <w:rFonts w:ascii="Arial" w:hAnsi="Arial" w:cs="Arial"/>
          <w:color w:val="auto"/>
          <w:sz w:val="20"/>
          <w:shd w:val="clear" w:color="auto" w:fill="FFFFFF"/>
          <w14:ligatures w14:val="none"/>
        </w:rPr>
      </w:pPr>
    </w:p>
    <w:p w14:paraId="77CC94EF" w14:textId="77777777" w:rsidR="00B80AE0" w:rsidRPr="00B80AE0" w:rsidRDefault="00B80AE0" w:rsidP="00FF2D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:lang w:eastAsia="x-none"/>
          <w14:ligatures w14:val="none"/>
        </w:rPr>
        <w:t>CONCLUSÕES MÉDICO PERICIAIS</w:t>
      </w:r>
    </w:p>
    <w:p w14:paraId="7E7A8D61" w14:textId="77777777" w:rsidR="00B80AE0" w:rsidRPr="00B80AE0" w:rsidRDefault="00B80AE0" w:rsidP="00B80AE0">
      <w:pPr>
        <w:spacing w:after="160" w:line="360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</w:p>
    <w:p w14:paraId="3E8ECC7B" w14:textId="77777777" w:rsidR="00B80AE0" w:rsidRPr="00B80AE0" w:rsidRDefault="00B80AE0" w:rsidP="00B80AE0">
      <w:pPr>
        <w:spacing w:after="160" w:line="276" w:lineRule="auto"/>
        <w:jc w:val="both"/>
        <w:rPr>
          <w:rFonts w:ascii="Calibri" w:eastAsia="Arial" w:hAnsi="Calibri" w:cs="Calibri"/>
          <w:b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/>
          <w:sz w:val="22"/>
          <w:szCs w:val="22"/>
          <w14:ligatures w14:val="none"/>
        </w:rPr>
        <w:t>15.1 Considerações do perito</w:t>
      </w:r>
    </w:p>
    <w:p w14:paraId="07476979" w14:textId="77777777" w:rsidR="00B80AE0" w:rsidRPr="00B80AE0" w:rsidRDefault="00B80AE0" w:rsidP="00B80AE0">
      <w:pPr>
        <w:spacing w:after="160" w:line="276" w:lineRule="auto"/>
        <w:jc w:val="both"/>
        <w:rPr>
          <w:rFonts w:ascii="Calibri" w:eastAsia="Arial" w:hAnsi="Calibri" w:cs="Calibri"/>
          <w:b/>
          <w:sz w:val="22"/>
          <w:szCs w:val="22"/>
          <w14:ligatures w14:val="none"/>
        </w:rPr>
      </w:pPr>
    </w:p>
    <w:p w14:paraId="59A5F1D1" w14:textId="77777777" w:rsidR="00B80AE0" w:rsidRPr="00B80AE0" w:rsidRDefault="00B80AE0" w:rsidP="00B80AE0">
      <w:pPr>
        <w:spacing w:after="160" w:line="276" w:lineRule="auto"/>
        <w:jc w:val="both"/>
        <w:rPr>
          <w:rFonts w:ascii="Calibri" w:eastAsia="Arial" w:hAnsi="Calibri" w:cs="Calibri"/>
          <w:b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/>
          <w:sz w:val="22"/>
          <w:szCs w:val="22"/>
          <w14:ligatures w14:val="none"/>
        </w:rPr>
        <w:t>15.2 Sobre a doença do Reclamante</w:t>
      </w:r>
    </w:p>
    <w:p w14:paraId="4E3AB4DE" w14:textId="77777777" w:rsidR="00B80AE0" w:rsidRPr="00B80AE0" w:rsidRDefault="00B80AE0" w:rsidP="00B80AE0">
      <w:pPr>
        <w:spacing w:after="160" w:line="276" w:lineRule="auto"/>
        <w:jc w:val="both"/>
        <w:rPr>
          <w:rFonts w:ascii="Calibri" w:eastAsia="Arial" w:hAnsi="Calibri" w:cs="Calibri"/>
          <w:b/>
          <w:sz w:val="22"/>
          <w:szCs w:val="22"/>
          <w14:ligatures w14:val="none"/>
        </w:rPr>
      </w:pPr>
    </w:p>
    <w:p w14:paraId="3D398F9A" w14:textId="77777777" w:rsidR="00B80AE0" w:rsidRPr="00B80AE0" w:rsidRDefault="00B80AE0" w:rsidP="00B80AE0">
      <w:pPr>
        <w:spacing w:after="160" w:line="276" w:lineRule="auto"/>
        <w:jc w:val="both"/>
        <w:rPr>
          <w:rFonts w:ascii="Calibri" w:eastAsia="Arial" w:hAnsi="Calibri" w:cs="Calibri"/>
          <w:b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/>
          <w:sz w:val="22"/>
          <w:szCs w:val="22"/>
          <w14:ligatures w14:val="none"/>
        </w:rPr>
        <w:t>15.3 Sobre a Incapacidade Laborativa</w:t>
      </w:r>
    </w:p>
    <w:p w14:paraId="6446D073" w14:textId="77777777" w:rsidR="00B80AE0" w:rsidRPr="00B80AE0" w:rsidRDefault="00B80AE0" w:rsidP="00B80AE0">
      <w:pPr>
        <w:spacing w:after="160" w:line="276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No momento da perícia médica </w:t>
      </w:r>
      <w:r w:rsidRPr="00B80AE0">
        <w:rPr>
          <w:rFonts w:ascii="Calibri" w:eastAsia="Arial" w:hAnsi="Calibri" w:cs="Calibri"/>
          <w:b/>
          <w:sz w:val="22"/>
          <w:szCs w:val="22"/>
          <w14:ligatures w14:val="none"/>
        </w:rPr>
        <w:t>não foi</w:t>
      </w: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 constatado incapacidade laborativa</w:t>
      </w:r>
    </w:p>
    <w:p w14:paraId="0BB7ACE3" w14:textId="77777777" w:rsidR="00B80AE0" w:rsidRPr="00B80AE0" w:rsidRDefault="00B80AE0" w:rsidP="00B80AE0">
      <w:pPr>
        <w:spacing w:after="160" w:line="276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</w:p>
    <w:p w14:paraId="20704387" w14:textId="77777777" w:rsidR="00B80AE0" w:rsidRPr="00B80AE0" w:rsidRDefault="00B80AE0" w:rsidP="00B80AE0">
      <w:pPr>
        <w:spacing w:after="160" w:line="276" w:lineRule="auto"/>
        <w:jc w:val="both"/>
        <w:rPr>
          <w:rFonts w:ascii="Calibri" w:eastAsia="Arial" w:hAnsi="Calibri" w:cs="Calibri"/>
          <w:b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/>
          <w:sz w:val="22"/>
          <w:szCs w:val="22"/>
          <w14:ligatures w14:val="none"/>
        </w:rPr>
        <w:t>15.4 Sobre Dano Psíquico</w:t>
      </w:r>
    </w:p>
    <w:p w14:paraId="0DDB5B54" w14:textId="77777777" w:rsidR="00B80AE0" w:rsidRPr="00B80AE0" w:rsidRDefault="00B80AE0" w:rsidP="00B80AE0">
      <w:pPr>
        <w:spacing w:after="160" w:line="276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No momento da perícia médica </w:t>
      </w:r>
      <w:r w:rsidRPr="00B80AE0">
        <w:rPr>
          <w:rFonts w:ascii="Calibri" w:eastAsia="Arial" w:hAnsi="Calibri" w:cs="Calibri"/>
          <w:b/>
          <w:sz w:val="22"/>
          <w:szCs w:val="22"/>
          <w14:ligatures w14:val="none"/>
        </w:rPr>
        <w:t>não foi</w:t>
      </w: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 constatado dano psíquico</w:t>
      </w:r>
    </w:p>
    <w:p w14:paraId="334B4B5B" w14:textId="77777777" w:rsidR="00B80AE0" w:rsidRPr="00B80AE0" w:rsidRDefault="00B80AE0" w:rsidP="00B80AE0">
      <w:pPr>
        <w:spacing w:after="160" w:line="276" w:lineRule="auto"/>
        <w:jc w:val="both"/>
        <w:rPr>
          <w:rFonts w:ascii="Calibri" w:eastAsia="Arial" w:hAnsi="Calibri" w:cs="Calibri"/>
          <w:b/>
          <w:sz w:val="22"/>
          <w:szCs w:val="22"/>
          <w14:ligatures w14:val="none"/>
        </w:rPr>
      </w:pPr>
    </w:p>
    <w:p w14:paraId="6A96B17B" w14:textId="77777777" w:rsidR="00B80AE0" w:rsidRPr="00B80AE0" w:rsidRDefault="00B80AE0" w:rsidP="00B80AE0">
      <w:pPr>
        <w:spacing w:after="160" w:line="276" w:lineRule="auto"/>
        <w:jc w:val="both"/>
        <w:rPr>
          <w:rFonts w:ascii="Calibri" w:eastAsia="Arial" w:hAnsi="Calibri" w:cs="Calibri"/>
          <w:b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/>
          <w:sz w:val="22"/>
          <w:szCs w:val="22"/>
          <w14:ligatures w14:val="none"/>
        </w:rPr>
        <w:t>15.5 Sobre Dano Estético</w:t>
      </w:r>
    </w:p>
    <w:p w14:paraId="3223AA34" w14:textId="77777777" w:rsidR="00B80AE0" w:rsidRPr="00B80AE0" w:rsidRDefault="00B80AE0" w:rsidP="00B80AE0">
      <w:pPr>
        <w:spacing w:after="160" w:line="276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No momento da perícia médica </w:t>
      </w:r>
      <w:r w:rsidRPr="00B80AE0">
        <w:rPr>
          <w:rFonts w:ascii="Calibri" w:eastAsia="Arial" w:hAnsi="Calibri" w:cs="Calibri"/>
          <w:b/>
          <w:sz w:val="22"/>
          <w:szCs w:val="22"/>
          <w14:ligatures w14:val="none"/>
        </w:rPr>
        <w:t>não foi</w:t>
      </w: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 constatado dano estético</w:t>
      </w:r>
    </w:p>
    <w:p w14:paraId="1D4563A9" w14:textId="77777777" w:rsidR="00B80AE0" w:rsidRPr="00B80AE0" w:rsidRDefault="00B80AE0" w:rsidP="00B80AE0">
      <w:pPr>
        <w:spacing w:after="160" w:line="276" w:lineRule="auto"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</w:p>
    <w:p w14:paraId="0A0D0AE9" w14:textId="77777777" w:rsidR="00B80AE0" w:rsidRPr="00B80AE0" w:rsidRDefault="00B80AE0" w:rsidP="00B80AE0">
      <w:pPr>
        <w:spacing w:after="160" w:line="276" w:lineRule="auto"/>
        <w:jc w:val="both"/>
        <w:rPr>
          <w:rFonts w:ascii="Calibri" w:eastAsia="Arial" w:hAnsi="Calibri" w:cs="Calibri"/>
          <w:b/>
          <w:sz w:val="22"/>
          <w:szCs w:val="22"/>
          <w14:ligatures w14:val="none"/>
        </w:rPr>
      </w:pPr>
      <w:r w:rsidRPr="00B80AE0">
        <w:rPr>
          <w:rFonts w:ascii="Calibri" w:eastAsia="Arial" w:hAnsi="Calibri" w:cs="Calibri"/>
          <w:b/>
          <w:sz w:val="22"/>
          <w:szCs w:val="22"/>
          <w14:ligatures w14:val="none"/>
        </w:rPr>
        <w:t>15.6 Nexo de Causalidade</w:t>
      </w:r>
    </w:p>
    <w:p w14:paraId="31684F2F" w14:textId="77777777" w:rsidR="00B80AE0" w:rsidRPr="00B80AE0" w:rsidRDefault="00B80AE0" w:rsidP="00B80AE0">
      <w:pPr>
        <w:spacing w:after="160" w:line="276" w:lineRule="auto"/>
        <w:contextualSpacing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bookmarkStart w:id="5" w:name="_Hlk82435032"/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Baseado no exposto acima, fundamentado em documentos apresentados nos autos, anamnese médico pericial e literatura médico pericial pode esta perita </w:t>
      </w:r>
      <w:r w:rsidRPr="00B80AE0">
        <w:rPr>
          <w:rFonts w:ascii="Calibri" w:eastAsia="Arial" w:hAnsi="Calibri" w:cs="Calibri"/>
          <w:b/>
          <w:sz w:val="22"/>
          <w:szCs w:val="22"/>
          <w14:ligatures w14:val="none"/>
        </w:rPr>
        <w:t>concluir que NÃO</w:t>
      </w: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 xml:space="preserve"> </w:t>
      </w:r>
      <w:r w:rsidRPr="00B80AE0">
        <w:rPr>
          <w:rFonts w:ascii="Calibri" w:eastAsia="Arial" w:hAnsi="Calibri" w:cs="Calibri"/>
          <w:b/>
          <w:sz w:val="22"/>
          <w:szCs w:val="22"/>
          <w14:ligatures w14:val="none"/>
        </w:rPr>
        <w:t xml:space="preserve">há nexo de causalidade nem de </w:t>
      </w:r>
      <w:proofErr w:type="spellStart"/>
      <w:r w:rsidRPr="00B80AE0">
        <w:rPr>
          <w:rFonts w:ascii="Calibri" w:eastAsia="Arial" w:hAnsi="Calibri" w:cs="Calibri"/>
          <w:b/>
          <w:sz w:val="22"/>
          <w:szCs w:val="22"/>
          <w14:ligatures w14:val="none"/>
        </w:rPr>
        <w:t>concausalidade</w:t>
      </w:r>
      <w:proofErr w:type="spellEnd"/>
      <w:r w:rsidRPr="00B80AE0">
        <w:rPr>
          <w:rFonts w:ascii="Calibri" w:eastAsia="Arial" w:hAnsi="Calibri" w:cs="Calibri"/>
          <w:b/>
          <w:sz w:val="22"/>
          <w:szCs w:val="22"/>
          <w14:ligatures w14:val="none"/>
        </w:rPr>
        <w:t xml:space="preserve"> </w:t>
      </w:r>
      <w:r w:rsidRPr="00B80AE0">
        <w:rPr>
          <w:rFonts w:ascii="Calibri" w:eastAsia="Arial" w:hAnsi="Calibri" w:cs="Calibri"/>
          <w:bCs/>
          <w:sz w:val="22"/>
          <w:szCs w:val="22"/>
          <w14:ligatures w14:val="none"/>
        </w:rPr>
        <w:t>quanto às doenças profissionais alegadas.</w:t>
      </w:r>
    </w:p>
    <w:p w14:paraId="09B27CF1" w14:textId="77777777" w:rsidR="00B80AE0" w:rsidRPr="00B80AE0" w:rsidRDefault="00B80AE0" w:rsidP="00B80AE0">
      <w:pPr>
        <w:spacing w:after="160" w:line="360" w:lineRule="auto"/>
        <w:contextualSpacing/>
        <w:jc w:val="both"/>
        <w:rPr>
          <w:rFonts w:ascii="Calibri" w:eastAsia="Arial" w:hAnsi="Calibri" w:cs="Calibri"/>
          <w:bCs/>
          <w:sz w:val="22"/>
          <w:szCs w:val="22"/>
          <w14:ligatures w14:val="none"/>
        </w:rPr>
      </w:pPr>
      <w:bookmarkStart w:id="6" w:name="_Hlk20588914"/>
      <w:bookmarkEnd w:id="5"/>
    </w:p>
    <w:bookmarkEnd w:id="6"/>
    <w:p w14:paraId="23C6ACF7" w14:textId="6714F671" w:rsidR="00B80AE0" w:rsidRPr="00392F59" w:rsidRDefault="00B80AE0" w:rsidP="00392F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  <w:t>RESPOSTA AOS QUESITOS</w:t>
      </w:r>
    </w:p>
    <w:p w14:paraId="17E63A2D" w14:textId="71B37F15" w:rsidR="00B80AE0" w:rsidRPr="00B80AE0" w:rsidRDefault="00B80AE0" w:rsidP="00B80AE0">
      <w:pPr>
        <w:widowControl w:val="0"/>
        <w:spacing w:before="240" w:line="360" w:lineRule="auto"/>
        <w:jc w:val="both"/>
        <w:rPr>
          <w:rFonts w:ascii="Calibri" w:hAnsi="Calibri" w:cs="Calibri"/>
          <w:b/>
          <w:bCs/>
          <w:smallCaps/>
          <w:sz w:val="22"/>
          <w:szCs w:val="22"/>
          <w:lang w:eastAsia="x-none"/>
          <w14:ligatures w14:val="none"/>
        </w:rPr>
      </w:pPr>
      <w:r w:rsidRPr="00B80AE0">
        <w:rPr>
          <w:rFonts w:ascii="Calibri" w:hAnsi="Calibri" w:cs="Calibri"/>
          <w:b/>
          <w:bCs/>
          <w:smallCaps/>
          <w:sz w:val="22"/>
          <w:szCs w:val="22"/>
          <w:lang w:eastAsia="x-none"/>
          <w14:ligatures w14:val="none"/>
        </w:rPr>
        <w:t xml:space="preserve">QUESITOS MÉDICOS – DO JUÍZO </w:t>
      </w:r>
    </w:p>
    <w:p w14:paraId="76529DE5" w14:textId="77777777" w:rsidR="00B80AE0" w:rsidRPr="00B80AE0" w:rsidRDefault="00B80AE0" w:rsidP="00B80AE0">
      <w:pPr>
        <w:widowControl w:val="0"/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B80AE0">
        <w:rPr>
          <w:rFonts w:ascii="Calibri" w:hAnsi="Calibri" w:cs="Calibri"/>
          <w:color w:val="auto"/>
          <w:sz w:val="22"/>
          <w:szCs w:val="22"/>
          <w14:ligatures w14:val="none"/>
        </w:rPr>
        <w:t>Não encontrado quesitos nos autos.</w:t>
      </w:r>
    </w:p>
    <w:p w14:paraId="5A805A51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sz w:val="22"/>
          <w:szCs w:val="22"/>
          <w:lang w:eastAsia="x-none"/>
          <w14:ligatures w14:val="none"/>
        </w:rPr>
      </w:pPr>
    </w:p>
    <w:p w14:paraId="0915C6A5" w14:textId="5B0C4031" w:rsidR="00B80AE0" w:rsidRPr="00B80AE0" w:rsidRDefault="00B80AE0" w:rsidP="00B80AE0">
      <w:pPr>
        <w:spacing w:line="360" w:lineRule="auto"/>
        <w:contextualSpacing/>
        <w:jc w:val="both"/>
        <w:rPr>
          <w:rFonts w:ascii="Calibri" w:hAnsi="Calibri" w:cs="Calibri"/>
          <w:b/>
          <w:bCs/>
          <w:smallCaps/>
          <w:sz w:val="22"/>
          <w:szCs w:val="22"/>
          <w:lang w:eastAsia="x-none"/>
          <w14:ligatures w14:val="none"/>
        </w:rPr>
      </w:pPr>
      <w:r w:rsidRPr="00B80AE0">
        <w:rPr>
          <w:rFonts w:ascii="Calibri" w:hAnsi="Calibri" w:cs="Calibri"/>
          <w:b/>
          <w:bCs/>
          <w:smallCaps/>
          <w:sz w:val="22"/>
          <w:szCs w:val="22"/>
          <w:lang w:eastAsia="x-none"/>
          <w14:ligatures w14:val="none"/>
        </w:rPr>
        <w:t>QUESITOS MÉDICOS – DA RECLAMANTE</w:t>
      </w:r>
      <w:r w:rsidR="00256A6C">
        <w:rPr>
          <w:rFonts w:ascii="Calibri" w:hAnsi="Calibri" w:cs="Calibri"/>
          <w:b/>
          <w:bCs/>
          <w:smallCaps/>
          <w:sz w:val="22"/>
          <w:szCs w:val="22"/>
          <w:lang w:eastAsia="x-none"/>
          <w14:ligatures w14:val="none"/>
        </w:rPr>
        <w:t xml:space="preserve"> (Id.</w:t>
      </w:r>
      <w:r w:rsidR="006F30DD" w:rsidRPr="006F30DD">
        <w:rPr>
          <w:rFonts w:ascii="OpenSans-Regular" w:eastAsiaTheme="minorHAnsi" w:hAnsi="OpenSans-Regular" w:cs="OpenSans-Regular"/>
          <w:color w:val="auto"/>
          <w:sz w:val="14"/>
          <w:szCs w:val="14"/>
          <w:lang w:eastAsia="en-US"/>
        </w:rPr>
        <w:t xml:space="preserve"> </w:t>
      </w:r>
      <w:r w:rsidR="006F30DD" w:rsidRPr="006F30DD">
        <w:rPr>
          <w:rFonts w:ascii="Calibri" w:hAnsi="Calibri" w:cs="Calibri"/>
          <w:b/>
          <w:bCs/>
          <w:smallCaps/>
          <w:sz w:val="22"/>
          <w:szCs w:val="22"/>
          <w:lang w:eastAsia="x-none"/>
          <w14:ligatures w14:val="none"/>
        </w:rPr>
        <w:t>57f7272</w:t>
      </w:r>
      <w:r w:rsidR="006F30DD">
        <w:rPr>
          <w:rFonts w:ascii="Calibri" w:hAnsi="Calibri" w:cs="Calibri"/>
          <w:b/>
          <w:bCs/>
          <w:smallCaps/>
          <w:sz w:val="22"/>
          <w:szCs w:val="22"/>
          <w:lang w:eastAsia="x-none"/>
          <w14:ligatures w14:val="none"/>
        </w:rPr>
        <w:t>)</w:t>
      </w:r>
    </w:p>
    <w:p w14:paraId="0F99D25F" w14:textId="77777777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1) Queira informar qual a formação acadêmica do Expert?</w:t>
      </w:r>
    </w:p>
    <w:p w14:paraId="150C8CCF" w14:textId="77777777" w:rsidR="00392F59" w:rsidRDefault="00392F59" w:rsidP="006F30DD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375A6DD4" w14:textId="77777777" w:rsidR="00392F59" w:rsidRDefault="00392F59" w:rsidP="006F30DD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7B444DAB" w14:textId="1D82A0AA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2) Informar se ao ingressar no quadro de funcionários do Reclamado a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Reclamante foi submetida a Exame Admissional? Apresentava alguma doença; lesão;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queixa de dores; dificuldade de locomoção; dificuldade de movimento naquele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momento?</w:t>
      </w:r>
    </w:p>
    <w:p w14:paraId="0A67E5FB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4EEE7632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77CD6B26" w14:textId="095585DD" w:rsidR="00B80AE0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3) Quando foi que a Reclamante primeiramente procurou atendimento médico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especializado de um ortopedista, fisiatra ou Médico do Trabalho, que porventura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solicitou exame complementar e prescreveu tratamento, e se neste momento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solicitou afastamento do trabalho?</w:t>
      </w:r>
    </w:p>
    <w:p w14:paraId="06D3D64C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07D0DCE2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386324BC" w14:textId="3FDE2FAD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4) A Reclamante faz tratamento com algum medicamento? Em caso positivo,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qual?</w:t>
      </w:r>
    </w:p>
    <w:p w14:paraId="5C221DC6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23DD2A32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60CA5F18" w14:textId="25D85464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5) Desde quando a Reclamante se submete a avaliação e tratamento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fisioterápico?</w:t>
      </w:r>
    </w:p>
    <w:p w14:paraId="38F2FA88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5C8217BC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2DDD8945" w14:textId="6604A469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6) Existem Laudos e/ou atestados médicos anexados aos autos que comprovem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esses tratamentos?</w:t>
      </w:r>
    </w:p>
    <w:p w14:paraId="673B5F08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6BB99237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26E7F65B" w14:textId="77777777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7) Houve afastamento do trabalho por benefício previdenciário B-91 ou B-31?</w:t>
      </w:r>
    </w:p>
    <w:p w14:paraId="1B3B134F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446078E5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383F6360" w14:textId="283C92D5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8) Os laudos realizados pelo I. Perito da Autarquia Federal apresentam dados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 xml:space="preserve">sobre a patologia e </w:t>
      </w:r>
      <w:proofErr w:type="spellStart"/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esta</w:t>
      </w:r>
      <w:proofErr w:type="spellEnd"/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se assemelha a dos presentes autos?</w:t>
      </w:r>
    </w:p>
    <w:p w14:paraId="69033CF1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3C45DE5D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50697551" w14:textId="4A20ACEE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9) Quando do retorno às atividades após afastamento previdenciário, a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Reclamante foi encaminhada para algum programa de readaptação funcional?</w:t>
      </w:r>
    </w:p>
    <w:p w14:paraId="787CB306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62ECF58C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744DECB2" w14:textId="70AB4B26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10) Nos períodos de afastamento da Reclamante foi realizado algum exame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periódico, seja antes do afastamento ou no retorno da Reclamante?</w:t>
      </w:r>
    </w:p>
    <w:p w14:paraId="67355EE6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0586949F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4889DE65" w14:textId="6B5DCA53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11) O Reclamado apresentou aos autos os laudos realizados pelo médico do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trabalho da empresa na íntegra ou somente resumos dos resultados?</w:t>
      </w:r>
    </w:p>
    <w:p w14:paraId="7F2E2D88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2995A7A7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7BD601B2" w14:textId="20CAAA9E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12) Nos ASO apresentados pelo Reclamado nos autos, há descrição dos exames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realizados na Reclamante em sua íntegra?</w:t>
      </w:r>
    </w:p>
    <w:p w14:paraId="5BC47AED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1BACC4FE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5C0BF82F" w14:textId="77777777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13) Houve emissão de CAT pelo Reclamado?</w:t>
      </w:r>
    </w:p>
    <w:p w14:paraId="0DA91B97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2B943444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523CF9EA" w14:textId="77777777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14) A Reclamante realizou alguma cirurgia?</w:t>
      </w:r>
    </w:p>
    <w:p w14:paraId="4ACE86E7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701A2228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7FE6740E" w14:textId="3E083420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15) Os Laudos e/ou Atestados médicos anexados aos autos, apresentam na época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da avaliação alguma relação com o labor exercido pela Reclamante? Em caso positivo,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o I. Perito pode descrever tais conclusões?</w:t>
      </w:r>
    </w:p>
    <w:p w14:paraId="70C69197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0CCC3E67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64B071C4" w14:textId="6D5E9E13" w:rsid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16) Os Laudos e/ou Atestados médicos anexados aos autos, indicam algum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agravamento da lesão da Reclamante em função do labor exercido pela Autora. Em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caso positivo, o I. Perito pode descrever tais conclusões?</w:t>
      </w:r>
    </w:p>
    <w:p w14:paraId="3899363F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68C2D34B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43D13B6F" w14:textId="142DB5F6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17) Em caso de respostas positivas do item anterior, e tomando por base as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conclusões dos laudos e exames acostados, pode o I. Perito informar diante das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conclusões dos médicos e fisioterapeutas se as lesões da Reclamante teriam alguma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relação com o seu labor ao Reclamado, e se a continuidade da execução dos serviços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 xml:space="preserve">acarretou </w:t>
      </w:r>
      <w:proofErr w:type="gramStart"/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no</w:t>
      </w:r>
      <w:proofErr w:type="gramEnd"/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agravamento da lesão?</w:t>
      </w:r>
    </w:p>
    <w:p w14:paraId="760BC113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3BFAE7CB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6001CED0" w14:textId="5C06A1F2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18) Em caso negativo, pode o I. Perito informar quais os fundamentos que o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levaram a desconsiderar as conclusões dos médicos e fisioterapeutas nos aludidos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laudos e atestados?</w:t>
      </w:r>
    </w:p>
    <w:p w14:paraId="38AA4B66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781B6842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296F5A8C" w14:textId="695BAE89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 xml:space="preserve">19) Houve alguma perda de movimento ou de capacidade laboral ou redução </w:t>
      </w:r>
      <w:proofErr w:type="gramStart"/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das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mesmas</w:t>
      </w:r>
      <w:proofErr w:type="gramEnd"/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? Em caso positivo, queira o I. Perito informar se a incapacidade ou redução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é de 100%, 75%, 50% ou 25%?</w:t>
      </w:r>
    </w:p>
    <w:p w14:paraId="7AD6A374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17498E2E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6019CF14" w14:textId="63C0C9D4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20) Caso positivo, queria o I. Perito informar quais partes do corpo apresentam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perda ou redução.</w:t>
      </w:r>
    </w:p>
    <w:p w14:paraId="66860900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3F14200A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3D027AC6" w14:textId="209B0D00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21) Houve incapacidade laborativa da Reclamante para a função que exercia na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empresa?</w:t>
      </w:r>
    </w:p>
    <w:p w14:paraId="6E48C1D8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78415EF8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0B8860F1" w14:textId="44B25740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22) Complementando o quesito anterior, quais as limitações físicas e funcionais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que a Reclamante porventura apresentou em razão das lesões traumáticas e se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poderiam ocasionar limitações de ordem ocupacional caso não fossem tratadas e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determinariam sequelas.</w:t>
      </w:r>
    </w:p>
    <w:p w14:paraId="3F8836DF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67ADE83E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09FBA557" w14:textId="77777777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23) Informe Senhor Perito com referência as atividades da Reclamante se:</w:t>
      </w:r>
    </w:p>
    <w:p w14:paraId="64A9491A" w14:textId="4E40DCE8" w:rsidR="006F30DD" w:rsidRP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a) Havia o desempenho de multitarefas como o atendimento de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cliente, manuseio de teclado e mouse e utilização de telefone de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forma concomitante?</w:t>
      </w:r>
    </w:p>
    <w:p w14:paraId="244A642B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54F18875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391C35A9" w14:textId="054FC430" w:rsidR="006F30DD" w:rsidRDefault="006F30DD" w:rsidP="006F30DD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b) Em caso positivo, se nas tarefas acima enumeradas há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possibilidade de desvio de postura e acarretar problema na coluna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6F30DD">
        <w:rPr>
          <w:rFonts w:ascii="Calibri" w:hAnsi="Calibri" w:cs="Calibri"/>
          <w:color w:val="auto"/>
          <w:sz w:val="22"/>
          <w:szCs w:val="22"/>
          <w14:ligatures w14:val="none"/>
        </w:rPr>
        <w:t>vertebral?</w:t>
      </w:r>
    </w:p>
    <w:p w14:paraId="72DDE216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45375AA8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385B82B2" w14:textId="4C7CE422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c) Se o desvio de postura atrelado ao desempenho de multitarefas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enumeradas no item “a” de forma concomitante pode afetar os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membros superiores como ombro e pescoço acarretando </w:t>
      </w:r>
      <w:proofErr w:type="gramStart"/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na</w:t>
      </w:r>
      <w:proofErr w:type="gramEnd"/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lesão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destes membros, bem como na coluna vertebral?</w:t>
      </w:r>
    </w:p>
    <w:p w14:paraId="77BBE0D6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7DAD753D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54AB1097" w14:textId="5B45DCA8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d) Se o desvio de postura atrelado ao desempenho de multitarefas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enumeradas no item “a” de forma concomitante à função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desempenhada pela parte Reclamante pode acarretar </w:t>
      </w:r>
      <w:proofErr w:type="gramStart"/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na</w:t>
      </w:r>
      <w:proofErr w:type="gramEnd"/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lesão de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cotovelos e pulso?</w:t>
      </w:r>
    </w:p>
    <w:p w14:paraId="41CDC104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0D729804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6F82E921" w14:textId="696ED26F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e) Havia pressão prolongada, flexão dorsal ou utilização de força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de algum membro da Reclamante no desempenho da atividade?</w:t>
      </w:r>
    </w:p>
    <w:p w14:paraId="5B856724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27D2B05D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2142735E" w14:textId="7D39E67E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f) Havia o desempenho de tarefas ligadas ao recebimento de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malote de dinheiro para reposição de caixa eletrônico?</w:t>
      </w:r>
    </w:p>
    <w:p w14:paraId="0AAB07FC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5E5E16A0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0D5092CD" w14:textId="77777777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g) Em caso positivo, como era o procedimento de reposição?</w:t>
      </w:r>
    </w:p>
    <w:p w14:paraId="6B405184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1D841D7B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1D42249C" w14:textId="3C848387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h) Havia pressão prolongada, flexão dorsal ou utilização de força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de algum membro da Reclamante no procedimento de reposição de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caixa?</w:t>
      </w:r>
    </w:p>
    <w:p w14:paraId="6FD0FBB3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3F54EF59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7B7CED6A" w14:textId="35FA39BA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i) A Reclamante se queixava de dores após os procedimentos de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reposição de caixa?</w:t>
      </w:r>
    </w:p>
    <w:p w14:paraId="15F07FA0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465CD58C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02ACEC5B" w14:textId="77777777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j) O caixa eletrônico utilizava caixa de cédulas?</w:t>
      </w:r>
    </w:p>
    <w:p w14:paraId="2DC35493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39904C11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3EF40173" w14:textId="77777777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k) Qual o peso da caixa de cédulas?</w:t>
      </w:r>
    </w:p>
    <w:p w14:paraId="25C9D54B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4B0861C2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31E880EE" w14:textId="77777777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l) Quantas caixas de cédulas </w:t>
      </w:r>
      <w:proofErr w:type="gramStart"/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haviam</w:t>
      </w:r>
      <w:proofErr w:type="gramEnd"/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no caixa eletrônico?</w:t>
      </w:r>
    </w:p>
    <w:p w14:paraId="2895D0BB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1675679C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3FA7075F" w14:textId="77777777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m) Quantas vezes por semana era realizado o abastecimento</w:t>
      </w:r>
    </w:p>
    <w:p w14:paraId="7A4D6740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067EF45F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05D2AA59" w14:textId="77777777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n) Em caso positivo em quais locais?</w:t>
      </w:r>
    </w:p>
    <w:p w14:paraId="51363A61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286A6BA3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6057BA89" w14:textId="7B281A4E" w:rsid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proofErr w:type="spellStart"/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o</w:t>
      </w:r>
      <w:proofErr w:type="spellEnd"/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) O procedimento de reposição de caixa era realizado com qual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frequência?</w:t>
      </w:r>
    </w:p>
    <w:p w14:paraId="26AE75F6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0DF0178A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450DF1A5" w14:textId="3291256E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p) Nas tarefas de reposição de caixa há possibilidade de desvio de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postura e acarretamento de problemas coluna vertebral?</w:t>
      </w:r>
    </w:p>
    <w:p w14:paraId="498E7728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797E243A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70DE9BC1" w14:textId="1645DD62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q) O desempenho da tarefa de reposição de caixa pode afetar os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membros superiores como ombro e pescoço acarretando </w:t>
      </w:r>
      <w:proofErr w:type="gramStart"/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na</w:t>
      </w:r>
      <w:proofErr w:type="gramEnd"/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lesão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destes membros e da coluna vertebral?</w:t>
      </w:r>
    </w:p>
    <w:p w14:paraId="08E2F6F1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06283207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4AA73162" w14:textId="77C67B5D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r) O desempenho da tarefa de reposição de caixa pode acarretar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proofErr w:type="gramStart"/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na</w:t>
      </w:r>
      <w:proofErr w:type="gramEnd"/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lesão de cotovelos e pulso e da coluna vertebral?</w:t>
      </w:r>
    </w:p>
    <w:p w14:paraId="4A532FFF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746526D8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24FE2933" w14:textId="7F1D6B68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24) Queira o I. Perito informar, como era o ambiente de trabalho da Reclamante,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no aspecto ergonômico.</w:t>
      </w:r>
    </w:p>
    <w:p w14:paraId="20D516D2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29D935FB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457F5774" w14:textId="77777777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25) Queira o I. Perito informar, se tais movimentos eram de forma repetitiva.</w:t>
      </w:r>
    </w:p>
    <w:p w14:paraId="393D77F1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062F3D7C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414AD362" w14:textId="77777777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26) A Reclamante apresenta redução do arco de movimento?</w:t>
      </w:r>
    </w:p>
    <w:p w14:paraId="56682935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7501B58F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6E9C3310" w14:textId="77777777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27) A Reclamante apresenta dificuldade na realização do arco de movimento?</w:t>
      </w:r>
    </w:p>
    <w:p w14:paraId="3F25B9D0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25562ABE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795FCC31" w14:textId="77777777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28) A Reclamante acusou dor durante a realização do teste de arco de movimento?</w:t>
      </w:r>
    </w:p>
    <w:p w14:paraId="5E02FF98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34145D3C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31A74CDA" w14:textId="0D83CB75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29) A Reclamante se queixou de dores nos membros atingidos no exame de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palpação?</w:t>
      </w:r>
    </w:p>
    <w:p w14:paraId="780D2EE8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2CCD82CD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6CE6894E" w14:textId="186BF7C1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30) A Reclamante se queixou de dores nos membros atingidos no exame de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pronação?</w:t>
      </w:r>
    </w:p>
    <w:p w14:paraId="55A8EDD6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4CB91A4F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06AB148A" w14:textId="1D9F019A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31) A Reclamante se queixou de dores nos membros atingidos no exame de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supinação?</w:t>
      </w:r>
    </w:p>
    <w:p w14:paraId="6B6A1B27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60A09563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6C3FB8B7" w14:textId="77777777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32) A Reclamante relatou dor nos movimentos de extensão e flexão?</w:t>
      </w:r>
    </w:p>
    <w:p w14:paraId="2869B394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7A1AF1AE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3CF1F3DC" w14:textId="72A069F4" w:rsid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33) Queira o I. Perito esclarecer se no posto de trabalho da Reclamante há a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existência de cadeira inadequadas, falta de Headset, má posição do monitor frente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ao teclado e mouse?</w:t>
      </w:r>
    </w:p>
    <w:p w14:paraId="416F517A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66959347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0062E12D" w14:textId="6BE3D582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34) Queira o I. Perito esclarecer se a dinâmica laboral da Reclamante pode ser um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possível causador de lesões através de esforços repetitivos?</w:t>
      </w:r>
    </w:p>
    <w:p w14:paraId="19AAF90E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4F214A8D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6C65338B" w14:textId="77777777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35) Houve tempo suficiente de exposição aos fatores de risco?</w:t>
      </w:r>
    </w:p>
    <w:p w14:paraId="6FC9F9D0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32819BBF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01773E2F" w14:textId="77777777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36) Houve intensidade suficiente de exposição aos fatores de risco?</w:t>
      </w:r>
    </w:p>
    <w:p w14:paraId="1B1AC418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6CE181D7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4E978189" w14:textId="17713B5B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37) Os fatores existentes no trabalho são importantes para, entre outros, produzir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ou agravar o quadro clínico?</w:t>
      </w:r>
    </w:p>
    <w:p w14:paraId="67E237B9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6C80B109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3B3FFCCC" w14:textId="43A58F18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38) É possível confirmar se a patologia da Reclamante é oriunda de atividades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laborativas?</w:t>
      </w:r>
    </w:p>
    <w:p w14:paraId="510A1B4F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0BC69067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32C00FD6" w14:textId="481D62BA" w:rsidR="00544DF9" w:rsidRP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39) Queira o I. Perito informar quais são os sintomas e tipo de lesão de uma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atividade laborativa, para com uma lesão degenerativa?</w:t>
      </w:r>
    </w:p>
    <w:p w14:paraId="66B0A39F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218206EC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76BC8758" w14:textId="39BD3717" w:rsidR="00544DF9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40) </w:t>
      </w:r>
      <w:r w:rsidRP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Se não houve perícia no local de trabalho da Reclamante, queira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o I.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Perito esclarecer quais foram os motivos pelos quais se convenceu que não </w:t>
      </w:r>
      <w:r w:rsidR="00392F59" w:rsidRPr="00544DF9">
        <w:rPr>
          <w:rFonts w:ascii="Calibri" w:hAnsi="Calibri" w:cs="Calibri"/>
          <w:color w:val="auto"/>
          <w:sz w:val="22"/>
          <w:szCs w:val="22"/>
          <w14:ligatures w14:val="none"/>
        </w:rPr>
        <w:t>foi necessário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ou é necessário a vistoria no local do trabalho da Reclamante?</w:t>
      </w:r>
    </w:p>
    <w:p w14:paraId="2FD52E79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2064A942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1E948732" w14:textId="0073435D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b/>
          <w:bCs/>
          <w:smallCaps/>
          <w:sz w:val="22"/>
          <w:szCs w:val="22"/>
          <w:lang w:eastAsia="x-none"/>
          <w14:ligatures w14:val="none"/>
        </w:rPr>
      </w:pPr>
      <w:r w:rsidRPr="00B80AE0">
        <w:rPr>
          <w:rFonts w:ascii="Calibri" w:hAnsi="Calibri" w:cs="Calibri"/>
          <w:b/>
          <w:bCs/>
          <w:smallCaps/>
          <w:sz w:val="22"/>
          <w:szCs w:val="22"/>
          <w:lang w:eastAsia="x-none"/>
          <w14:ligatures w14:val="none"/>
        </w:rPr>
        <w:t xml:space="preserve">QUESITOS MÉDICOS – DA RECLAMADA </w:t>
      </w:r>
      <w:r w:rsidR="004053C3">
        <w:rPr>
          <w:rFonts w:ascii="Calibri" w:hAnsi="Calibri" w:cs="Calibri"/>
          <w:b/>
          <w:bCs/>
          <w:smallCaps/>
          <w:sz w:val="22"/>
          <w:szCs w:val="22"/>
          <w:lang w:eastAsia="x-none"/>
          <w14:ligatures w14:val="none"/>
        </w:rPr>
        <w:t>(Id</w:t>
      </w:r>
      <w:r w:rsidR="004053C3" w:rsidRPr="004053C3">
        <w:rPr>
          <w:rFonts w:ascii="Calibri" w:hAnsi="Calibri" w:cs="Calibri"/>
          <w:b/>
          <w:bCs/>
          <w:smallCaps/>
          <w:sz w:val="22"/>
          <w:szCs w:val="22"/>
          <w:lang w:eastAsia="x-none"/>
          <w14:ligatures w14:val="none"/>
        </w:rPr>
        <w:t>7ccead8</w:t>
      </w:r>
      <w:r w:rsidR="004053C3">
        <w:rPr>
          <w:rFonts w:ascii="Calibri" w:hAnsi="Calibri" w:cs="Calibri"/>
          <w:b/>
          <w:bCs/>
          <w:smallCaps/>
          <w:sz w:val="22"/>
          <w:szCs w:val="22"/>
          <w:lang w:eastAsia="x-none"/>
          <w14:ligatures w14:val="none"/>
        </w:rPr>
        <w:t>)</w:t>
      </w:r>
    </w:p>
    <w:p w14:paraId="53FEB1C4" w14:textId="699A88A5" w:rsidR="00B80AE0" w:rsidRDefault="00544DF9" w:rsidP="00544DF9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1. Informe o Senhor Perito se tem conhecimento das condições de saúde da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544DF9">
        <w:rPr>
          <w:rFonts w:ascii="Calibri" w:hAnsi="Calibri" w:cs="Calibri"/>
          <w:color w:val="auto"/>
          <w:sz w:val="22"/>
          <w:szCs w:val="22"/>
          <w14:ligatures w14:val="none"/>
        </w:rPr>
        <w:t>Reclamante, previamente ao seu contrato com a Reclamada?</w:t>
      </w:r>
    </w:p>
    <w:p w14:paraId="2E922AE2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3883F944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58DFE163" w14:textId="7E6FC145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2. Havia se submetido a algum tratamento ortopédico antes de laborar para a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Reclamada?</w:t>
      </w:r>
    </w:p>
    <w:p w14:paraId="744FFF14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3BF9937C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31406ECD" w14:textId="224E3D4B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3. Informe o Senhor Perito se a Reclamante tinha ou tem hábitos como: atividades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 xml:space="preserve">físicas que envolvam esforços (musculação, lutas marciais), atividades do </w:t>
      </w:r>
      <w:proofErr w:type="gramStart"/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lar e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etc.</w:t>
      </w:r>
      <w:proofErr w:type="gramEnd"/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?</w:t>
      </w:r>
    </w:p>
    <w:p w14:paraId="224FDAD5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6C8AE96E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5D08057D" w14:textId="518C2FA3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4. Informe se é possível garantir que a Reclamante não exercia paralelamente ao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contrato de trabalho com a Reclamada, atividades que pudessem sobrecarregar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sua Coluna?</w:t>
      </w:r>
    </w:p>
    <w:p w14:paraId="2D3C5E0E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7FF0F781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59EC3CED" w14:textId="066AFD45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5. Informe o Senhor Perito quais as rotinas de trabalho da Reclamante na função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por ela exercida para a Reclamada?</w:t>
      </w:r>
    </w:p>
    <w:p w14:paraId="64AE9CB8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19BF25CC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56EA3925" w14:textId="77777777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6. Havia algum intervalo durante a jornada de trabalho?</w:t>
      </w:r>
    </w:p>
    <w:p w14:paraId="59CB8424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6F994280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608BA21D" w14:textId="608EDBC9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7. Havia possibilidade de interromper suas atividades, se apresentasse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necessidade?</w:t>
      </w:r>
    </w:p>
    <w:p w14:paraId="3D400FCB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5DAABC1B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25281634" w14:textId="7C3AF987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8. Concorda o Senhor Perito com dados de literatura, que referem: “</w:t>
      </w:r>
      <w:r w:rsidRPr="004053C3">
        <w:rPr>
          <w:rFonts w:ascii="Calibri" w:hAnsi="Calibri" w:cs="Calibri"/>
          <w:i/>
          <w:iCs/>
          <w:color w:val="auto"/>
          <w:sz w:val="22"/>
          <w:szCs w:val="22"/>
          <w14:ligatures w14:val="none"/>
        </w:rPr>
        <w:t>Alterações</w:t>
      </w:r>
      <w:r w:rsidR="00392F59">
        <w:rPr>
          <w:rFonts w:ascii="Calibri" w:hAnsi="Calibri" w:cs="Calibri"/>
          <w:i/>
          <w:iCs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i/>
          <w:iCs/>
          <w:color w:val="auto"/>
          <w:sz w:val="22"/>
          <w:szCs w:val="22"/>
          <w14:ligatures w14:val="none"/>
        </w:rPr>
        <w:t>degenerativas de coluna são comuns, independentemente da presença</w:t>
      </w:r>
      <w:r w:rsidR="00392F59">
        <w:rPr>
          <w:rFonts w:ascii="Calibri" w:hAnsi="Calibri" w:cs="Calibri"/>
          <w:i/>
          <w:iCs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i/>
          <w:iCs/>
          <w:color w:val="auto"/>
          <w:sz w:val="22"/>
          <w:szCs w:val="22"/>
          <w14:ligatures w14:val="none"/>
        </w:rPr>
        <w:t>sintomatologia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”?</w:t>
      </w:r>
    </w:p>
    <w:p w14:paraId="4FFDA982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515CC00F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20CBDD53" w14:textId="328160FB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9. Informe o Senhor Perito se concorda que as causas mais frequentes das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Discopatias, são os Processos Degenerativos que levam à excessiva produção de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tecido ósseo, diminuindo o forâmen de conjugação?</w:t>
      </w:r>
    </w:p>
    <w:p w14:paraId="4AB14879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0E36363B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54B4E285" w14:textId="159D51B0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10. As alterações encontradas nos exames de imagem são compatíveis com um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quadro crônico degenerativo?</w:t>
      </w:r>
    </w:p>
    <w:p w14:paraId="1FA20527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25AC6078" w14:textId="77777777" w:rsidR="00392F59" w:rsidRDefault="00392F59" w:rsidP="00392F59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006254FF" w14:textId="2BBDD90C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11. Quanto à Cervicalgia informe o Senhor Perito se concorda que este tipo de</w:t>
      </w:r>
      <w:r w:rsidR="00392F59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patologia possui diversas causas não-ocupacionais como:</w:t>
      </w:r>
    </w:p>
    <w:p w14:paraId="57637C59" w14:textId="77777777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 Osteoartrose;</w:t>
      </w:r>
    </w:p>
    <w:p w14:paraId="1EA647A4" w14:textId="77777777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 Degeneração de Ligamentos;</w:t>
      </w:r>
    </w:p>
    <w:p w14:paraId="586B2852" w14:textId="6C171041" w:rsid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 Causas Inflamatórias (artrites, espondilites);</w:t>
      </w:r>
    </w:p>
    <w:p w14:paraId="06522786" w14:textId="77777777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 Causas psicossomáticas;</w:t>
      </w:r>
    </w:p>
    <w:p w14:paraId="18C2E479" w14:textId="5CCC6427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 xml:space="preserve"> Causas </w:t>
      </w:r>
      <w:proofErr w:type="spellStart"/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extra-coluna</w:t>
      </w:r>
      <w:proofErr w:type="spellEnd"/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como artrose </w:t>
      </w:r>
      <w:r w:rsidR="00392F59" w:rsidRPr="004053C3">
        <w:rPr>
          <w:rFonts w:ascii="Calibri" w:hAnsi="Calibri" w:cs="Calibri"/>
          <w:color w:val="auto"/>
          <w:sz w:val="22"/>
          <w:szCs w:val="22"/>
          <w14:ligatures w14:val="none"/>
        </w:rPr>
        <w:t>Acromioclavicular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;</w:t>
      </w:r>
    </w:p>
    <w:p w14:paraId="07C3B08E" w14:textId="77777777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 Fibromialgia, entre outras.</w:t>
      </w:r>
    </w:p>
    <w:p w14:paraId="65B3D6A1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3F3DC344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6D2D0607" w14:textId="06A9D31C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12. Informe o Senhor Perito se concorda com a literatura Médica especializada que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relata que os processos degenerativos de Coluna começam aos 20 anos de idade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e aos 40 anos, 90% da população estará afetada?</w:t>
      </w:r>
    </w:p>
    <w:p w14:paraId="61D671A1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7AD20587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0EFCD294" w14:textId="0BBF6270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13. Durante suas tarefas, a Reclamante precisava manter os braços elevados acima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das articulações dos ombros por longos períodos, usando força, o que poderia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justificar queixas dolorosas?</w:t>
      </w:r>
    </w:p>
    <w:p w14:paraId="1937649B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7D1B3B1D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04AC41E0" w14:textId="5C25E011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14. O Senhor Perito pode descartar como diagnóstico etiológico para o quadro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doloroso do ombro da Reclamante uma má formação de acrômio ou uma artrose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da articulação acromioclavicular?</w:t>
      </w:r>
    </w:p>
    <w:p w14:paraId="5B48C87F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12408A5A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1B65B338" w14:textId="29361B3B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15. O Senhor Perito concorda que os fatores que predispõem à ocorrência da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Síndrome do Manguito Rotador incluem idade avançada, prática regular de certos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esportes que envolvem movimentos repetitivos do braço, ocupações como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carpintaria ou pintura, e histórico familiar?</w:t>
      </w:r>
    </w:p>
    <w:p w14:paraId="4B44859E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1EC6CE80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10D435FB" w14:textId="5A6EA5AB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16. É correto afirmar que, com o tempo, o fluxo sanguíneo para os tendões do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Manguito Rotador diminui, tornando o tendão mais fraco e propenso a micro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rupturas, além de depósitos de cálcio nos tendões danificados como parte do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processo de cura?</w:t>
      </w:r>
    </w:p>
    <w:p w14:paraId="545A97FB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3285626F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641C8EC2" w14:textId="40948912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17. O Senhor Perito pode informar se a Reclamante possui antecedentes de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patologias como lesões, gota, pseudogota ou artrite reumatoide nos ombros?</w:t>
      </w:r>
    </w:p>
    <w:p w14:paraId="1D2EF3E5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2D4F56FC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576BA341" w14:textId="4E25DA27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18. O Senhor Perito concorda que alterações degenerativas na articulação do ombro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são comuns, independentemente da presença de sintomas?</w:t>
      </w:r>
    </w:p>
    <w:p w14:paraId="4B11AAA0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7FCB9C8E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5762E468" w14:textId="77777777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19. Em relação à Tenossinovite de punho, o Senhor Perito concorda que:</w:t>
      </w:r>
    </w:p>
    <w:p w14:paraId="07E143EC" w14:textId="77777777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i/>
          <w:iCs/>
          <w:color w:val="auto"/>
          <w:sz w:val="22"/>
          <w:szCs w:val="22"/>
          <w14:ligatures w14:val="none"/>
        </w:rPr>
        <w:t xml:space="preserve">a)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É a inflamação de um tendão e da sinóvia.</w:t>
      </w:r>
    </w:p>
    <w:p w14:paraId="18E20D57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33267303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353E9985" w14:textId="7593FB47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i/>
          <w:iCs/>
          <w:color w:val="auto"/>
          <w:sz w:val="22"/>
          <w:szCs w:val="22"/>
          <w14:ligatures w14:val="none"/>
        </w:rPr>
        <w:t xml:space="preserve">b)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As causas das Tenossinovites são variadas, podendo estar associadas a várias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condições ou doenças.</w:t>
      </w:r>
    </w:p>
    <w:p w14:paraId="38CAE3C6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5A90E9E3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229B9E8B" w14:textId="0A86FF53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i/>
          <w:iCs/>
          <w:color w:val="auto"/>
          <w:sz w:val="22"/>
          <w:szCs w:val="22"/>
          <w14:ligatures w14:val="none"/>
        </w:rPr>
        <w:t xml:space="preserve">c)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As causas não ocupacionais incluem infecções, doenças reumatológicas,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doenças do sistema imunológico, distúrbios metabólicos, iatrogenia,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processos degenerativos das articulações e neuropatias que induzem</w:t>
      </w:r>
    </w:p>
    <w:p w14:paraId="471E08A5" w14:textId="77FDD9CE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alterações musculares.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</w:p>
    <w:p w14:paraId="5EF3381A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33BC205A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05CE4559" w14:textId="788ABF43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i/>
          <w:iCs/>
          <w:color w:val="auto"/>
          <w:sz w:val="22"/>
          <w:szCs w:val="22"/>
          <w14:ligatures w14:val="none"/>
        </w:rPr>
        <w:t xml:space="preserve">d)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A literatura indica que, com o tratamento adequado, a cura da doença deveria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ocorrer entre 3 e 28 dias. No entanto, em casos de duração prolongada, pode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haver uma causa subjacente persistente, como uma doença sistêmica cujo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estímulo não é eliminado apenas com repouso.</w:t>
      </w:r>
    </w:p>
    <w:p w14:paraId="7DD8710F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7376593D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2651E38B" w14:textId="2FB69F77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20. Pode uma pessoa sofrer de tendinite ou tenossinovite sem que estas sejam de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origem ocupacional?</w:t>
      </w:r>
    </w:p>
    <w:p w14:paraId="11595347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2ADC7668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2AE2F505" w14:textId="03D27BFE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21. O Senhor Perito pode informar se a Reclamante foi submetida aos exames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complementares recomendados para diagnóstico diferencial, como provas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reumáticas, sorologias e radiografias?</w:t>
      </w:r>
    </w:p>
    <w:p w14:paraId="1BED62C1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7CF23E28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5E4DADDB" w14:textId="181D0E9F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22. O Senhor Perito pode informar se a Reclamante estava exposta, durante o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exercício de suas funções, a fatores significativos para o desenvolvimento das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doenças classificadas como LER/DORT, como frio e vibração?</w:t>
      </w:r>
    </w:p>
    <w:p w14:paraId="75F87AD6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588D4FDD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4199A515" w14:textId="1F2749E0" w:rsidR="004053C3" w:rsidRPr="004053C3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23. O Senhor Perito pode confirmar se a Reclamante possui doenças degenerativas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 xml:space="preserve">artroses, </w:t>
      </w:r>
      <w:proofErr w:type="spellStart"/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osteofitoses</w:t>
      </w:r>
      <w:proofErr w:type="spellEnd"/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) que, de acordo com a legislação, não são consideradas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doenças de caráter ocupacional?</w:t>
      </w:r>
    </w:p>
    <w:p w14:paraId="197BB50F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39DDB2E0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5071FB87" w14:textId="003BCDF8" w:rsidR="004053C3" w:rsidRPr="00B80AE0" w:rsidRDefault="004053C3" w:rsidP="004053C3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24. Caso positivo, podemos considerar que os processos degenerativos mencionados</w:t>
      </w:r>
      <w:r w:rsidR="002F4C5A">
        <w:rPr>
          <w:rFonts w:ascii="Calibri" w:hAnsi="Calibri" w:cs="Calibri"/>
          <w:color w:val="auto"/>
          <w:sz w:val="22"/>
          <w:szCs w:val="22"/>
          <w14:ligatures w14:val="none"/>
        </w:rPr>
        <w:t xml:space="preserve"> </w:t>
      </w:r>
      <w:r w:rsidRPr="004053C3">
        <w:rPr>
          <w:rFonts w:ascii="Calibri" w:hAnsi="Calibri" w:cs="Calibri"/>
          <w:color w:val="auto"/>
          <w:sz w:val="22"/>
          <w:szCs w:val="22"/>
          <w14:ligatures w14:val="none"/>
        </w:rPr>
        <w:t>são a causa dos quadros dolorosos apresentados pela Reclamante nos autos?</w:t>
      </w:r>
    </w:p>
    <w:p w14:paraId="49B6007C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  <w:t>Resp.:</w:t>
      </w:r>
    </w:p>
    <w:p w14:paraId="663D8463" w14:textId="77777777" w:rsidR="002F4C5A" w:rsidRDefault="002F4C5A" w:rsidP="002F4C5A">
      <w:pPr>
        <w:spacing w:line="360" w:lineRule="auto"/>
        <w:jc w:val="both"/>
        <w:rPr>
          <w:rFonts w:ascii="Calibri" w:hAnsi="Calibri" w:cs="Calibri"/>
          <w:b/>
          <w:bCs/>
          <w:color w:val="auto"/>
          <w:sz w:val="22"/>
          <w:szCs w:val="22"/>
          <w14:ligatures w14:val="none"/>
        </w:rPr>
      </w:pPr>
    </w:p>
    <w:p w14:paraId="4AE849FE" w14:textId="77777777" w:rsidR="00B80AE0" w:rsidRPr="00B80AE0" w:rsidRDefault="00B80AE0" w:rsidP="005F37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:lang w:eastAsia="x-none"/>
          <w14:ligatures w14:val="none"/>
        </w:rPr>
        <w:t>BIBLIOGRAFIA</w:t>
      </w:r>
    </w:p>
    <w:p w14:paraId="4C6B6F1D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</w:p>
    <w:p w14:paraId="50927D35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</w:p>
    <w:p w14:paraId="1EDA33A5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</w:p>
    <w:p w14:paraId="33FC0F2B" w14:textId="77777777" w:rsidR="00B80AE0" w:rsidRPr="00B80AE0" w:rsidRDefault="00B80AE0" w:rsidP="005F37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:lang w:eastAsia="x-none"/>
          <w14:ligatures w14:val="none"/>
        </w:rPr>
        <w:t>HONORÁRIOS</w:t>
      </w:r>
    </w:p>
    <w:p w14:paraId="67DEB05F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</w:p>
    <w:p w14:paraId="65211EDA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color w:val="231F20"/>
          <w:sz w:val="22"/>
          <w:szCs w:val="22"/>
          <w14:ligatures w14:val="none"/>
        </w:rPr>
      </w:pPr>
      <w:r w:rsidRPr="00B80AE0">
        <w:rPr>
          <w:rFonts w:ascii="Calibri" w:hAnsi="Calibri" w:cs="Calibri"/>
          <w:color w:val="231F20"/>
          <w:sz w:val="22"/>
          <w:szCs w:val="22"/>
          <w14:ligatures w14:val="none"/>
        </w:rPr>
        <w:t xml:space="preserve">Venho solicitar a V. </w:t>
      </w:r>
      <w:proofErr w:type="spellStart"/>
      <w:r w:rsidRPr="00B80AE0">
        <w:rPr>
          <w:rFonts w:ascii="Calibri" w:hAnsi="Calibri" w:cs="Calibri"/>
          <w:color w:val="231F20"/>
          <w:sz w:val="22"/>
          <w:szCs w:val="22"/>
          <w14:ligatures w14:val="none"/>
        </w:rPr>
        <w:t>Exa</w:t>
      </w:r>
      <w:proofErr w:type="spellEnd"/>
      <w:r w:rsidRPr="00B80AE0">
        <w:rPr>
          <w:rFonts w:ascii="Calibri" w:hAnsi="Calibri" w:cs="Calibri"/>
          <w:color w:val="231F20"/>
          <w:sz w:val="22"/>
          <w:szCs w:val="22"/>
          <w14:ligatures w14:val="none"/>
        </w:rPr>
        <w:t xml:space="preserve"> o arbitramento de seus honorários médicos periciais em R$ 9.500,00 (nove mil e quinhentos reais) atualizados a data do efetivo pagamento, pelos seguintes motivos:</w:t>
      </w:r>
    </w:p>
    <w:p w14:paraId="42A97214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color w:val="231F20"/>
          <w:sz w:val="22"/>
          <w:szCs w:val="22"/>
          <w14:ligatures w14:val="none"/>
        </w:rPr>
      </w:pPr>
    </w:p>
    <w:p w14:paraId="798A3DC8" w14:textId="77777777" w:rsidR="00B80AE0" w:rsidRPr="00B80AE0" w:rsidRDefault="00B80AE0" w:rsidP="00B80AE0">
      <w:pPr>
        <w:spacing w:line="360" w:lineRule="auto"/>
        <w:jc w:val="both"/>
        <w:rPr>
          <w:rFonts w:ascii="Calibri" w:hAnsi="Calibri" w:cs="Calibri"/>
          <w:color w:val="231F20"/>
          <w:sz w:val="22"/>
          <w:szCs w:val="22"/>
          <w14:ligatures w14:val="none"/>
        </w:rPr>
      </w:pPr>
      <w:r w:rsidRPr="00B80AE0">
        <w:rPr>
          <w:rFonts w:ascii="Calibri" w:hAnsi="Calibri" w:cs="Calibri"/>
          <w:color w:val="231F20"/>
          <w:sz w:val="22"/>
          <w:szCs w:val="22"/>
          <w14:ligatures w14:val="none"/>
        </w:rPr>
        <w:t>Convocação das partes, exame médico pericial na pessoa do reclamante, análise dos autos, pesquisa, elaboração e redação do laudo pericial.</w:t>
      </w:r>
    </w:p>
    <w:p w14:paraId="47711DAA" w14:textId="77777777" w:rsidR="00B80AE0" w:rsidRPr="00B80AE0" w:rsidRDefault="00B80AE0" w:rsidP="00B80AE0">
      <w:pPr>
        <w:spacing w:line="360" w:lineRule="auto"/>
        <w:rPr>
          <w:rFonts w:ascii="Calibri" w:hAnsi="Calibri" w:cs="Calibri"/>
          <w:color w:val="231F20"/>
          <w:sz w:val="22"/>
          <w:szCs w:val="22"/>
          <w14:ligatures w14:val="none"/>
        </w:rPr>
      </w:pPr>
    </w:p>
    <w:p w14:paraId="598BCDE9" w14:textId="77777777" w:rsidR="00B80AE0" w:rsidRPr="00B80AE0" w:rsidRDefault="00B80AE0" w:rsidP="005F37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both"/>
        <w:outlineLvl w:val="1"/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</w:pPr>
      <w:r w:rsidRPr="00B80AE0">
        <w:rPr>
          <w:rFonts w:ascii="Calibri" w:hAnsi="Calibri" w:cs="Calibri"/>
          <w:b/>
          <w:bCs/>
          <w:color w:val="auto"/>
          <w:sz w:val="22"/>
          <w:szCs w:val="22"/>
          <w:lang w:eastAsia="x-none"/>
          <w14:ligatures w14:val="none"/>
        </w:rPr>
        <w:t>ENCERRAMENTO</w:t>
      </w:r>
    </w:p>
    <w:p w14:paraId="6367449A" w14:textId="77777777" w:rsidR="00B80AE0" w:rsidRPr="00B80AE0" w:rsidRDefault="00B80AE0" w:rsidP="00B80AE0">
      <w:pPr>
        <w:spacing w:line="360" w:lineRule="auto"/>
        <w:rPr>
          <w:rFonts w:ascii="Calibri" w:hAnsi="Calibri" w:cs="Calibri"/>
          <w:color w:val="231F20"/>
          <w:sz w:val="22"/>
          <w:szCs w:val="22"/>
          <w14:ligatures w14:val="none"/>
        </w:rPr>
      </w:pPr>
    </w:p>
    <w:p w14:paraId="0BBFA370" w14:textId="77777777" w:rsidR="00B80AE0" w:rsidRPr="00B80AE0" w:rsidRDefault="00B80AE0" w:rsidP="00B80AE0">
      <w:pPr>
        <w:spacing w:line="360" w:lineRule="auto"/>
        <w:rPr>
          <w:rFonts w:ascii="Calibri" w:hAnsi="Calibri" w:cs="Calibri"/>
          <w:color w:val="231F20"/>
          <w:sz w:val="22"/>
          <w:szCs w:val="22"/>
          <w14:ligatures w14:val="none"/>
        </w:rPr>
      </w:pPr>
      <w:r w:rsidRPr="00B80AE0">
        <w:rPr>
          <w:rFonts w:ascii="Calibri" w:hAnsi="Calibri" w:cs="Calibri"/>
          <w:color w:val="231F20"/>
          <w:sz w:val="22"/>
          <w:szCs w:val="22"/>
          <w14:ligatures w14:val="none"/>
        </w:rPr>
        <w:t>Dou por encerrado o presente trabalho em Laudo Pericial, composto por 35(trinta e cinco) laudas de texto e fotos, se necessário, devidamente assinada com assinatura digital.</w:t>
      </w:r>
    </w:p>
    <w:p w14:paraId="51EDAAD8" w14:textId="77777777" w:rsidR="00B80AE0" w:rsidRPr="00B80AE0" w:rsidRDefault="00B80AE0" w:rsidP="00B80AE0">
      <w:pPr>
        <w:spacing w:line="360" w:lineRule="auto"/>
        <w:rPr>
          <w:rFonts w:ascii="Calibri" w:hAnsi="Calibri" w:cs="Calibri"/>
          <w:color w:val="231F20"/>
          <w:sz w:val="22"/>
          <w:szCs w:val="22"/>
          <w14:ligatures w14:val="none"/>
        </w:rPr>
      </w:pPr>
    </w:p>
    <w:p w14:paraId="25C01249" w14:textId="77777777" w:rsidR="00B80AE0" w:rsidRPr="00B80AE0" w:rsidRDefault="00B80AE0" w:rsidP="00B80AE0">
      <w:pPr>
        <w:spacing w:line="360" w:lineRule="auto"/>
        <w:rPr>
          <w:rFonts w:ascii="Calibri" w:hAnsi="Calibri" w:cs="Calibri"/>
          <w:color w:val="231F20"/>
          <w:sz w:val="22"/>
          <w:szCs w:val="22"/>
          <w14:ligatures w14:val="none"/>
        </w:rPr>
      </w:pPr>
    </w:p>
    <w:p w14:paraId="548A50FC" w14:textId="77777777" w:rsidR="00B80AE0" w:rsidRPr="00B80AE0" w:rsidRDefault="00B80AE0" w:rsidP="00B80AE0">
      <w:pPr>
        <w:spacing w:line="360" w:lineRule="auto"/>
        <w:rPr>
          <w:rFonts w:ascii="Calibri" w:hAnsi="Calibri" w:cs="Calibri"/>
          <w:sz w:val="22"/>
          <w:szCs w:val="22"/>
          <w14:ligatures w14:val="none"/>
        </w:rPr>
      </w:pPr>
      <w:r w:rsidRPr="00B80AE0">
        <w:rPr>
          <w:rFonts w:ascii="Calibri" w:hAnsi="Calibri" w:cs="Calibri"/>
          <w:color w:val="231F20"/>
          <w:sz w:val="22"/>
          <w:szCs w:val="22"/>
          <w14:ligatures w14:val="none"/>
        </w:rPr>
        <w:t>Atenciosamente,</w:t>
      </w:r>
    </w:p>
    <w:p w14:paraId="5951C4EA" w14:textId="77777777" w:rsidR="00B80AE0" w:rsidRPr="00B80AE0" w:rsidRDefault="00B80AE0" w:rsidP="00B80AE0">
      <w:pPr>
        <w:suppressAutoHyphens/>
        <w:spacing w:line="360" w:lineRule="auto"/>
        <w:jc w:val="both"/>
        <w:rPr>
          <w:rFonts w:ascii="Calibri" w:hAnsi="Calibri" w:cs="Calibri"/>
          <w:color w:val="auto"/>
          <w:sz w:val="22"/>
          <w:szCs w:val="22"/>
          <w14:ligatures w14:val="none"/>
        </w:rPr>
      </w:pPr>
    </w:p>
    <w:p w14:paraId="30FC1808" w14:textId="77777777" w:rsidR="00B80AE0" w:rsidRPr="00B80AE0" w:rsidRDefault="00B80AE0" w:rsidP="00B80AE0">
      <w:pPr>
        <w:suppressAutoHyphens/>
        <w:spacing w:line="360" w:lineRule="auto"/>
        <w:jc w:val="both"/>
        <w:rPr>
          <w:rFonts w:ascii="Calibri" w:hAnsi="Calibri" w:cs="Calibri"/>
          <w:sz w:val="22"/>
          <w:szCs w:val="22"/>
          <w14:ligatures w14:val="none"/>
        </w:rPr>
      </w:pPr>
    </w:p>
    <w:p w14:paraId="5232A846" w14:textId="77777777" w:rsidR="00B80AE0" w:rsidRPr="00B80AE0" w:rsidRDefault="00B80AE0" w:rsidP="00B80AE0">
      <w:pPr>
        <w:suppressAutoHyphens/>
        <w:spacing w:line="360" w:lineRule="auto"/>
        <w:jc w:val="both"/>
        <w:rPr>
          <w:rFonts w:ascii="Calibri" w:hAnsi="Calibri" w:cs="Calibri"/>
          <w:sz w:val="22"/>
          <w:szCs w:val="22"/>
          <w14:ligatures w14:val="none"/>
        </w:rPr>
      </w:pPr>
    </w:p>
    <w:p w14:paraId="7C6E5633" w14:textId="77777777" w:rsidR="00B80AE0" w:rsidRPr="00B80AE0" w:rsidRDefault="00B80AE0" w:rsidP="00B80AE0">
      <w:pPr>
        <w:suppressAutoHyphens/>
        <w:spacing w:line="360" w:lineRule="auto"/>
        <w:jc w:val="center"/>
        <w:rPr>
          <w:rFonts w:ascii="Calibri" w:hAnsi="Calibri" w:cs="Calibri"/>
          <w:sz w:val="22"/>
          <w:szCs w:val="22"/>
          <w14:ligatures w14:val="none"/>
        </w:rPr>
      </w:pPr>
      <w:r w:rsidRPr="00B80AE0">
        <w:rPr>
          <w:rFonts w:ascii="Calibri" w:hAnsi="Calibri" w:cs="Calibri"/>
          <w:sz w:val="22"/>
          <w:szCs w:val="22"/>
          <w14:ligatures w14:val="none"/>
        </w:rPr>
        <w:t>Nestes termos, pede deferimento.</w:t>
      </w:r>
    </w:p>
    <w:p w14:paraId="2FEDDB63" w14:textId="77777777" w:rsidR="00B80AE0" w:rsidRPr="00B80AE0" w:rsidRDefault="00B80AE0" w:rsidP="00B80AE0">
      <w:pPr>
        <w:suppressAutoHyphens/>
        <w:spacing w:line="360" w:lineRule="auto"/>
        <w:jc w:val="center"/>
        <w:rPr>
          <w:rFonts w:ascii="Calibri" w:hAnsi="Calibri" w:cs="Calibri"/>
          <w:sz w:val="22"/>
          <w:szCs w:val="22"/>
          <w14:ligatures w14:val="none"/>
        </w:rPr>
      </w:pPr>
    </w:p>
    <w:p w14:paraId="53063E5A" w14:textId="55E57B44" w:rsidR="00B80AE0" w:rsidRPr="00B80AE0" w:rsidRDefault="004C53C8" w:rsidP="00B80AE0">
      <w:pPr>
        <w:suppressAutoHyphens/>
        <w:spacing w:line="360" w:lineRule="auto"/>
        <w:jc w:val="center"/>
        <w:rPr>
          <w:rFonts w:ascii="Calibri" w:hAnsi="Calibri" w:cs="Calibri"/>
          <w:sz w:val="22"/>
          <w:szCs w:val="22"/>
          <w14:ligatures w14:val="none"/>
        </w:rPr>
      </w:pPr>
      <w:r>
        <w:rPr>
          <w:rFonts w:ascii="Calibri" w:hAnsi="Calibri" w:cs="Calibri"/>
          <w:sz w:val="22"/>
          <w:szCs w:val="22"/>
          <w14:ligatures w14:val="none"/>
        </w:rPr>
        <w:t>Rio de Janeiro</w:t>
      </w:r>
      <w:r w:rsidR="00B80AE0" w:rsidRPr="00B80AE0">
        <w:rPr>
          <w:rFonts w:ascii="Calibri" w:hAnsi="Calibri" w:cs="Calibri"/>
          <w:sz w:val="22"/>
          <w:szCs w:val="22"/>
          <w14:ligatures w14:val="none"/>
        </w:rPr>
        <w:t xml:space="preserve">, </w:t>
      </w:r>
      <w:r>
        <w:rPr>
          <w:rFonts w:ascii="Calibri" w:hAnsi="Calibri" w:cs="Calibri"/>
          <w:sz w:val="22"/>
          <w:szCs w:val="22"/>
          <w14:ligatures w14:val="none"/>
        </w:rPr>
        <w:t>1</w:t>
      </w:r>
      <w:r w:rsidR="002F4C5A">
        <w:rPr>
          <w:rFonts w:ascii="Calibri" w:hAnsi="Calibri" w:cs="Calibri"/>
          <w:sz w:val="22"/>
          <w:szCs w:val="22"/>
          <w14:ligatures w14:val="none"/>
        </w:rPr>
        <w:t>6</w:t>
      </w:r>
      <w:r w:rsidR="00B80AE0" w:rsidRPr="00B80AE0">
        <w:rPr>
          <w:rFonts w:ascii="Calibri" w:hAnsi="Calibri" w:cs="Calibri"/>
          <w:sz w:val="22"/>
          <w:szCs w:val="22"/>
          <w14:ligatures w14:val="none"/>
        </w:rPr>
        <w:t xml:space="preserve"> de </w:t>
      </w:r>
      <w:r w:rsidR="002F4C5A">
        <w:rPr>
          <w:rFonts w:ascii="Calibri" w:hAnsi="Calibri" w:cs="Calibri"/>
          <w:sz w:val="22"/>
          <w:szCs w:val="22"/>
          <w14:ligatures w14:val="none"/>
        </w:rPr>
        <w:t xml:space="preserve">setembro </w:t>
      </w:r>
      <w:r w:rsidR="00B80AE0" w:rsidRPr="00B80AE0">
        <w:rPr>
          <w:rFonts w:ascii="Calibri" w:hAnsi="Calibri" w:cs="Calibri"/>
          <w:sz w:val="22"/>
          <w:szCs w:val="22"/>
          <w14:ligatures w14:val="none"/>
        </w:rPr>
        <w:t>de 2026</w:t>
      </w:r>
    </w:p>
    <w:p w14:paraId="3192F749" w14:textId="77777777" w:rsidR="00B80AE0" w:rsidRPr="00B80AE0" w:rsidRDefault="00B80AE0" w:rsidP="00B80AE0">
      <w:pPr>
        <w:suppressAutoHyphens/>
        <w:spacing w:line="360" w:lineRule="auto"/>
        <w:jc w:val="center"/>
        <w:rPr>
          <w:rFonts w:ascii="Calibri" w:hAnsi="Calibri" w:cs="Calibri"/>
          <w:sz w:val="22"/>
          <w:szCs w:val="22"/>
          <w14:ligatures w14:val="none"/>
        </w:rPr>
      </w:pPr>
    </w:p>
    <w:p w14:paraId="7BD04D99" w14:textId="77777777" w:rsidR="00D42F5C" w:rsidRDefault="00D42F5C" w:rsidP="00B80AE0">
      <w:pPr>
        <w:suppressAutoHyphens/>
        <w:spacing w:line="360" w:lineRule="auto"/>
        <w:jc w:val="center"/>
        <w:rPr>
          <w:rFonts w:ascii="Calibri" w:hAnsi="Calibri" w:cs="Calibri"/>
          <w:sz w:val="22"/>
          <w:szCs w:val="22"/>
          <w14:ligatures w14:val="none"/>
        </w:rPr>
      </w:pPr>
      <w:r w:rsidRPr="00D42F5C">
        <w:rPr>
          <w:rFonts w:ascii="Calibri" w:hAnsi="Calibri" w:cs="Calibri"/>
          <w:b/>
          <w:bCs/>
          <w:color w:val="auto"/>
          <w:sz w:val="22"/>
          <w:szCs w:val="22"/>
          <w:lang w:val="x-none" w:eastAsia="x-none"/>
          <w14:ligatures w14:val="none"/>
        </w:rPr>
        <w:t>BIANCA THOMAZ DE FARIA</w:t>
      </w:r>
      <w:r w:rsidRPr="00B80AE0">
        <w:rPr>
          <w:rFonts w:ascii="Calibri" w:hAnsi="Calibri" w:cs="Calibri"/>
          <w:sz w:val="22"/>
          <w:szCs w:val="22"/>
          <w14:ligatures w14:val="none"/>
        </w:rPr>
        <w:t xml:space="preserve"> </w:t>
      </w:r>
    </w:p>
    <w:p w14:paraId="2E5D8469" w14:textId="7BD6D5AD" w:rsidR="00B80AE0" w:rsidRPr="00B80AE0" w:rsidRDefault="00B80AE0" w:rsidP="00B80AE0">
      <w:pPr>
        <w:suppressAutoHyphens/>
        <w:spacing w:line="360" w:lineRule="auto"/>
        <w:jc w:val="center"/>
        <w:rPr>
          <w:rFonts w:ascii="Calibri" w:hAnsi="Calibri" w:cs="Calibri"/>
          <w:sz w:val="22"/>
          <w:szCs w:val="22"/>
          <w14:ligatures w14:val="none"/>
        </w:rPr>
      </w:pPr>
      <w:r w:rsidRPr="00B80AE0">
        <w:rPr>
          <w:rFonts w:ascii="Calibri" w:hAnsi="Calibri" w:cs="Calibri"/>
          <w:sz w:val="22"/>
          <w:szCs w:val="22"/>
          <w14:ligatures w14:val="none"/>
        </w:rPr>
        <w:t xml:space="preserve">Perita Médica Judicial </w:t>
      </w:r>
    </w:p>
    <w:p w14:paraId="70035EA4" w14:textId="6CFD1908" w:rsidR="0092347C" w:rsidRPr="000A1D91" w:rsidRDefault="00B80AE0" w:rsidP="002F4C5A">
      <w:pPr>
        <w:suppressAutoHyphens/>
        <w:spacing w:line="360" w:lineRule="auto"/>
        <w:jc w:val="center"/>
      </w:pPr>
      <w:r w:rsidRPr="00B80AE0">
        <w:rPr>
          <w:rFonts w:ascii="Calibri" w:hAnsi="Calibri" w:cs="Calibri"/>
          <w:sz w:val="22"/>
          <w:szCs w:val="22"/>
          <w14:ligatures w14:val="none"/>
        </w:rPr>
        <w:t>CRM/</w:t>
      </w:r>
      <w:r w:rsidR="000A422A">
        <w:rPr>
          <w:rFonts w:ascii="Calibri" w:hAnsi="Calibri" w:cs="Calibri"/>
          <w:sz w:val="22"/>
          <w:szCs w:val="22"/>
          <w14:ligatures w14:val="none"/>
        </w:rPr>
        <w:t>RJ</w:t>
      </w:r>
      <w:r w:rsidRPr="00B80AE0">
        <w:rPr>
          <w:rFonts w:ascii="Calibri" w:hAnsi="Calibri" w:cs="Calibri"/>
          <w:sz w:val="22"/>
          <w:szCs w:val="22"/>
          <w14:ligatures w14:val="none"/>
        </w:rPr>
        <w:t xml:space="preserve"> </w:t>
      </w:r>
      <w:r w:rsidR="005F374E">
        <w:rPr>
          <w:rFonts w:ascii="Calibri" w:hAnsi="Calibri" w:cs="Calibri"/>
          <w:sz w:val="22"/>
          <w:szCs w:val="22"/>
          <w14:ligatures w14:val="none"/>
        </w:rPr>
        <w:t>52.</w:t>
      </w:r>
      <w:r w:rsidR="004C53C8">
        <w:rPr>
          <w:rFonts w:ascii="Calibri" w:hAnsi="Calibri" w:cs="Calibri"/>
          <w:sz w:val="22"/>
          <w:szCs w:val="22"/>
          <w14:ligatures w14:val="none"/>
        </w:rPr>
        <w:t>44157-3</w:t>
      </w:r>
    </w:p>
    <w:sectPr w:rsidR="0092347C" w:rsidRPr="000A1D91" w:rsidSect="00B80AE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191" w:right="991" w:bottom="1701" w:left="1276" w:header="567" w:footer="0" w:gutter="0"/>
      <w:pgBorders w:offsetFrom="page">
        <w:top w:val="double" w:sz="4" w:space="24" w:color="C5E0B3" w:themeColor="accent6" w:themeTint="66"/>
        <w:left w:val="double" w:sz="4" w:space="24" w:color="C5E0B3" w:themeColor="accent6" w:themeTint="66"/>
        <w:bottom w:val="double" w:sz="4" w:space="24" w:color="C5E0B3" w:themeColor="accent6" w:themeTint="66"/>
        <w:right w:val="double" w:sz="4" w:space="24" w:color="C5E0B3" w:themeColor="accent6" w:themeTint="6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B5CEE" w14:textId="77777777" w:rsidR="00D50F1B" w:rsidRDefault="00D50F1B" w:rsidP="00AD4BCD">
      <w:r>
        <w:separator/>
      </w:r>
    </w:p>
  </w:endnote>
  <w:endnote w:type="continuationSeparator" w:id="0">
    <w:p w14:paraId="23D38BD6" w14:textId="77777777" w:rsidR="00D50F1B" w:rsidRDefault="00D50F1B" w:rsidP="00AD4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OpenSans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C36FA" w14:textId="77777777" w:rsidR="00F70EE5" w:rsidRDefault="00F70EE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4228B" w14:textId="77777777" w:rsidR="001C2741" w:rsidRDefault="001C2741" w:rsidP="003E63FD">
    <w:pPr>
      <w:pStyle w:val="Rodap"/>
      <w:ind w:left="-1701" w:right="-1107"/>
      <w:rPr>
        <w:noProof/>
      </w:rPr>
    </w:pPr>
  </w:p>
  <w:p w14:paraId="75828747" w14:textId="43C43950" w:rsidR="003E63FD" w:rsidRDefault="003E63FD" w:rsidP="003E63FD">
    <w:pPr>
      <w:pStyle w:val="Rodap"/>
      <w:ind w:left="-1701" w:right="-1107"/>
    </w:pPr>
  </w:p>
  <w:p w14:paraId="6859E39F" w14:textId="392EFB99" w:rsidR="0092347C" w:rsidRDefault="0092347C" w:rsidP="003E63FD">
    <w:pPr>
      <w:pStyle w:val="Rodap"/>
      <w:ind w:left="-1701" w:right="-110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1E663" w14:textId="77777777" w:rsidR="00F70EE5" w:rsidRDefault="00F70E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34A78" w14:textId="77777777" w:rsidR="00D50F1B" w:rsidRDefault="00D50F1B" w:rsidP="00AD4BCD">
      <w:r>
        <w:separator/>
      </w:r>
    </w:p>
  </w:footnote>
  <w:footnote w:type="continuationSeparator" w:id="0">
    <w:p w14:paraId="28A2DF5E" w14:textId="77777777" w:rsidR="00D50F1B" w:rsidRDefault="00D50F1B" w:rsidP="00AD4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09071" w14:textId="275C1F30" w:rsidR="00F70EE5" w:rsidRDefault="00D50F1B">
    <w:pPr>
      <w:pStyle w:val="Cabealho"/>
    </w:pPr>
    <w:r>
      <w:rPr>
        <w:noProof/>
      </w:rPr>
      <w:pict w14:anchorId="14254C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72313" o:spid="_x0000_s1041" type="#_x0000_t75" style="position:absolute;margin-left:0;margin-top:0;width:306pt;height:265.5pt;z-index:-251657216;mso-position-horizontal:center;mso-position-horizontal-relative:margin;mso-position-vertical:center;mso-position-vertical-relative:margin" o:allowincell="f">
          <v:imagedata r:id="rId1" o:title="LOGO BIANC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D1876" w14:textId="75F3CE91" w:rsidR="00AD4BCD" w:rsidRDefault="00D50F1B" w:rsidP="0092347C">
    <w:pPr>
      <w:pStyle w:val="Cabealho"/>
      <w:jc w:val="center"/>
    </w:pPr>
    <w:r>
      <w:rPr>
        <w:noProof/>
      </w:rPr>
      <w:pict w14:anchorId="254880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72314" o:spid="_x0000_s1042" type="#_x0000_t75" style="position:absolute;left:0;text-align:left;margin-left:0;margin-top:0;width:306pt;height:265.5pt;z-index:-251656192;mso-position-horizontal:center;mso-position-horizontal-relative:margin;mso-position-vertical:center;mso-position-vertical-relative:margin" o:allowincell="f">
          <v:imagedata r:id="rId1" o:title="LOGO BIANCA" gain="19661f" blacklevel="22938f"/>
          <w10:wrap anchorx="margin" anchory="margin"/>
        </v:shape>
      </w:pict>
    </w:r>
    <w:r w:rsidR="00C87D73">
      <w:rPr>
        <w:noProof/>
      </w:rPr>
      <w:drawing>
        <wp:inline distT="0" distB="0" distL="0" distR="0" wp14:anchorId="76B49300" wp14:editId="37615B7D">
          <wp:extent cx="2190750" cy="1804035"/>
          <wp:effectExtent l="0" t="0" r="0" b="5715"/>
          <wp:docPr id="147175478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2789919" name="Imagem 642789919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810" r="29621"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18040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F4C5276" w14:textId="77777777" w:rsidR="0092347C" w:rsidRDefault="0092347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CCFD5" w14:textId="5A403064" w:rsidR="00F70EE5" w:rsidRDefault="00D50F1B">
    <w:pPr>
      <w:pStyle w:val="Cabealho"/>
    </w:pPr>
    <w:r>
      <w:rPr>
        <w:noProof/>
      </w:rPr>
      <w:pict w14:anchorId="6B8D50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72312" o:spid="_x0000_s1040" type="#_x0000_t75" style="position:absolute;margin-left:0;margin-top:0;width:306pt;height:265.5pt;z-index:-251658240;mso-position-horizontal:center;mso-position-horizontal-relative:margin;mso-position-vertical:center;mso-position-vertical-relative:margin" o:allowincell="f">
          <v:imagedata r:id="rId1" o:title="LOGO BIANC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43F"/>
    <w:multiLevelType w:val="multilevel"/>
    <w:tmpl w:val="9F62E908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1524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1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34" w:hanging="1800"/>
      </w:pPr>
      <w:rPr>
        <w:rFonts w:hint="default"/>
      </w:rPr>
    </w:lvl>
  </w:abstractNum>
  <w:abstractNum w:abstractNumId="1" w15:restartNumberingAfterBreak="0">
    <w:nsid w:val="05CD3D52"/>
    <w:multiLevelType w:val="hybridMultilevel"/>
    <w:tmpl w:val="1F2C5C02"/>
    <w:lvl w:ilvl="0" w:tplc="0C405214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  <w:sz w:val="22"/>
        <w:szCs w:val="22"/>
      </w:rPr>
    </w:lvl>
    <w:lvl w:ilvl="1" w:tplc="0416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" w15:restartNumberingAfterBreak="0">
    <w:nsid w:val="093567C7"/>
    <w:multiLevelType w:val="multilevel"/>
    <w:tmpl w:val="0BB227EC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4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2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4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5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552" w:hanging="1800"/>
      </w:pPr>
      <w:rPr>
        <w:rFonts w:hint="default"/>
      </w:rPr>
    </w:lvl>
  </w:abstractNum>
  <w:abstractNum w:abstractNumId="3" w15:restartNumberingAfterBreak="0">
    <w:nsid w:val="11BD31AD"/>
    <w:multiLevelType w:val="hybridMultilevel"/>
    <w:tmpl w:val="CCB02AFA"/>
    <w:lvl w:ilvl="0" w:tplc="0416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13D91C75"/>
    <w:multiLevelType w:val="hybridMultilevel"/>
    <w:tmpl w:val="FFFFFFFF"/>
    <w:lvl w:ilvl="0" w:tplc="DAEC345E">
      <w:start w:val="1"/>
      <w:numFmt w:val="decimal"/>
      <w:lvlText w:val="%1."/>
      <w:lvlJc w:val="left"/>
      <w:pPr>
        <w:ind w:left="720" w:hanging="360"/>
      </w:pPr>
    </w:lvl>
    <w:lvl w:ilvl="1" w:tplc="4F48D28E">
      <w:start w:val="6"/>
      <w:numFmt w:val="decimal"/>
      <w:lvlText w:val="%2."/>
      <w:lvlJc w:val="left"/>
      <w:pPr>
        <w:ind w:left="1440" w:hanging="360"/>
      </w:pPr>
    </w:lvl>
    <w:lvl w:ilvl="2" w:tplc="27FEA9B2">
      <w:start w:val="1"/>
      <w:numFmt w:val="lowerRoman"/>
      <w:lvlText w:val="%3."/>
      <w:lvlJc w:val="right"/>
      <w:pPr>
        <w:ind w:left="2160" w:hanging="180"/>
      </w:pPr>
    </w:lvl>
    <w:lvl w:ilvl="3" w:tplc="816C8E54">
      <w:start w:val="1"/>
      <w:numFmt w:val="decimal"/>
      <w:lvlText w:val="%4."/>
      <w:lvlJc w:val="left"/>
      <w:pPr>
        <w:ind w:left="2880" w:hanging="360"/>
      </w:pPr>
    </w:lvl>
    <w:lvl w:ilvl="4" w:tplc="8D6A9FC0">
      <w:start w:val="1"/>
      <w:numFmt w:val="lowerLetter"/>
      <w:lvlText w:val="%5."/>
      <w:lvlJc w:val="left"/>
      <w:pPr>
        <w:ind w:left="3600" w:hanging="360"/>
      </w:pPr>
    </w:lvl>
    <w:lvl w:ilvl="5" w:tplc="1372404C">
      <w:start w:val="1"/>
      <w:numFmt w:val="lowerRoman"/>
      <w:lvlText w:val="%6."/>
      <w:lvlJc w:val="right"/>
      <w:pPr>
        <w:ind w:left="4320" w:hanging="180"/>
      </w:pPr>
    </w:lvl>
    <w:lvl w:ilvl="6" w:tplc="37BA3482">
      <w:start w:val="1"/>
      <w:numFmt w:val="decimal"/>
      <w:lvlText w:val="%7."/>
      <w:lvlJc w:val="left"/>
      <w:pPr>
        <w:ind w:left="5040" w:hanging="360"/>
      </w:pPr>
    </w:lvl>
    <w:lvl w:ilvl="7" w:tplc="DC9848C4">
      <w:start w:val="1"/>
      <w:numFmt w:val="lowerLetter"/>
      <w:lvlText w:val="%8."/>
      <w:lvlJc w:val="left"/>
      <w:pPr>
        <w:ind w:left="5760" w:hanging="360"/>
      </w:pPr>
    </w:lvl>
    <w:lvl w:ilvl="8" w:tplc="DEC847D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342BF"/>
    <w:multiLevelType w:val="hybridMultilevel"/>
    <w:tmpl w:val="55EE0D5A"/>
    <w:lvl w:ilvl="0" w:tplc="50449292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06" w:hanging="360"/>
      </w:pPr>
    </w:lvl>
    <w:lvl w:ilvl="2" w:tplc="0416001B" w:tentative="1">
      <w:start w:val="1"/>
      <w:numFmt w:val="lowerRoman"/>
      <w:lvlText w:val="%3."/>
      <w:lvlJc w:val="right"/>
      <w:pPr>
        <w:ind w:left="1826" w:hanging="180"/>
      </w:pPr>
    </w:lvl>
    <w:lvl w:ilvl="3" w:tplc="0416000F" w:tentative="1">
      <w:start w:val="1"/>
      <w:numFmt w:val="decimal"/>
      <w:lvlText w:val="%4."/>
      <w:lvlJc w:val="left"/>
      <w:pPr>
        <w:ind w:left="2546" w:hanging="360"/>
      </w:pPr>
    </w:lvl>
    <w:lvl w:ilvl="4" w:tplc="04160019" w:tentative="1">
      <w:start w:val="1"/>
      <w:numFmt w:val="lowerLetter"/>
      <w:lvlText w:val="%5."/>
      <w:lvlJc w:val="left"/>
      <w:pPr>
        <w:ind w:left="3266" w:hanging="360"/>
      </w:pPr>
    </w:lvl>
    <w:lvl w:ilvl="5" w:tplc="0416001B" w:tentative="1">
      <w:start w:val="1"/>
      <w:numFmt w:val="lowerRoman"/>
      <w:lvlText w:val="%6."/>
      <w:lvlJc w:val="right"/>
      <w:pPr>
        <w:ind w:left="3986" w:hanging="180"/>
      </w:pPr>
    </w:lvl>
    <w:lvl w:ilvl="6" w:tplc="0416000F" w:tentative="1">
      <w:start w:val="1"/>
      <w:numFmt w:val="decimal"/>
      <w:lvlText w:val="%7."/>
      <w:lvlJc w:val="left"/>
      <w:pPr>
        <w:ind w:left="4706" w:hanging="360"/>
      </w:pPr>
    </w:lvl>
    <w:lvl w:ilvl="7" w:tplc="04160019" w:tentative="1">
      <w:start w:val="1"/>
      <w:numFmt w:val="lowerLetter"/>
      <w:lvlText w:val="%8."/>
      <w:lvlJc w:val="left"/>
      <w:pPr>
        <w:ind w:left="5426" w:hanging="360"/>
      </w:pPr>
    </w:lvl>
    <w:lvl w:ilvl="8" w:tplc="0416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6" w15:restartNumberingAfterBreak="0">
    <w:nsid w:val="18483D30"/>
    <w:multiLevelType w:val="hybridMultilevel"/>
    <w:tmpl w:val="7C3446AE"/>
    <w:lvl w:ilvl="0" w:tplc="F020B42C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06" w:hanging="360"/>
      </w:pPr>
    </w:lvl>
    <w:lvl w:ilvl="2" w:tplc="0416001B" w:tentative="1">
      <w:start w:val="1"/>
      <w:numFmt w:val="lowerRoman"/>
      <w:lvlText w:val="%3."/>
      <w:lvlJc w:val="right"/>
      <w:pPr>
        <w:ind w:left="1826" w:hanging="180"/>
      </w:pPr>
    </w:lvl>
    <w:lvl w:ilvl="3" w:tplc="0416000F" w:tentative="1">
      <w:start w:val="1"/>
      <w:numFmt w:val="decimal"/>
      <w:lvlText w:val="%4."/>
      <w:lvlJc w:val="left"/>
      <w:pPr>
        <w:ind w:left="2546" w:hanging="360"/>
      </w:pPr>
    </w:lvl>
    <w:lvl w:ilvl="4" w:tplc="04160019" w:tentative="1">
      <w:start w:val="1"/>
      <w:numFmt w:val="lowerLetter"/>
      <w:lvlText w:val="%5."/>
      <w:lvlJc w:val="left"/>
      <w:pPr>
        <w:ind w:left="3266" w:hanging="360"/>
      </w:pPr>
    </w:lvl>
    <w:lvl w:ilvl="5" w:tplc="0416001B" w:tentative="1">
      <w:start w:val="1"/>
      <w:numFmt w:val="lowerRoman"/>
      <w:lvlText w:val="%6."/>
      <w:lvlJc w:val="right"/>
      <w:pPr>
        <w:ind w:left="3986" w:hanging="180"/>
      </w:pPr>
    </w:lvl>
    <w:lvl w:ilvl="6" w:tplc="0416000F" w:tentative="1">
      <w:start w:val="1"/>
      <w:numFmt w:val="decimal"/>
      <w:lvlText w:val="%7."/>
      <w:lvlJc w:val="left"/>
      <w:pPr>
        <w:ind w:left="4706" w:hanging="360"/>
      </w:pPr>
    </w:lvl>
    <w:lvl w:ilvl="7" w:tplc="04160019" w:tentative="1">
      <w:start w:val="1"/>
      <w:numFmt w:val="lowerLetter"/>
      <w:lvlText w:val="%8."/>
      <w:lvlJc w:val="left"/>
      <w:pPr>
        <w:ind w:left="5426" w:hanging="360"/>
      </w:pPr>
    </w:lvl>
    <w:lvl w:ilvl="8" w:tplc="0416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7" w15:restartNumberingAfterBreak="0">
    <w:nsid w:val="18F63FDE"/>
    <w:multiLevelType w:val="hybridMultilevel"/>
    <w:tmpl w:val="790653F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983BA4B"/>
    <w:multiLevelType w:val="hybridMultilevel"/>
    <w:tmpl w:val="FFFFFFFF"/>
    <w:lvl w:ilvl="0" w:tplc="E12028AA">
      <w:start w:val="1"/>
      <w:numFmt w:val="decimal"/>
      <w:lvlText w:val="%1."/>
      <w:lvlJc w:val="left"/>
      <w:pPr>
        <w:ind w:left="720" w:hanging="360"/>
      </w:pPr>
    </w:lvl>
    <w:lvl w:ilvl="1" w:tplc="7368E1AC">
      <w:start w:val="6"/>
      <w:numFmt w:val="decimal"/>
      <w:lvlText w:val="%2."/>
      <w:lvlJc w:val="left"/>
      <w:pPr>
        <w:ind w:left="1440" w:hanging="360"/>
      </w:pPr>
    </w:lvl>
    <w:lvl w:ilvl="2" w:tplc="0A74610E">
      <w:start w:val="1"/>
      <w:numFmt w:val="lowerRoman"/>
      <w:lvlText w:val="%3."/>
      <w:lvlJc w:val="right"/>
      <w:pPr>
        <w:ind w:left="2160" w:hanging="180"/>
      </w:pPr>
    </w:lvl>
    <w:lvl w:ilvl="3" w:tplc="AFAA94F2">
      <w:start w:val="1"/>
      <w:numFmt w:val="decimal"/>
      <w:lvlText w:val="%4."/>
      <w:lvlJc w:val="left"/>
      <w:pPr>
        <w:ind w:left="2880" w:hanging="360"/>
      </w:pPr>
    </w:lvl>
    <w:lvl w:ilvl="4" w:tplc="6F9C46EE">
      <w:start w:val="1"/>
      <w:numFmt w:val="lowerLetter"/>
      <w:lvlText w:val="%5."/>
      <w:lvlJc w:val="left"/>
      <w:pPr>
        <w:ind w:left="3600" w:hanging="360"/>
      </w:pPr>
    </w:lvl>
    <w:lvl w:ilvl="5" w:tplc="B04A94EA">
      <w:start w:val="1"/>
      <w:numFmt w:val="lowerRoman"/>
      <w:lvlText w:val="%6."/>
      <w:lvlJc w:val="right"/>
      <w:pPr>
        <w:ind w:left="4320" w:hanging="180"/>
      </w:pPr>
    </w:lvl>
    <w:lvl w:ilvl="6" w:tplc="6DA48E54">
      <w:start w:val="1"/>
      <w:numFmt w:val="decimal"/>
      <w:lvlText w:val="%7."/>
      <w:lvlJc w:val="left"/>
      <w:pPr>
        <w:ind w:left="5040" w:hanging="360"/>
      </w:pPr>
    </w:lvl>
    <w:lvl w:ilvl="7" w:tplc="C2BC4142">
      <w:start w:val="1"/>
      <w:numFmt w:val="lowerLetter"/>
      <w:lvlText w:val="%8."/>
      <w:lvlJc w:val="left"/>
      <w:pPr>
        <w:ind w:left="5760" w:hanging="360"/>
      </w:pPr>
    </w:lvl>
    <w:lvl w:ilvl="8" w:tplc="0784D23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1B3903"/>
    <w:multiLevelType w:val="hybridMultilevel"/>
    <w:tmpl w:val="2000F1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032D21"/>
    <w:multiLevelType w:val="hybridMultilevel"/>
    <w:tmpl w:val="2E06F576"/>
    <w:lvl w:ilvl="0" w:tplc="7366B182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11" w15:restartNumberingAfterBreak="0">
    <w:nsid w:val="31CC13C2"/>
    <w:multiLevelType w:val="hybridMultilevel"/>
    <w:tmpl w:val="4950D9E6"/>
    <w:lvl w:ilvl="0" w:tplc="0416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41E2AA4"/>
    <w:multiLevelType w:val="hybridMultilevel"/>
    <w:tmpl w:val="10FCE24C"/>
    <w:lvl w:ilvl="0" w:tplc="035C354C">
      <w:start w:val="1"/>
      <w:numFmt w:val="decimal"/>
      <w:lvlText w:val="%1."/>
      <w:lvlJc w:val="left"/>
      <w:pPr>
        <w:ind w:left="15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74" w:hanging="360"/>
      </w:pPr>
    </w:lvl>
    <w:lvl w:ilvl="2" w:tplc="0416001B" w:tentative="1">
      <w:start w:val="1"/>
      <w:numFmt w:val="lowerRoman"/>
      <w:lvlText w:val="%3."/>
      <w:lvlJc w:val="right"/>
      <w:pPr>
        <w:ind w:left="2994" w:hanging="180"/>
      </w:pPr>
    </w:lvl>
    <w:lvl w:ilvl="3" w:tplc="0416000F" w:tentative="1">
      <w:start w:val="1"/>
      <w:numFmt w:val="decimal"/>
      <w:lvlText w:val="%4."/>
      <w:lvlJc w:val="left"/>
      <w:pPr>
        <w:ind w:left="3714" w:hanging="360"/>
      </w:pPr>
    </w:lvl>
    <w:lvl w:ilvl="4" w:tplc="04160019" w:tentative="1">
      <w:start w:val="1"/>
      <w:numFmt w:val="lowerLetter"/>
      <w:lvlText w:val="%5."/>
      <w:lvlJc w:val="left"/>
      <w:pPr>
        <w:ind w:left="4434" w:hanging="360"/>
      </w:pPr>
    </w:lvl>
    <w:lvl w:ilvl="5" w:tplc="0416001B" w:tentative="1">
      <w:start w:val="1"/>
      <w:numFmt w:val="lowerRoman"/>
      <w:lvlText w:val="%6."/>
      <w:lvlJc w:val="right"/>
      <w:pPr>
        <w:ind w:left="5154" w:hanging="180"/>
      </w:pPr>
    </w:lvl>
    <w:lvl w:ilvl="6" w:tplc="0416000F" w:tentative="1">
      <w:start w:val="1"/>
      <w:numFmt w:val="decimal"/>
      <w:lvlText w:val="%7."/>
      <w:lvlJc w:val="left"/>
      <w:pPr>
        <w:ind w:left="5874" w:hanging="360"/>
      </w:pPr>
    </w:lvl>
    <w:lvl w:ilvl="7" w:tplc="04160019" w:tentative="1">
      <w:start w:val="1"/>
      <w:numFmt w:val="lowerLetter"/>
      <w:lvlText w:val="%8."/>
      <w:lvlJc w:val="left"/>
      <w:pPr>
        <w:ind w:left="6594" w:hanging="360"/>
      </w:pPr>
    </w:lvl>
    <w:lvl w:ilvl="8" w:tplc="0416001B" w:tentative="1">
      <w:start w:val="1"/>
      <w:numFmt w:val="lowerRoman"/>
      <w:lvlText w:val="%9."/>
      <w:lvlJc w:val="right"/>
      <w:pPr>
        <w:ind w:left="7314" w:hanging="180"/>
      </w:pPr>
    </w:lvl>
  </w:abstractNum>
  <w:abstractNum w:abstractNumId="13" w15:restartNumberingAfterBreak="0">
    <w:nsid w:val="36830170"/>
    <w:multiLevelType w:val="hybridMultilevel"/>
    <w:tmpl w:val="C8447EE6"/>
    <w:lvl w:ilvl="0" w:tplc="0416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39D853F1"/>
    <w:multiLevelType w:val="hybridMultilevel"/>
    <w:tmpl w:val="FFFFFFFF"/>
    <w:lvl w:ilvl="0" w:tplc="7F2056D0">
      <w:start w:val="1"/>
      <w:numFmt w:val="decimal"/>
      <w:lvlText w:val="%1."/>
      <w:lvlJc w:val="left"/>
      <w:pPr>
        <w:ind w:left="720" w:hanging="360"/>
      </w:pPr>
    </w:lvl>
    <w:lvl w:ilvl="1" w:tplc="CF7C58C2">
      <w:start w:val="6"/>
      <w:numFmt w:val="decimal"/>
      <w:lvlText w:val="%2."/>
      <w:lvlJc w:val="left"/>
      <w:pPr>
        <w:ind w:left="1440" w:hanging="360"/>
      </w:pPr>
    </w:lvl>
    <w:lvl w:ilvl="2" w:tplc="5DE6A56A">
      <w:start w:val="1"/>
      <w:numFmt w:val="lowerRoman"/>
      <w:lvlText w:val="%3."/>
      <w:lvlJc w:val="right"/>
      <w:pPr>
        <w:ind w:left="2160" w:hanging="180"/>
      </w:pPr>
    </w:lvl>
    <w:lvl w:ilvl="3" w:tplc="6B76039E">
      <w:start w:val="1"/>
      <w:numFmt w:val="decimal"/>
      <w:lvlText w:val="%4."/>
      <w:lvlJc w:val="left"/>
      <w:pPr>
        <w:ind w:left="2880" w:hanging="360"/>
      </w:pPr>
    </w:lvl>
    <w:lvl w:ilvl="4" w:tplc="0AF84038">
      <w:start w:val="1"/>
      <w:numFmt w:val="lowerLetter"/>
      <w:lvlText w:val="%5."/>
      <w:lvlJc w:val="left"/>
      <w:pPr>
        <w:ind w:left="3600" w:hanging="360"/>
      </w:pPr>
    </w:lvl>
    <w:lvl w:ilvl="5" w:tplc="0FB87B6C">
      <w:start w:val="1"/>
      <w:numFmt w:val="lowerRoman"/>
      <w:lvlText w:val="%6."/>
      <w:lvlJc w:val="right"/>
      <w:pPr>
        <w:ind w:left="4320" w:hanging="180"/>
      </w:pPr>
    </w:lvl>
    <w:lvl w:ilvl="6" w:tplc="3BBAC422">
      <w:start w:val="1"/>
      <w:numFmt w:val="decimal"/>
      <w:lvlText w:val="%7."/>
      <w:lvlJc w:val="left"/>
      <w:pPr>
        <w:ind w:left="5040" w:hanging="360"/>
      </w:pPr>
    </w:lvl>
    <w:lvl w:ilvl="7" w:tplc="C7D0196A">
      <w:start w:val="1"/>
      <w:numFmt w:val="lowerLetter"/>
      <w:lvlText w:val="%8."/>
      <w:lvlJc w:val="left"/>
      <w:pPr>
        <w:ind w:left="5760" w:hanging="360"/>
      </w:pPr>
    </w:lvl>
    <w:lvl w:ilvl="8" w:tplc="5644024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C249F1"/>
    <w:multiLevelType w:val="hybridMultilevel"/>
    <w:tmpl w:val="ACF6F4E4"/>
    <w:lvl w:ilvl="0" w:tplc="00228638">
      <w:start w:val="1"/>
      <w:numFmt w:val="decimalZero"/>
      <w:lvlText w:val="%1)"/>
      <w:lvlJc w:val="left"/>
      <w:pPr>
        <w:ind w:left="152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41" w:hanging="360"/>
      </w:pPr>
    </w:lvl>
    <w:lvl w:ilvl="2" w:tplc="0416001B" w:tentative="1">
      <w:start w:val="1"/>
      <w:numFmt w:val="lowerRoman"/>
      <w:lvlText w:val="%3."/>
      <w:lvlJc w:val="right"/>
      <w:pPr>
        <w:ind w:left="2961" w:hanging="180"/>
      </w:pPr>
    </w:lvl>
    <w:lvl w:ilvl="3" w:tplc="0416000F" w:tentative="1">
      <w:start w:val="1"/>
      <w:numFmt w:val="decimal"/>
      <w:lvlText w:val="%4."/>
      <w:lvlJc w:val="left"/>
      <w:pPr>
        <w:ind w:left="3681" w:hanging="360"/>
      </w:pPr>
    </w:lvl>
    <w:lvl w:ilvl="4" w:tplc="04160019" w:tentative="1">
      <w:start w:val="1"/>
      <w:numFmt w:val="lowerLetter"/>
      <w:lvlText w:val="%5."/>
      <w:lvlJc w:val="left"/>
      <w:pPr>
        <w:ind w:left="4401" w:hanging="360"/>
      </w:pPr>
    </w:lvl>
    <w:lvl w:ilvl="5" w:tplc="0416001B" w:tentative="1">
      <w:start w:val="1"/>
      <w:numFmt w:val="lowerRoman"/>
      <w:lvlText w:val="%6."/>
      <w:lvlJc w:val="right"/>
      <w:pPr>
        <w:ind w:left="5121" w:hanging="180"/>
      </w:pPr>
    </w:lvl>
    <w:lvl w:ilvl="6" w:tplc="0416000F" w:tentative="1">
      <w:start w:val="1"/>
      <w:numFmt w:val="decimal"/>
      <w:lvlText w:val="%7."/>
      <w:lvlJc w:val="left"/>
      <w:pPr>
        <w:ind w:left="5841" w:hanging="360"/>
      </w:pPr>
    </w:lvl>
    <w:lvl w:ilvl="7" w:tplc="04160019" w:tentative="1">
      <w:start w:val="1"/>
      <w:numFmt w:val="lowerLetter"/>
      <w:lvlText w:val="%8."/>
      <w:lvlJc w:val="left"/>
      <w:pPr>
        <w:ind w:left="6561" w:hanging="360"/>
      </w:pPr>
    </w:lvl>
    <w:lvl w:ilvl="8" w:tplc="0416001B" w:tentative="1">
      <w:start w:val="1"/>
      <w:numFmt w:val="lowerRoman"/>
      <w:lvlText w:val="%9."/>
      <w:lvlJc w:val="right"/>
      <w:pPr>
        <w:ind w:left="7281" w:hanging="180"/>
      </w:pPr>
    </w:lvl>
  </w:abstractNum>
  <w:abstractNum w:abstractNumId="16" w15:restartNumberingAfterBreak="0">
    <w:nsid w:val="3EC139BB"/>
    <w:multiLevelType w:val="hybridMultilevel"/>
    <w:tmpl w:val="D26C384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F9E642B"/>
    <w:multiLevelType w:val="hybridMultilevel"/>
    <w:tmpl w:val="F848666C"/>
    <w:lvl w:ilvl="0" w:tplc="46CC538E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444B399B"/>
    <w:multiLevelType w:val="hybridMultilevel"/>
    <w:tmpl w:val="608099A6"/>
    <w:lvl w:ilvl="0" w:tplc="E09A04E0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06" w:hanging="360"/>
      </w:pPr>
    </w:lvl>
    <w:lvl w:ilvl="2" w:tplc="0416001B" w:tentative="1">
      <w:start w:val="1"/>
      <w:numFmt w:val="lowerRoman"/>
      <w:lvlText w:val="%3."/>
      <w:lvlJc w:val="right"/>
      <w:pPr>
        <w:ind w:left="1826" w:hanging="180"/>
      </w:pPr>
    </w:lvl>
    <w:lvl w:ilvl="3" w:tplc="0416000F" w:tentative="1">
      <w:start w:val="1"/>
      <w:numFmt w:val="decimal"/>
      <w:lvlText w:val="%4."/>
      <w:lvlJc w:val="left"/>
      <w:pPr>
        <w:ind w:left="2546" w:hanging="360"/>
      </w:pPr>
    </w:lvl>
    <w:lvl w:ilvl="4" w:tplc="04160019" w:tentative="1">
      <w:start w:val="1"/>
      <w:numFmt w:val="lowerLetter"/>
      <w:lvlText w:val="%5."/>
      <w:lvlJc w:val="left"/>
      <w:pPr>
        <w:ind w:left="3266" w:hanging="360"/>
      </w:pPr>
    </w:lvl>
    <w:lvl w:ilvl="5" w:tplc="0416001B" w:tentative="1">
      <w:start w:val="1"/>
      <w:numFmt w:val="lowerRoman"/>
      <w:lvlText w:val="%6."/>
      <w:lvlJc w:val="right"/>
      <w:pPr>
        <w:ind w:left="3986" w:hanging="180"/>
      </w:pPr>
    </w:lvl>
    <w:lvl w:ilvl="6" w:tplc="0416000F" w:tentative="1">
      <w:start w:val="1"/>
      <w:numFmt w:val="decimal"/>
      <w:lvlText w:val="%7."/>
      <w:lvlJc w:val="left"/>
      <w:pPr>
        <w:ind w:left="4706" w:hanging="360"/>
      </w:pPr>
    </w:lvl>
    <w:lvl w:ilvl="7" w:tplc="04160019" w:tentative="1">
      <w:start w:val="1"/>
      <w:numFmt w:val="lowerLetter"/>
      <w:lvlText w:val="%8."/>
      <w:lvlJc w:val="left"/>
      <w:pPr>
        <w:ind w:left="5426" w:hanging="360"/>
      </w:pPr>
    </w:lvl>
    <w:lvl w:ilvl="8" w:tplc="0416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19" w15:restartNumberingAfterBreak="0">
    <w:nsid w:val="52206B3D"/>
    <w:multiLevelType w:val="hybridMultilevel"/>
    <w:tmpl w:val="7220A9EC"/>
    <w:lvl w:ilvl="0" w:tplc="6B2A854E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06" w:hanging="360"/>
      </w:pPr>
    </w:lvl>
    <w:lvl w:ilvl="2" w:tplc="0416001B" w:tentative="1">
      <w:start w:val="1"/>
      <w:numFmt w:val="lowerRoman"/>
      <w:lvlText w:val="%3."/>
      <w:lvlJc w:val="right"/>
      <w:pPr>
        <w:ind w:left="1826" w:hanging="180"/>
      </w:pPr>
    </w:lvl>
    <w:lvl w:ilvl="3" w:tplc="0416000F" w:tentative="1">
      <w:start w:val="1"/>
      <w:numFmt w:val="decimal"/>
      <w:lvlText w:val="%4."/>
      <w:lvlJc w:val="left"/>
      <w:pPr>
        <w:ind w:left="2546" w:hanging="360"/>
      </w:pPr>
    </w:lvl>
    <w:lvl w:ilvl="4" w:tplc="04160019" w:tentative="1">
      <w:start w:val="1"/>
      <w:numFmt w:val="lowerLetter"/>
      <w:lvlText w:val="%5."/>
      <w:lvlJc w:val="left"/>
      <w:pPr>
        <w:ind w:left="3266" w:hanging="360"/>
      </w:pPr>
    </w:lvl>
    <w:lvl w:ilvl="5" w:tplc="0416001B" w:tentative="1">
      <w:start w:val="1"/>
      <w:numFmt w:val="lowerRoman"/>
      <w:lvlText w:val="%6."/>
      <w:lvlJc w:val="right"/>
      <w:pPr>
        <w:ind w:left="3986" w:hanging="180"/>
      </w:pPr>
    </w:lvl>
    <w:lvl w:ilvl="6" w:tplc="0416000F" w:tentative="1">
      <w:start w:val="1"/>
      <w:numFmt w:val="decimal"/>
      <w:lvlText w:val="%7."/>
      <w:lvlJc w:val="left"/>
      <w:pPr>
        <w:ind w:left="4706" w:hanging="360"/>
      </w:pPr>
    </w:lvl>
    <w:lvl w:ilvl="7" w:tplc="04160019" w:tentative="1">
      <w:start w:val="1"/>
      <w:numFmt w:val="lowerLetter"/>
      <w:lvlText w:val="%8."/>
      <w:lvlJc w:val="left"/>
      <w:pPr>
        <w:ind w:left="5426" w:hanging="360"/>
      </w:pPr>
    </w:lvl>
    <w:lvl w:ilvl="8" w:tplc="0416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20" w15:restartNumberingAfterBreak="0">
    <w:nsid w:val="59E74BF7"/>
    <w:multiLevelType w:val="hybridMultilevel"/>
    <w:tmpl w:val="FFFFFFFF"/>
    <w:lvl w:ilvl="0" w:tplc="7234AD90">
      <w:start w:val="1"/>
      <w:numFmt w:val="decimal"/>
      <w:lvlText w:val="%1."/>
      <w:lvlJc w:val="left"/>
      <w:pPr>
        <w:ind w:left="720" w:hanging="360"/>
      </w:pPr>
    </w:lvl>
    <w:lvl w:ilvl="1" w:tplc="1F5A2542">
      <w:start w:val="6"/>
      <w:numFmt w:val="decimal"/>
      <w:lvlText w:val="%2."/>
      <w:lvlJc w:val="left"/>
      <w:pPr>
        <w:ind w:left="1440" w:hanging="360"/>
      </w:pPr>
    </w:lvl>
    <w:lvl w:ilvl="2" w:tplc="D64A6AD4">
      <w:start w:val="1"/>
      <w:numFmt w:val="lowerRoman"/>
      <w:lvlText w:val="%3."/>
      <w:lvlJc w:val="right"/>
      <w:pPr>
        <w:ind w:left="2160" w:hanging="180"/>
      </w:pPr>
    </w:lvl>
    <w:lvl w:ilvl="3" w:tplc="B0E27286">
      <w:start w:val="1"/>
      <w:numFmt w:val="decimal"/>
      <w:lvlText w:val="%4."/>
      <w:lvlJc w:val="left"/>
      <w:pPr>
        <w:ind w:left="2880" w:hanging="360"/>
      </w:pPr>
    </w:lvl>
    <w:lvl w:ilvl="4" w:tplc="E96A1F58">
      <w:start w:val="1"/>
      <w:numFmt w:val="lowerLetter"/>
      <w:lvlText w:val="%5."/>
      <w:lvlJc w:val="left"/>
      <w:pPr>
        <w:ind w:left="3600" w:hanging="360"/>
      </w:pPr>
    </w:lvl>
    <w:lvl w:ilvl="5" w:tplc="B3544AF4">
      <w:start w:val="1"/>
      <w:numFmt w:val="lowerRoman"/>
      <w:lvlText w:val="%6."/>
      <w:lvlJc w:val="right"/>
      <w:pPr>
        <w:ind w:left="4320" w:hanging="180"/>
      </w:pPr>
    </w:lvl>
    <w:lvl w:ilvl="6" w:tplc="048812C2">
      <w:start w:val="1"/>
      <w:numFmt w:val="decimal"/>
      <w:lvlText w:val="%7."/>
      <w:lvlJc w:val="left"/>
      <w:pPr>
        <w:ind w:left="5040" w:hanging="360"/>
      </w:pPr>
    </w:lvl>
    <w:lvl w:ilvl="7" w:tplc="1DD03CE2">
      <w:start w:val="1"/>
      <w:numFmt w:val="lowerLetter"/>
      <w:lvlText w:val="%8."/>
      <w:lvlJc w:val="left"/>
      <w:pPr>
        <w:ind w:left="5760" w:hanging="360"/>
      </w:pPr>
    </w:lvl>
    <w:lvl w:ilvl="8" w:tplc="07F6B07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FE26C3"/>
    <w:multiLevelType w:val="hybridMultilevel"/>
    <w:tmpl w:val="E7FE963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1345C5C"/>
    <w:multiLevelType w:val="hybridMultilevel"/>
    <w:tmpl w:val="1C5EAC82"/>
    <w:lvl w:ilvl="0" w:tplc="0416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38A23E7"/>
    <w:multiLevelType w:val="hybridMultilevel"/>
    <w:tmpl w:val="FFFFFFFF"/>
    <w:lvl w:ilvl="0" w:tplc="9BA0EB04">
      <w:start w:val="1"/>
      <w:numFmt w:val="decimal"/>
      <w:lvlText w:val="%1."/>
      <w:lvlJc w:val="left"/>
      <w:pPr>
        <w:ind w:left="720" w:hanging="360"/>
      </w:pPr>
    </w:lvl>
    <w:lvl w:ilvl="1" w:tplc="A04E6610">
      <w:start w:val="6"/>
      <w:numFmt w:val="decimal"/>
      <w:lvlText w:val="%2."/>
      <w:lvlJc w:val="left"/>
      <w:pPr>
        <w:ind w:left="1440" w:hanging="360"/>
      </w:pPr>
    </w:lvl>
    <w:lvl w:ilvl="2" w:tplc="1116DDD4">
      <w:start w:val="1"/>
      <w:numFmt w:val="lowerRoman"/>
      <w:lvlText w:val="%3."/>
      <w:lvlJc w:val="right"/>
      <w:pPr>
        <w:ind w:left="2160" w:hanging="180"/>
      </w:pPr>
    </w:lvl>
    <w:lvl w:ilvl="3" w:tplc="9F96B8BA">
      <w:start w:val="1"/>
      <w:numFmt w:val="decimal"/>
      <w:lvlText w:val="%4."/>
      <w:lvlJc w:val="left"/>
      <w:pPr>
        <w:ind w:left="2880" w:hanging="360"/>
      </w:pPr>
    </w:lvl>
    <w:lvl w:ilvl="4" w:tplc="38D0E6EA">
      <w:start w:val="1"/>
      <w:numFmt w:val="lowerLetter"/>
      <w:lvlText w:val="%5."/>
      <w:lvlJc w:val="left"/>
      <w:pPr>
        <w:ind w:left="3600" w:hanging="360"/>
      </w:pPr>
    </w:lvl>
    <w:lvl w:ilvl="5" w:tplc="4F9EC7C0">
      <w:start w:val="1"/>
      <w:numFmt w:val="lowerRoman"/>
      <w:lvlText w:val="%6."/>
      <w:lvlJc w:val="right"/>
      <w:pPr>
        <w:ind w:left="4320" w:hanging="180"/>
      </w:pPr>
    </w:lvl>
    <w:lvl w:ilvl="6" w:tplc="BD8E619C">
      <w:start w:val="1"/>
      <w:numFmt w:val="decimal"/>
      <w:lvlText w:val="%7."/>
      <w:lvlJc w:val="left"/>
      <w:pPr>
        <w:ind w:left="5040" w:hanging="360"/>
      </w:pPr>
    </w:lvl>
    <w:lvl w:ilvl="7" w:tplc="04D6D30A">
      <w:start w:val="1"/>
      <w:numFmt w:val="lowerLetter"/>
      <w:lvlText w:val="%8."/>
      <w:lvlJc w:val="left"/>
      <w:pPr>
        <w:ind w:left="5760" w:hanging="360"/>
      </w:pPr>
    </w:lvl>
    <w:lvl w:ilvl="8" w:tplc="E054869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3E1FDE"/>
    <w:multiLevelType w:val="hybridMultilevel"/>
    <w:tmpl w:val="FFFFFFFF"/>
    <w:lvl w:ilvl="0" w:tplc="5422F57C">
      <w:start w:val="1"/>
      <w:numFmt w:val="decimal"/>
      <w:lvlText w:val="%1."/>
      <w:lvlJc w:val="left"/>
      <w:pPr>
        <w:ind w:left="720" w:hanging="360"/>
      </w:pPr>
    </w:lvl>
    <w:lvl w:ilvl="1" w:tplc="4F7CCE56">
      <w:start w:val="6"/>
      <w:numFmt w:val="decimal"/>
      <w:lvlText w:val="%2."/>
      <w:lvlJc w:val="left"/>
      <w:pPr>
        <w:ind w:left="1440" w:hanging="360"/>
      </w:pPr>
    </w:lvl>
    <w:lvl w:ilvl="2" w:tplc="60A058FE">
      <w:start w:val="1"/>
      <w:numFmt w:val="lowerRoman"/>
      <w:lvlText w:val="%3."/>
      <w:lvlJc w:val="right"/>
      <w:pPr>
        <w:ind w:left="2160" w:hanging="180"/>
      </w:pPr>
    </w:lvl>
    <w:lvl w:ilvl="3" w:tplc="980A34BA">
      <w:start w:val="1"/>
      <w:numFmt w:val="decimal"/>
      <w:lvlText w:val="%4."/>
      <w:lvlJc w:val="left"/>
      <w:pPr>
        <w:ind w:left="2880" w:hanging="360"/>
      </w:pPr>
    </w:lvl>
    <w:lvl w:ilvl="4" w:tplc="2AF8BFAE">
      <w:start w:val="1"/>
      <w:numFmt w:val="lowerLetter"/>
      <w:lvlText w:val="%5."/>
      <w:lvlJc w:val="left"/>
      <w:pPr>
        <w:ind w:left="3600" w:hanging="360"/>
      </w:pPr>
    </w:lvl>
    <w:lvl w:ilvl="5" w:tplc="22C42C0C">
      <w:start w:val="1"/>
      <w:numFmt w:val="lowerRoman"/>
      <w:lvlText w:val="%6."/>
      <w:lvlJc w:val="right"/>
      <w:pPr>
        <w:ind w:left="4320" w:hanging="180"/>
      </w:pPr>
    </w:lvl>
    <w:lvl w:ilvl="6" w:tplc="515803C4">
      <w:start w:val="1"/>
      <w:numFmt w:val="decimal"/>
      <w:lvlText w:val="%7."/>
      <w:lvlJc w:val="left"/>
      <w:pPr>
        <w:ind w:left="5040" w:hanging="360"/>
      </w:pPr>
    </w:lvl>
    <w:lvl w:ilvl="7" w:tplc="D71C0B24">
      <w:start w:val="1"/>
      <w:numFmt w:val="lowerLetter"/>
      <w:lvlText w:val="%8."/>
      <w:lvlJc w:val="left"/>
      <w:pPr>
        <w:ind w:left="5760" w:hanging="360"/>
      </w:pPr>
    </w:lvl>
    <w:lvl w:ilvl="8" w:tplc="D01C7B1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180DC4"/>
    <w:multiLevelType w:val="hybridMultilevel"/>
    <w:tmpl w:val="C68C6EF8"/>
    <w:lvl w:ilvl="0" w:tplc="47EED242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06" w:hanging="360"/>
      </w:pPr>
    </w:lvl>
    <w:lvl w:ilvl="2" w:tplc="0416001B" w:tentative="1">
      <w:start w:val="1"/>
      <w:numFmt w:val="lowerRoman"/>
      <w:lvlText w:val="%3."/>
      <w:lvlJc w:val="right"/>
      <w:pPr>
        <w:ind w:left="1826" w:hanging="180"/>
      </w:pPr>
    </w:lvl>
    <w:lvl w:ilvl="3" w:tplc="0416000F" w:tentative="1">
      <w:start w:val="1"/>
      <w:numFmt w:val="decimal"/>
      <w:lvlText w:val="%4."/>
      <w:lvlJc w:val="left"/>
      <w:pPr>
        <w:ind w:left="2546" w:hanging="360"/>
      </w:pPr>
    </w:lvl>
    <w:lvl w:ilvl="4" w:tplc="04160019" w:tentative="1">
      <w:start w:val="1"/>
      <w:numFmt w:val="lowerLetter"/>
      <w:lvlText w:val="%5."/>
      <w:lvlJc w:val="left"/>
      <w:pPr>
        <w:ind w:left="3266" w:hanging="360"/>
      </w:pPr>
    </w:lvl>
    <w:lvl w:ilvl="5" w:tplc="0416001B" w:tentative="1">
      <w:start w:val="1"/>
      <w:numFmt w:val="lowerRoman"/>
      <w:lvlText w:val="%6."/>
      <w:lvlJc w:val="right"/>
      <w:pPr>
        <w:ind w:left="3986" w:hanging="180"/>
      </w:pPr>
    </w:lvl>
    <w:lvl w:ilvl="6" w:tplc="0416000F" w:tentative="1">
      <w:start w:val="1"/>
      <w:numFmt w:val="decimal"/>
      <w:lvlText w:val="%7."/>
      <w:lvlJc w:val="left"/>
      <w:pPr>
        <w:ind w:left="4706" w:hanging="360"/>
      </w:pPr>
    </w:lvl>
    <w:lvl w:ilvl="7" w:tplc="04160019" w:tentative="1">
      <w:start w:val="1"/>
      <w:numFmt w:val="lowerLetter"/>
      <w:lvlText w:val="%8."/>
      <w:lvlJc w:val="left"/>
      <w:pPr>
        <w:ind w:left="5426" w:hanging="360"/>
      </w:pPr>
    </w:lvl>
    <w:lvl w:ilvl="8" w:tplc="0416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26" w15:restartNumberingAfterBreak="0">
    <w:nsid w:val="6D367F3A"/>
    <w:multiLevelType w:val="multilevel"/>
    <w:tmpl w:val="7108A7C8"/>
    <w:lvl w:ilvl="0">
      <w:start w:val="1"/>
      <w:numFmt w:val="decimal"/>
      <w:lvlText w:val="%1."/>
      <w:lvlJc w:val="left"/>
      <w:pPr>
        <w:ind w:left="940" w:hanging="360"/>
      </w:pPr>
      <w:rPr>
        <w:rFonts w:ascii="Cambria" w:eastAsia="Cambria" w:hAnsi="Cambria" w:cs="Cambria" w:hint="default"/>
        <w:color w:val="231F20"/>
        <w:spacing w:val="-1"/>
        <w:w w:val="100"/>
        <w:sz w:val="24"/>
        <w:szCs w:val="24"/>
      </w:rPr>
    </w:lvl>
    <w:lvl w:ilvl="1">
      <w:start w:val="1"/>
      <w:numFmt w:val="decimal"/>
      <w:lvlText w:val="%1.%2."/>
      <w:lvlJc w:val="left"/>
      <w:pPr>
        <w:ind w:left="1660" w:hanging="720"/>
      </w:pPr>
      <w:rPr>
        <w:rFonts w:ascii="Cambria" w:eastAsia="Cambria" w:hAnsi="Cambria" w:cs="Cambria" w:hint="default"/>
        <w:color w:val="231F20"/>
        <w:spacing w:val="-1"/>
        <w:w w:val="100"/>
        <w:sz w:val="24"/>
        <w:szCs w:val="24"/>
      </w:rPr>
    </w:lvl>
    <w:lvl w:ilvl="2">
      <w:numFmt w:val="bullet"/>
      <w:lvlText w:val="•"/>
      <w:lvlJc w:val="left"/>
      <w:pPr>
        <w:ind w:left="2462" w:hanging="720"/>
      </w:pPr>
      <w:rPr>
        <w:rFonts w:hint="default"/>
      </w:rPr>
    </w:lvl>
    <w:lvl w:ilvl="3">
      <w:numFmt w:val="bullet"/>
      <w:lvlText w:val="•"/>
      <w:lvlJc w:val="left"/>
      <w:pPr>
        <w:ind w:left="3264" w:hanging="720"/>
      </w:pPr>
      <w:rPr>
        <w:rFonts w:hint="default"/>
      </w:rPr>
    </w:lvl>
    <w:lvl w:ilvl="4">
      <w:numFmt w:val="bullet"/>
      <w:lvlText w:val="•"/>
      <w:lvlJc w:val="left"/>
      <w:pPr>
        <w:ind w:left="4066" w:hanging="720"/>
      </w:pPr>
      <w:rPr>
        <w:rFonts w:hint="default"/>
      </w:rPr>
    </w:lvl>
    <w:lvl w:ilvl="5">
      <w:numFmt w:val="bullet"/>
      <w:lvlText w:val="•"/>
      <w:lvlJc w:val="left"/>
      <w:pPr>
        <w:ind w:left="4868" w:hanging="720"/>
      </w:pPr>
      <w:rPr>
        <w:rFonts w:hint="default"/>
      </w:rPr>
    </w:lvl>
    <w:lvl w:ilvl="6">
      <w:numFmt w:val="bullet"/>
      <w:lvlText w:val="•"/>
      <w:lvlJc w:val="left"/>
      <w:pPr>
        <w:ind w:left="5671" w:hanging="720"/>
      </w:pPr>
      <w:rPr>
        <w:rFonts w:hint="default"/>
      </w:rPr>
    </w:lvl>
    <w:lvl w:ilvl="7">
      <w:numFmt w:val="bullet"/>
      <w:lvlText w:val="•"/>
      <w:lvlJc w:val="left"/>
      <w:pPr>
        <w:ind w:left="6473" w:hanging="720"/>
      </w:pPr>
      <w:rPr>
        <w:rFonts w:hint="default"/>
      </w:rPr>
    </w:lvl>
    <w:lvl w:ilvl="8">
      <w:numFmt w:val="bullet"/>
      <w:lvlText w:val="•"/>
      <w:lvlJc w:val="left"/>
      <w:pPr>
        <w:ind w:left="7275" w:hanging="720"/>
      </w:pPr>
      <w:rPr>
        <w:rFonts w:hint="default"/>
      </w:rPr>
    </w:lvl>
  </w:abstractNum>
  <w:abstractNum w:abstractNumId="27" w15:restartNumberingAfterBreak="0">
    <w:nsid w:val="70A669A2"/>
    <w:multiLevelType w:val="hybridMultilevel"/>
    <w:tmpl w:val="E72CFF8E"/>
    <w:lvl w:ilvl="0" w:tplc="0416000B">
      <w:start w:val="1"/>
      <w:numFmt w:val="bullet"/>
      <w:lvlText w:val=""/>
      <w:lvlJc w:val="left"/>
      <w:pPr>
        <w:ind w:left="236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28" w15:restartNumberingAfterBreak="0">
    <w:nsid w:val="70ED7A94"/>
    <w:multiLevelType w:val="hybridMultilevel"/>
    <w:tmpl w:val="F848666C"/>
    <w:lvl w:ilvl="0" w:tplc="FFFFFFFF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9" w15:restartNumberingAfterBreak="0">
    <w:nsid w:val="77D60E22"/>
    <w:multiLevelType w:val="hybridMultilevel"/>
    <w:tmpl w:val="E4345C42"/>
    <w:lvl w:ilvl="0" w:tplc="0416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798A71FC"/>
    <w:multiLevelType w:val="hybridMultilevel"/>
    <w:tmpl w:val="2C90DB08"/>
    <w:lvl w:ilvl="0" w:tplc="0416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7A892786"/>
    <w:multiLevelType w:val="hybridMultilevel"/>
    <w:tmpl w:val="D0029026"/>
    <w:lvl w:ilvl="0" w:tplc="04160001">
      <w:start w:val="1"/>
      <w:numFmt w:val="bullet"/>
      <w:lvlText w:val=""/>
      <w:lvlJc w:val="left"/>
      <w:pPr>
        <w:ind w:left="191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77" w:hanging="360"/>
      </w:pPr>
      <w:rPr>
        <w:rFonts w:ascii="Wingdings" w:hAnsi="Wingdings" w:hint="default"/>
      </w:rPr>
    </w:lvl>
  </w:abstractNum>
  <w:num w:numId="1" w16cid:durableId="615991794">
    <w:abstractNumId w:val="22"/>
  </w:num>
  <w:num w:numId="2" w16cid:durableId="560290490">
    <w:abstractNumId w:val="0"/>
  </w:num>
  <w:num w:numId="3" w16cid:durableId="1031110460">
    <w:abstractNumId w:val="12"/>
  </w:num>
  <w:num w:numId="4" w16cid:durableId="119961865">
    <w:abstractNumId w:val="11"/>
  </w:num>
  <w:num w:numId="5" w16cid:durableId="873885400">
    <w:abstractNumId w:val="29"/>
  </w:num>
  <w:num w:numId="6" w16cid:durableId="654841924">
    <w:abstractNumId w:val="13"/>
  </w:num>
  <w:num w:numId="7" w16cid:durableId="1886403810">
    <w:abstractNumId w:val="1"/>
  </w:num>
  <w:num w:numId="8" w16cid:durableId="291521292">
    <w:abstractNumId w:val="10"/>
  </w:num>
  <w:num w:numId="9" w16cid:durableId="1165820585">
    <w:abstractNumId w:val="27"/>
  </w:num>
  <w:num w:numId="10" w16cid:durableId="1625963910">
    <w:abstractNumId w:val="3"/>
  </w:num>
  <w:num w:numId="11" w16cid:durableId="1694306648">
    <w:abstractNumId w:val="30"/>
  </w:num>
  <w:num w:numId="12" w16cid:durableId="1297682058">
    <w:abstractNumId w:val="26"/>
  </w:num>
  <w:num w:numId="13" w16cid:durableId="1321999794">
    <w:abstractNumId w:val="2"/>
  </w:num>
  <w:num w:numId="14" w16cid:durableId="804079226">
    <w:abstractNumId w:val="15"/>
  </w:num>
  <w:num w:numId="15" w16cid:durableId="906498857">
    <w:abstractNumId w:val="23"/>
  </w:num>
  <w:num w:numId="16" w16cid:durableId="1146436102">
    <w:abstractNumId w:val="4"/>
  </w:num>
  <w:num w:numId="17" w16cid:durableId="645205617">
    <w:abstractNumId w:val="24"/>
  </w:num>
  <w:num w:numId="18" w16cid:durableId="756902647">
    <w:abstractNumId w:val="8"/>
  </w:num>
  <w:num w:numId="19" w16cid:durableId="1245411391">
    <w:abstractNumId w:val="14"/>
  </w:num>
  <w:num w:numId="20" w16cid:durableId="1466922854">
    <w:abstractNumId w:val="20"/>
  </w:num>
  <w:num w:numId="21" w16cid:durableId="1216696959">
    <w:abstractNumId w:val="17"/>
  </w:num>
  <w:num w:numId="22" w16cid:durableId="1140076202">
    <w:abstractNumId w:val="28"/>
  </w:num>
  <w:num w:numId="23" w16cid:durableId="1588032300">
    <w:abstractNumId w:val="25"/>
  </w:num>
  <w:num w:numId="24" w16cid:durableId="1728260372">
    <w:abstractNumId w:val="5"/>
  </w:num>
  <w:num w:numId="25" w16cid:durableId="914053248">
    <w:abstractNumId w:val="18"/>
  </w:num>
  <w:num w:numId="26" w16cid:durableId="1271425434">
    <w:abstractNumId w:val="9"/>
  </w:num>
  <w:num w:numId="27" w16cid:durableId="480119464">
    <w:abstractNumId w:val="6"/>
  </w:num>
  <w:num w:numId="28" w16cid:durableId="1786000648">
    <w:abstractNumId w:val="19"/>
  </w:num>
  <w:num w:numId="29" w16cid:durableId="1842810166">
    <w:abstractNumId w:val="31"/>
  </w:num>
  <w:num w:numId="30" w16cid:durableId="504903919">
    <w:abstractNumId w:val="21"/>
  </w:num>
  <w:num w:numId="31" w16cid:durableId="250547684">
    <w:abstractNumId w:val="7"/>
  </w:num>
  <w:num w:numId="32" w16cid:durableId="16453079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BCD"/>
    <w:rsid w:val="000276C1"/>
    <w:rsid w:val="00036140"/>
    <w:rsid w:val="0004194C"/>
    <w:rsid w:val="00057D1C"/>
    <w:rsid w:val="00063E58"/>
    <w:rsid w:val="00095840"/>
    <w:rsid w:val="000A1D91"/>
    <w:rsid w:val="000A422A"/>
    <w:rsid w:val="000B23F8"/>
    <w:rsid w:val="000C2D30"/>
    <w:rsid w:val="000C6456"/>
    <w:rsid w:val="000D46BD"/>
    <w:rsid w:val="000E7309"/>
    <w:rsid w:val="000F0D41"/>
    <w:rsid w:val="000F0D62"/>
    <w:rsid w:val="000F48BC"/>
    <w:rsid w:val="00101E86"/>
    <w:rsid w:val="00113FC1"/>
    <w:rsid w:val="00115E8C"/>
    <w:rsid w:val="00132674"/>
    <w:rsid w:val="00137308"/>
    <w:rsid w:val="0015362E"/>
    <w:rsid w:val="00180DFC"/>
    <w:rsid w:val="001C15F6"/>
    <w:rsid w:val="001C2741"/>
    <w:rsid w:val="001D07B5"/>
    <w:rsid w:val="001D1838"/>
    <w:rsid w:val="001D4890"/>
    <w:rsid w:val="00200E4C"/>
    <w:rsid w:val="0021767A"/>
    <w:rsid w:val="00224CC3"/>
    <w:rsid w:val="00232F90"/>
    <w:rsid w:val="002353D1"/>
    <w:rsid w:val="00236989"/>
    <w:rsid w:val="00241886"/>
    <w:rsid w:val="00250E9A"/>
    <w:rsid w:val="00256A6C"/>
    <w:rsid w:val="00290917"/>
    <w:rsid w:val="00291363"/>
    <w:rsid w:val="002B4F5C"/>
    <w:rsid w:val="002C2297"/>
    <w:rsid w:val="002D6611"/>
    <w:rsid w:val="002E42A8"/>
    <w:rsid w:val="002F49F0"/>
    <w:rsid w:val="002F4C5A"/>
    <w:rsid w:val="002F737B"/>
    <w:rsid w:val="00300792"/>
    <w:rsid w:val="00301D68"/>
    <w:rsid w:val="003076F1"/>
    <w:rsid w:val="00321A6C"/>
    <w:rsid w:val="003260D1"/>
    <w:rsid w:val="0032793A"/>
    <w:rsid w:val="00363D66"/>
    <w:rsid w:val="0037225B"/>
    <w:rsid w:val="00392F59"/>
    <w:rsid w:val="00394003"/>
    <w:rsid w:val="0039663F"/>
    <w:rsid w:val="003B1A4F"/>
    <w:rsid w:val="003C7426"/>
    <w:rsid w:val="003E63FD"/>
    <w:rsid w:val="003F1CEF"/>
    <w:rsid w:val="003F3A2B"/>
    <w:rsid w:val="004053C3"/>
    <w:rsid w:val="004204ED"/>
    <w:rsid w:val="004327C3"/>
    <w:rsid w:val="00451417"/>
    <w:rsid w:val="00464204"/>
    <w:rsid w:val="00471601"/>
    <w:rsid w:val="00475D72"/>
    <w:rsid w:val="00492333"/>
    <w:rsid w:val="004B3ECE"/>
    <w:rsid w:val="004C45E2"/>
    <w:rsid w:val="004C53C8"/>
    <w:rsid w:val="004E57AF"/>
    <w:rsid w:val="004F29EC"/>
    <w:rsid w:val="0050509C"/>
    <w:rsid w:val="00510C36"/>
    <w:rsid w:val="00510F5E"/>
    <w:rsid w:val="00512D0B"/>
    <w:rsid w:val="00516110"/>
    <w:rsid w:val="00544DF9"/>
    <w:rsid w:val="00580DD2"/>
    <w:rsid w:val="00583836"/>
    <w:rsid w:val="00587711"/>
    <w:rsid w:val="005916C3"/>
    <w:rsid w:val="005B4609"/>
    <w:rsid w:val="005B615A"/>
    <w:rsid w:val="005E6C7F"/>
    <w:rsid w:val="005F374E"/>
    <w:rsid w:val="00603CEF"/>
    <w:rsid w:val="00605D9D"/>
    <w:rsid w:val="00607FFD"/>
    <w:rsid w:val="0061237D"/>
    <w:rsid w:val="0061353B"/>
    <w:rsid w:val="00647E1B"/>
    <w:rsid w:val="00651A62"/>
    <w:rsid w:val="00652795"/>
    <w:rsid w:val="00663FDC"/>
    <w:rsid w:val="006851CB"/>
    <w:rsid w:val="006945F6"/>
    <w:rsid w:val="00694A76"/>
    <w:rsid w:val="006A22B4"/>
    <w:rsid w:val="006D7A8A"/>
    <w:rsid w:val="006F25B1"/>
    <w:rsid w:val="006F30DD"/>
    <w:rsid w:val="006F6553"/>
    <w:rsid w:val="00723AE8"/>
    <w:rsid w:val="00732580"/>
    <w:rsid w:val="0073281C"/>
    <w:rsid w:val="00735233"/>
    <w:rsid w:val="00735917"/>
    <w:rsid w:val="00735B87"/>
    <w:rsid w:val="00736423"/>
    <w:rsid w:val="007474A2"/>
    <w:rsid w:val="00794F09"/>
    <w:rsid w:val="007A2CBC"/>
    <w:rsid w:val="007D175D"/>
    <w:rsid w:val="007D1761"/>
    <w:rsid w:val="007D7048"/>
    <w:rsid w:val="007E3B02"/>
    <w:rsid w:val="008076B8"/>
    <w:rsid w:val="00822020"/>
    <w:rsid w:val="00841EDE"/>
    <w:rsid w:val="008543B2"/>
    <w:rsid w:val="00861A62"/>
    <w:rsid w:val="00894839"/>
    <w:rsid w:val="008B7111"/>
    <w:rsid w:val="008D17CB"/>
    <w:rsid w:val="008D73DB"/>
    <w:rsid w:val="008D7784"/>
    <w:rsid w:val="008F2C04"/>
    <w:rsid w:val="00900971"/>
    <w:rsid w:val="009053B3"/>
    <w:rsid w:val="00921056"/>
    <w:rsid w:val="0092347C"/>
    <w:rsid w:val="0094516B"/>
    <w:rsid w:val="00966AD9"/>
    <w:rsid w:val="00997850"/>
    <w:rsid w:val="00A066EE"/>
    <w:rsid w:val="00A06F89"/>
    <w:rsid w:val="00A20241"/>
    <w:rsid w:val="00A37ED2"/>
    <w:rsid w:val="00A501AD"/>
    <w:rsid w:val="00A56716"/>
    <w:rsid w:val="00A56E19"/>
    <w:rsid w:val="00A60D9B"/>
    <w:rsid w:val="00A6246B"/>
    <w:rsid w:val="00A664B5"/>
    <w:rsid w:val="00A77313"/>
    <w:rsid w:val="00A85120"/>
    <w:rsid w:val="00AB33A4"/>
    <w:rsid w:val="00AD4BCD"/>
    <w:rsid w:val="00AF5BE1"/>
    <w:rsid w:val="00B018CF"/>
    <w:rsid w:val="00B05266"/>
    <w:rsid w:val="00B134A5"/>
    <w:rsid w:val="00B226F6"/>
    <w:rsid w:val="00B301CC"/>
    <w:rsid w:val="00B52505"/>
    <w:rsid w:val="00B52737"/>
    <w:rsid w:val="00B55F14"/>
    <w:rsid w:val="00B663D2"/>
    <w:rsid w:val="00B75798"/>
    <w:rsid w:val="00B80AE0"/>
    <w:rsid w:val="00B811E1"/>
    <w:rsid w:val="00B81825"/>
    <w:rsid w:val="00BA5E04"/>
    <w:rsid w:val="00BF0FCD"/>
    <w:rsid w:val="00BF1CC2"/>
    <w:rsid w:val="00C02F12"/>
    <w:rsid w:val="00C237E3"/>
    <w:rsid w:val="00C47C24"/>
    <w:rsid w:val="00C65868"/>
    <w:rsid w:val="00C87D73"/>
    <w:rsid w:val="00C915C6"/>
    <w:rsid w:val="00C932D8"/>
    <w:rsid w:val="00C95B65"/>
    <w:rsid w:val="00CC17DE"/>
    <w:rsid w:val="00CD24C7"/>
    <w:rsid w:val="00CE1C7D"/>
    <w:rsid w:val="00CE34C0"/>
    <w:rsid w:val="00CF02C6"/>
    <w:rsid w:val="00CF09E5"/>
    <w:rsid w:val="00CF17DE"/>
    <w:rsid w:val="00CF2C9C"/>
    <w:rsid w:val="00D076F3"/>
    <w:rsid w:val="00D42F5C"/>
    <w:rsid w:val="00D50F1B"/>
    <w:rsid w:val="00DA04A1"/>
    <w:rsid w:val="00DA2799"/>
    <w:rsid w:val="00DC23D1"/>
    <w:rsid w:val="00DC783C"/>
    <w:rsid w:val="00DE5C88"/>
    <w:rsid w:val="00DF4A86"/>
    <w:rsid w:val="00E06A12"/>
    <w:rsid w:val="00E0733F"/>
    <w:rsid w:val="00E244B5"/>
    <w:rsid w:val="00E27EFC"/>
    <w:rsid w:val="00E47E89"/>
    <w:rsid w:val="00E5220C"/>
    <w:rsid w:val="00E66BAB"/>
    <w:rsid w:val="00E74785"/>
    <w:rsid w:val="00E74CF1"/>
    <w:rsid w:val="00E94B16"/>
    <w:rsid w:val="00E963ED"/>
    <w:rsid w:val="00EB7A67"/>
    <w:rsid w:val="00ED7D1A"/>
    <w:rsid w:val="00EE163E"/>
    <w:rsid w:val="00EE3253"/>
    <w:rsid w:val="00F04F90"/>
    <w:rsid w:val="00F507CE"/>
    <w:rsid w:val="00F614D9"/>
    <w:rsid w:val="00F70EE5"/>
    <w:rsid w:val="00F70FAE"/>
    <w:rsid w:val="00F74EC4"/>
    <w:rsid w:val="00F81A94"/>
    <w:rsid w:val="00F81F26"/>
    <w:rsid w:val="00FA3B18"/>
    <w:rsid w:val="00FC1203"/>
    <w:rsid w:val="00FD3834"/>
    <w:rsid w:val="00FD70BB"/>
    <w:rsid w:val="00FF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E33347"/>
  <w15:docId w15:val="{588669B0-B1AA-4E34-9821-946B22995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741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/>
    </w:rPr>
  </w:style>
  <w:style w:type="paragraph" w:styleId="Ttulo1">
    <w:name w:val="heading 1"/>
    <w:aliases w:val="1.1."/>
    <w:basedOn w:val="Primeirorecuodecorpodetexto"/>
    <w:next w:val="Normal"/>
    <w:link w:val="Ttulo1Char"/>
    <w:uiPriority w:val="9"/>
    <w:qFormat/>
    <w:rsid w:val="001C2741"/>
    <w:pPr>
      <w:spacing w:after="0"/>
      <w:ind w:left="2268" w:firstLine="0"/>
      <w:outlineLvl w:val="0"/>
    </w:pPr>
  </w:style>
  <w:style w:type="paragraph" w:styleId="Ttulo2">
    <w:name w:val="heading 2"/>
    <w:basedOn w:val="Normal"/>
    <w:next w:val="Normal"/>
    <w:link w:val="Ttulo2Char"/>
    <w:qFormat/>
    <w:rsid w:val="001C2741"/>
    <w:pPr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Recuonormal"/>
    <w:link w:val="Ttulo3Char"/>
    <w:qFormat/>
    <w:rsid w:val="001C2741"/>
    <w:pPr>
      <w:ind w:left="354"/>
      <w:outlineLvl w:val="2"/>
    </w:pPr>
    <w:rPr>
      <w:b/>
      <w:sz w:val="24"/>
    </w:rPr>
  </w:style>
  <w:style w:type="paragraph" w:styleId="Ttulo4">
    <w:name w:val="heading 4"/>
    <w:basedOn w:val="Normal"/>
    <w:next w:val="Recuonormal"/>
    <w:link w:val="Ttulo4Char"/>
    <w:qFormat/>
    <w:rsid w:val="001C2741"/>
    <w:pPr>
      <w:ind w:left="354"/>
      <w:outlineLvl w:val="3"/>
    </w:pPr>
    <w:rPr>
      <w:sz w:val="24"/>
      <w:u w:val="single"/>
    </w:rPr>
  </w:style>
  <w:style w:type="paragraph" w:styleId="Ttulo5">
    <w:name w:val="heading 5"/>
    <w:basedOn w:val="Normal"/>
    <w:next w:val="Recuonormal"/>
    <w:link w:val="Ttulo5Char"/>
    <w:qFormat/>
    <w:rsid w:val="001C2741"/>
    <w:pPr>
      <w:ind w:left="708"/>
      <w:outlineLvl w:val="4"/>
    </w:pPr>
    <w:rPr>
      <w:b/>
    </w:rPr>
  </w:style>
  <w:style w:type="paragraph" w:styleId="Ttulo6">
    <w:name w:val="heading 6"/>
    <w:basedOn w:val="Normal"/>
    <w:next w:val="Recuonormal"/>
    <w:link w:val="Ttulo6Char"/>
    <w:qFormat/>
    <w:rsid w:val="001C2741"/>
    <w:pPr>
      <w:ind w:left="708"/>
      <w:outlineLvl w:val="5"/>
    </w:pPr>
    <w:rPr>
      <w:u w:val="single"/>
    </w:rPr>
  </w:style>
  <w:style w:type="paragraph" w:styleId="Ttulo7">
    <w:name w:val="heading 7"/>
    <w:basedOn w:val="Normal"/>
    <w:next w:val="Recuonormal"/>
    <w:link w:val="Ttulo7Char"/>
    <w:qFormat/>
    <w:rsid w:val="001C2741"/>
    <w:pPr>
      <w:ind w:left="708"/>
      <w:outlineLvl w:val="6"/>
    </w:pPr>
    <w:rPr>
      <w:i/>
    </w:rPr>
  </w:style>
  <w:style w:type="paragraph" w:styleId="Ttulo8">
    <w:name w:val="heading 8"/>
    <w:basedOn w:val="Normal"/>
    <w:next w:val="Recuonormal"/>
    <w:link w:val="Ttulo8Char"/>
    <w:qFormat/>
    <w:rsid w:val="001C2741"/>
    <w:pPr>
      <w:ind w:left="708"/>
      <w:outlineLvl w:val="7"/>
    </w:pPr>
    <w:rPr>
      <w:i/>
    </w:rPr>
  </w:style>
  <w:style w:type="paragraph" w:styleId="Ttulo9">
    <w:name w:val="heading 9"/>
    <w:basedOn w:val="Normal"/>
    <w:next w:val="Recuonormal"/>
    <w:link w:val="Ttulo9Char"/>
    <w:qFormat/>
    <w:rsid w:val="001C2741"/>
    <w:pPr>
      <w:ind w:left="708"/>
      <w:outlineLvl w:val="8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D4BC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D4BCD"/>
  </w:style>
  <w:style w:type="paragraph" w:styleId="Rodap">
    <w:name w:val="footer"/>
    <w:basedOn w:val="Normal"/>
    <w:link w:val="RodapChar"/>
    <w:uiPriority w:val="99"/>
    <w:unhideWhenUsed/>
    <w:rsid w:val="00AD4BC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D4BCD"/>
  </w:style>
  <w:style w:type="character" w:customStyle="1" w:styleId="Ttulo1Char">
    <w:name w:val="Título 1 Char"/>
    <w:aliases w:val="1.1. Char"/>
    <w:basedOn w:val="Fontepargpadro"/>
    <w:link w:val="Ttulo1"/>
    <w:uiPriority w:val="9"/>
    <w:rsid w:val="001C2741"/>
    <w:rPr>
      <w:rFonts w:ascii="Times New Roman" w:eastAsia="Times New Roman" w:hAnsi="Times New Roman" w:cs="Times New Roman"/>
      <w:color w:val="000000"/>
      <w:kern w:val="0"/>
      <w:sz w:val="32"/>
      <w:szCs w:val="20"/>
      <w:lang w:eastAsia="x-none"/>
    </w:rPr>
  </w:style>
  <w:style w:type="character" w:customStyle="1" w:styleId="Ttulo2Char">
    <w:name w:val="Título 2 Char"/>
    <w:basedOn w:val="Fontepargpadro"/>
    <w:link w:val="Ttulo2"/>
    <w:rsid w:val="001C2741"/>
    <w:rPr>
      <w:rFonts w:ascii="Arial" w:eastAsia="Times New Roman" w:hAnsi="Arial" w:cs="Times New Roman"/>
      <w:b/>
      <w:color w:val="000000"/>
      <w:kern w:val="0"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1C2741"/>
    <w:rPr>
      <w:rFonts w:ascii="Times New Roman" w:eastAsia="Times New Roman" w:hAnsi="Times New Roman" w:cs="Times New Roman"/>
      <w:b/>
      <w:color w:val="000000"/>
      <w:kern w:val="0"/>
      <w:sz w:val="24"/>
      <w:szCs w:val="20"/>
      <w:lang w:eastAsia="pt-BR"/>
    </w:rPr>
  </w:style>
  <w:style w:type="character" w:customStyle="1" w:styleId="Ttulo4Char">
    <w:name w:val="Título 4 Char"/>
    <w:basedOn w:val="Fontepargpadro"/>
    <w:link w:val="Ttulo4"/>
    <w:rsid w:val="001C2741"/>
    <w:rPr>
      <w:rFonts w:ascii="Times New Roman" w:eastAsia="Times New Roman" w:hAnsi="Times New Roman" w:cs="Times New Roman"/>
      <w:color w:val="000000"/>
      <w:kern w:val="0"/>
      <w:sz w:val="24"/>
      <w:szCs w:val="20"/>
      <w:u w:val="single"/>
      <w:lang w:eastAsia="pt-BR"/>
    </w:rPr>
  </w:style>
  <w:style w:type="character" w:customStyle="1" w:styleId="Ttulo5Char">
    <w:name w:val="Título 5 Char"/>
    <w:basedOn w:val="Fontepargpadro"/>
    <w:link w:val="Ttulo5"/>
    <w:rsid w:val="001C2741"/>
    <w:rPr>
      <w:rFonts w:ascii="Times New Roman" w:eastAsia="Times New Roman" w:hAnsi="Times New Roman" w:cs="Times New Roman"/>
      <w:b/>
      <w:color w:val="000000"/>
      <w:kern w:val="0"/>
      <w:sz w:val="32"/>
      <w:szCs w:val="20"/>
      <w:lang w:eastAsia="pt-BR"/>
    </w:rPr>
  </w:style>
  <w:style w:type="character" w:customStyle="1" w:styleId="Ttulo6Char">
    <w:name w:val="Título 6 Char"/>
    <w:basedOn w:val="Fontepargpadro"/>
    <w:link w:val="Ttulo6"/>
    <w:rsid w:val="001C2741"/>
    <w:rPr>
      <w:rFonts w:ascii="Times New Roman" w:eastAsia="Times New Roman" w:hAnsi="Times New Roman" w:cs="Times New Roman"/>
      <w:color w:val="000000"/>
      <w:kern w:val="0"/>
      <w:sz w:val="32"/>
      <w:szCs w:val="20"/>
      <w:u w:val="single"/>
      <w:lang w:eastAsia="pt-BR"/>
    </w:rPr>
  </w:style>
  <w:style w:type="character" w:customStyle="1" w:styleId="Ttulo7Char">
    <w:name w:val="Título 7 Char"/>
    <w:basedOn w:val="Fontepargpadro"/>
    <w:link w:val="Ttulo7"/>
    <w:rsid w:val="001C2741"/>
    <w:rPr>
      <w:rFonts w:ascii="Times New Roman" w:eastAsia="Times New Roman" w:hAnsi="Times New Roman" w:cs="Times New Roman"/>
      <w:i/>
      <w:color w:val="000000"/>
      <w:kern w:val="0"/>
      <w:sz w:val="32"/>
      <w:szCs w:val="20"/>
      <w:lang w:eastAsia="pt-BR"/>
    </w:rPr>
  </w:style>
  <w:style w:type="character" w:customStyle="1" w:styleId="Ttulo8Char">
    <w:name w:val="Título 8 Char"/>
    <w:basedOn w:val="Fontepargpadro"/>
    <w:link w:val="Ttulo8"/>
    <w:rsid w:val="001C2741"/>
    <w:rPr>
      <w:rFonts w:ascii="Times New Roman" w:eastAsia="Times New Roman" w:hAnsi="Times New Roman" w:cs="Times New Roman"/>
      <w:i/>
      <w:color w:val="000000"/>
      <w:kern w:val="0"/>
      <w:sz w:val="32"/>
      <w:szCs w:val="20"/>
      <w:lang w:eastAsia="pt-BR"/>
    </w:rPr>
  </w:style>
  <w:style w:type="character" w:customStyle="1" w:styleId="Ttulo9Char">
    <w:name w:val="Título 9 Char"/>
    <w:basedOn w:val="Fontepargpadro"/>
    <w:link w:val="Ttulo9"/>
    <w:rsid w:val="001C2741"/>
    <w:rPr>
      <w:rFonts w:ascii="Times New Roman" w:eastAsia="Times New Roman" w:hAnsi="Times New Roman" w:cs="Times New Roman"/>
      <w:i/>
      <w:color w:val="000000"/>
      <w:kern w:val="0"/>
      <w:sz w:val="32"/>
      <w:szCs w:val="20"/>
      <w:lang w:eastAsia="pt-BR"/>
    </w:rPr>
  </w:style>
  <w:style w:type="paragraph" w:styleId="Corpodetexto">
    <w:name w:val="Body Text"/>
    <w:basedOn w:val="Normal"/>
    <w:link w:val="CorpodetextoChar"/>
    <w:unhideWhenUsed/>
    <w:rsid w:val="001C2741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1C2741"/>
    <w:rPr>
      <w:rFonts w:ascii="Times New Roman" w:eastAsia="Times New Roman" w:hAnsi="Times New Roman" w:cs="Times New Roman"/>
      <w:color w:val="000000"/>
      <w:kern w:val="0"/>
      <w:sz w:val="32"/>
      <w:szCs w:val="20"/>
      <w:lang w:eastAsia="pt-BR"/>
    </w:rPr>
  </w:style>
  <w:style w:type="paragraph" w:styleId="Primeirorecuodecorpodetexto">
    <w:name w:val="Body Text First Indent"/>
    <w:basedOn w:val="Corpodetexto"/>
    <w:link w:val="PrimeirorecuodecorpodetextoChar"/>
    <w:rsid w:val="001C2741"/>
    <w:pPr>
      <w:spacing w:before="120"/>
      <w:ind w:left="1985" w:right="680" w:firstLine="210"/>
    </w:pPr>
    <w:rPr>
      <w:lang w:eastAsia="x-none"/>
    </w:rPr>
  </w:style>
  <w:style w:type="character" w:customStyle="1" w:styleId="PrimeirorecuodecorpodetextoChar">
    <w:name w:val="Primeiro recuo de corpo de texto Char"/>
    <w:basedOn w:val="CorpodetextoChar"/>
    <w:link w:val="Primeirorecuodecorpodetexto"/>
    <w:rsid w:val="001C2741"/>
    <w:rPr>
      <w:rFonts w:ascii="Times New Roman" w:eastAsia="Times New Roman" w:hAnsi="Times New Roman" w:cs="Times New Roman"/>
      <w:color w:val="000000"/>
      <w:kern w:val="0"/>
      <w:sz w:val="32"/>
      <w:szCs w:val="20"/>
      <w:lang w:eastAsia="x-none"/>
    </w:rPr>
  </w:style>
  <w:style w:type="paragraph" w:styleId="Recuonormal">
    <w:name w:val="Normal Indent"/>
    <w:basedOn w:val="Normal"/>
    <w:rsid w:val="001C2741"/>
    <w:pPr>
      <w:ind w:left="708"/>
    </w:pPr>
  </w:style>
  <w:style w:type="character" w:styleId="Refdecomentrio">
    <w:name w:val="annotation reference"/>
    <w:semiHidden/>
    <w:rsid w:val="001C2741"/>
    <w:rPr>
      <w:sz w:val="16"/>
    </w:rPr>
  </w:style>
  <w:style w:type="paragraph" w:styleId="Textodecomentrio">
    <w:name w:val="annotation text"/>
    <w:basedOn w:val="Normal"/>
    <w:link w:val="TextodecomentrioChar"/>
    <w:semiHidden/>
    <w:rsid w:val="001C2741"/>
  </w:style>
  <w:style w:type="character" w:customStyle="1" w:styleId="TextodecomentrioChar">
    <w:name w:val="Texto de comentário Char"/>
    <w:basedOn w:val="Fontepargpadro"/>
    <w:link w:val="Textodecomentrio"/>
    <w:semiHidden/>
    <w:rsid w:val="001C2741"/>
    <w:rPr>
      <w:rFonts w:ascii="Times New Roman" w:eastAsia="Times New Roman" w:hAnsi="Times New Roman" w:cs="Times New Roman"/>
      <w:color w:val="000000"/>
      <w:kern w:val="0"/>
      <w:sz w:val="32"/>
      <w:szCs w:val="20"/>
      <w:lang w:eastAsia="pt-BR"/>
    </w:rPr>
  </w:style>
  <w:style w:type="paragraph" w:styleId="Sumrio8">
    <w:name w:val="toc 8"/>
    <w:basedOn w:val="Normal"/>
    <w:next w:val="Normal"/>
    <w:semiHidden/>
    <w:rsid w:val="001C2741"/>
    <w:pPr>
      <w:tabs>
        <w:tab w:val="left" w:leader="dot" w:pos="8079"/>
        <w:tab w:val="right" w:pos="8505"/>
      </w:tabs>
      <w:ind w:left="4961" w:right="850"/>
    </w:pPr>
  </w:style>
  <w:style w:type="paragraph" w:styleId="Sumrio7">
    <w:name w:val="toc 7"/>
    <w:basedOn w:val="Normal"/>
    <w:next w:val="Normal"/>
    <w:semiHidden/>
    <w:rsid w:val="001C2741"/>
    <w:pPr>
      <w:tabs>
        <w:tab w:val="left" w:leader="dot" w:pos="8079"/>
        <w:tab w:val="right" w:pos="8505"/>
      </w:tabs>
      <w:ind w:left="4253" w:right="850"/>
    </w:pPr>
  </w:style>
  <w:style w:type="paragraph" w:styleId="Sumrio6">
    <w:name w:val="toc 6"/>
    <w:basedOn w:val="Normal"/>
    <w:next w:val="Normal"/>
    <w:semiHidden/>
    <w:rsid w:val="001C2741"/>
    <w:pPr>
      <w:tabs>
        <w:tab w:val="left" w:leader="dot" w:pos="8079"/>
        <w:tab w:val="right" w:pos="8505"/>
      </w:tabs>
      <w:ind w:left="3544" w:right="850"/>
    </w:pPr>
  </w:style>
  <w:style w:type="paragraph" w:styleId="Sumrio5">
    <w:name w:val="toc 5"/>
    <w:basedOn w:val="Normal"/>
    <w:next w:val="Normal"/>
    <w:semiHidden/>
    <w:rsid w:val="001C2741"/>
    <w:pPr>
      <w:tabs>
        <w:tab w:val="left" w:leader="dot" w:pos="8079"/>
        <w:tab w:val="right" w:pos="8505"/>
      </w:tabs>
      <w:ind w:left="2835" w:right="850"/>
    </w:pPr>
  </w:style>
  <w:style w:type="paragraph" w:styleId="Sumrio4">
    <w:name w:val="toc 4"/>
    <w:basedOn w:val="Normal"/>
    <w:next w:val="Normal"/>
    <w:semiHidden/>
    <w:rsid w:val="001C2741"/>
    <w:pPr>
      <w:tabs>
        <w:tab w:val="left" w:leader="dot" w:pos="8079"/>
        <w:tab w:val="right" w:pos="8505"/>
      </w:tabs>
      <w:ind w:left="2126" w:right="850"/>
    </w:pPr>
  </w:style>
  <w:style w:type="paragraph" w:styleId="Sumrio3">
    <w:name w:val="toc 3"/>
    <w:basedOn w:val="Normal"/>
    <w:next w:val="Normal"/>
    <w:semiHidden/>
    <w:rsid w:val="001C2741"/>
    <w:pPr>
      <w:tabs>
        <w:tab w:val="left" w:leader="dot" w:pos="8079"/>
        <w:tab w:val="right" w:pos="8505"/>
      </w:tabs>
      <w:ind w:left="1418" w:right="850"/>
    </w:pPr>
  </w:style>
  <w:style w:type="paragraph" w:styleId="Sumrio2">
    <w:name w:val="toc 2"/>
    <w:basedOn w:val="Normal"/>
    <w:next w:val="Normal"/>
    <w:semiHidden/>
    <w:rsid w:val="001C2741"/>
    <w:pPr>
      <w:tabs>
        <w:tab w:val="left" w:leader="dot" w:pos="8079"/>
        <w:tab w:val="right" w:pos="8505"/>
      </w:tabs>
      <w:ind w:left="709" w:right="850"/>
    </w:pPr>
  </w:style>
  <w:style w:type="paragraph" w:styleId="Sumrio1">
    <w:name w:val="toc 1"/>
    <w:basedOn w:val="Normal"/>
    <w:next w:val="Normal"/>
    <w:semiHidden/>
    <w:rsid w:val="001C2741"/>
    <w:pPr>
      <w:tabs>
        <w:tab w:val="left" w:leader="dot" w:pos="8079"/>
        <w:tab w:val="right" w:pos="8505"/>
      </w:tabs>
      <w:ind w:right="850"/>
    </w:pPr>
  </w:style>
  <w:style w:type="paragraph" w:styleId="Remissivo7">
    <w:name w:val="index 7"/>
    <w:basedOn w:val="Normal"/>
    <w:next w:val="Normal"/>
    <w:semiHidden/>
    <w:rsid w:val="001C2741"/>
    <w:pPr>
      <w:ind w:left="1698"/>
    </w:pPr>
  </w:style>
  <w:style w:type="paragraph" w:styleId="Remissivo6">
    <w:name w:val="index 6"/>
    <w:basedOn w:val="Normal"/>
    <w:next w:val="Normal"/>
    <w:semiHidden/>
    <w:rsid w:val="001C2741"/>
    <w:pPr>
      <w:ind w:left="1415"/>
    </w:pPr>
  </w:style>
  <w:style w:type="paragraph" w:styleId="Remissivo5">
    <w:name w:val="index 5"/>
    <w:basedOn w:val="Normal"/>
    <w:next w:val="Normal"/>
    <w:semiHidden/>
    <w:rsid w:val="001C2741"/>
    <w:pPr>
      <w:ind w:left="1132"/>
    </w:pPr>
  </w:style>
  <w:style w:type="paragraph" w:styleId="Remissivo4">
    <w:name w:val="index 4"/>
    <w:basedOn w:val="Normal"/>
    <w:next w:val="Normal"/>
    <w:semiHidden/>
    <w:rsid w:val="001C2741"/>
    <w:pPr>
      <w:ind w:left="849"/>
    </w:pPr>
  </w:style>
  <w:style w:type="paragraph" w:styleId="Remissivo3">
    <w:name w:val="index 3"/>
    <w:basedOn w:val="Normal"/>
    <w:next w:val="Normal"/>
    <w:semiHidden/>
    <w:rsid w:val="001C2741"/>
    <w:pPr>
      <w:ind w:left="566"/>
    </w:pPr>
  </w:style>
  <w:style w:type="paragraph" w:styleId="Remissivo2">
    <w:name w:val="index 2"/>
    <w:basedOn w:val="Normal"/>
    <w:next w:val="Normal"/>
    <w:semiHidden/>
    <w:rsid w:val="001C2741"/>
    <w:pPr>
      <w:ind w:left="283"/>
    </w:pPr>
  </w:style>
  <w:style w:type="paragraph" w:styleId="Remissivo1">
    <w:name w:val="index 1"/>
    <w:basedOn w:val="Normal"/>
    <w:next w:val="Normal"/>
    <w:semiHidden/>
    <w:rsid w:val="001C2741"/>
  </w:style>
  <w:style w:type="character" w:styleId="Nmerodelinha">
    <w:name w:val="line number"/>
    <w:basedOn w:val="Fontepargpadro"/>
    <w:rsid w:val="001C2741"/>
  </w:style>
  <w:style w:type="paragraph" w:styleId="Ttulodendiceremissivo">
    <w:name w:val="index heading"/>
    <w:basedOn w:val="Normal"/>
    <w:next w:val="Remissivo1"/>
    <w:semiHidden/>
    <w:rsid w:val="001C2741"/>
  </w:style>
  <w:style w:type="character" w:styleId="Refdenotaderodap">
    <w:name w:val="footnote reference"/>
    <w:semiHidden/>
    <w:rsid w:val="001C2741"/>
    <w:rPr>
      <w:position w:val="6"/>
      <w:sz w:val="16"/>
    </w:rPr>
  </w:style>
  <w:style w:type="paragraph" w:styleId="Textodenotaderodap">
    <w:name w:val="footnote text"/>
    <w:basedOn w:val="Normal"/>
    <w:link w:val="TextodenotaderodapChar"/>
    <w:semiHidden/>
    <w:rsid w:val="001C2741"/>
  </w:style>
  <w:style w:type="character" w:customStyle="1" w:styleId="TextodenotaderodapChar">
    <w:name w:val="Texto de nota de rodapé Char"/>
    <w:basedOn w:val="Fontepargpadro"/>
    <w:link w:val="Textodenotaderodap"/>
    <w:semiHidden/>
    <w:rsid w:val="001C2741"/>
    <w:rPr>
      <w:rFonts w:ascii="Times New Roman" w:eastAsia="Times New Roman" w:hAnsi="Times New Roman" w:cs="Times New Roman"/>
      <w:color w:val="000000"/>
      <w:kern w:val="0"/>
      <w:sz w:val="32"/>
      <w:szCs w:val="20"/>
      <w:lang w:eastAsia="pt-BR"/>
    </w:rPr>
  </w:style>
  <w:style w:type="paragraph" w:styleId="Textoembloco">
    <w:name w:val="Block Text"/>
    <w:basedOn w:val="Normal"/>
    <w:rsid w:val="001C2741"/>
    <w:pPr>
      <w:spacing w:line="240" w:lineRule="atLeast"/>
      <w:ind w:left="2552" w:right="827"/>
    </w:pPr>
    <w:rPr>
      <w:sz w:val="28"/>
    </w:rPr>
  </w:style>
  <w:style w:type="character" w:styleId="Nmerodepgina">
    <w:name w:val="page number"/>
    <w:basedOn w:val="Fontepargpadro"/>
    <w:rsid w:val="001C2741"/>
  </w:style>
  <w:style w:type="paragraph" w:styleId="Corpodetexto2">
    <w:name w:val="Body Text 2"/>
    <w:basedOn w:val="Normal"/>
    <w:link w:val="Corpodetexto2Char"/>
    <w:rsid w:val="001C2741"/>
    <w:rPr>
      <w:rFonts w:ascii="Arial" w:hAnsi="Arial"/>
      <w:sz w:val="24"/>
    </w:rPr>
  </w:style>
  <w:style w:type="character" w:customStyle="1" w:styleId="Corpodetexto2Char">
    <w:name w:val="Corpo de texto 2 Char"/>
    <w:basedOn w:val="Fontepargpadro"/>
    <w:link w:val="Corpodetexto2"/>
    <w:rsid w:val="001C2741"/>
    <w:rPr>
      <w:rFonts w:ascii="Arial" w:eastAsia="Times New Roman" w:hAnsi="Arial" w:cs="Times New Roman"/>
      <w:color w:val="000000"/>
      <w:kern w:val="0"/>
      <w:sz w:val="24"/>
      <w:szCs w:val="20"/>
      <w:lang w:eastAsia="pt-BR"/>
    </w:rPr>
  </w:style>
  <w:style w:type="paragraph" w:customStyle="1" w:styleId="Comentrios">
    <w:name w:val="Comentários"/>
    <w:basedOn w:val="Normal"/>
    <w:next w:val="Normal"/>
    <w:rsid w:val="001C2741"/>
    <w:pPr>
      <w:spacing w:before="240" w:after="120"/>
    </w:pPr>
    <w:rPr>
      <w:rFonts w:ascii="Arial" w:hAnsi="Arial"/>
      <w:b/>
      <w:sz w:val="28"/>
    </w:rPr>
  </w:style>
  <w:style w:type="character" w:customStyle="1" w:styleId="Hiperlink">
    <w:name w:val="Hiperlink"/>
    <w:rsid w:val="001C2741"/>
    <w:rPr>
      <w:color w:val="0000FF"/>
      <w:u w:val="single"/>
    </w:rPr>
  </w:style>
  <w:style w:type="paragraph" w:styleId="Ttulo">
    <w:name w:val="Title"/>
    <w:aliases w:val="1.1.1."/>
    <w:basedOn w:val="Normal"/>
    <w:link w:val="TtuloChar"/>
    <w:qFormat/>
    <w:rsid w:val="001C2741"/>
    <w:pPr>
      <w:spacing w:line="240" w:lineRule="atLeast"/>
      <w:ind w:left="2835"/>
    </w:pPr>
    <w:rPr>
      <w:lang w:val="pt-PT"/>
    </w:rPr>
  </w:style>
  <w:style w:type="character" w:customStyle="1" w:styleId="TtuloChar">
    <w:name w:val="Título Char"/>
    <w:aliases w:val="1.1.1. Char"/>
    <w:basedOn w:val="Fontepargpadro"/>
    <w:link w:val="Ttulo"/>
    <w:rsid w:val="001C2741"/>
    <w:rPr>
      <w:rFonts w:ascii="Times New Roman" w:eastAsia="Times New Roman" w:hAnsi="Times New Roman" w:cs="Times New Roman"/>
      <w:color w:val="000000"/>
      <w:kern w:val="0"/>
      <w:sz w:val="32"/>
      <w:szCs w:val="20"/>
      <w:lang w:val="pt-PT" w:eastAsia="pt-BR"/>
    </w:rPr>
  </w:style>
  <w:style w:type="paragraph" w:styleId="NormalWeb">
    <w:name w:val="Normal (Web)"/>
    <w:basedOn w:val="Normal"/>
    <w:uiPriority w:val="99"/>
    <w:rsid w:val="001C2741"/>
    <w:pPr>
      <w:spacing w:before="100" w:beforeAutospacing="1" w:after="100" w:afterAutospacing="1"/>
    </w:pPr>
    <w:rPr>
      <w:rFonts w:ascii="Arial" w:hAnsi="Arial" w:cs="Arial"/>
      <w:color w:val="666666"/>
      <w:sz w:val="17"/>
      <w:szCs w:val="17"/>
    </w:rPr>
  </w:style>
  <w:style w:type="table" w:styleId="Tabelacomgrade">
    <w:name w:val="Table Grid"/>
    <w:basedOn w:val="Tabelanormal"/>
    <w:rsid w:val="001C2741"/>
    <w:pPr>
      <w:spacing w:before="480" w:after="480" w:line="240" w:lineRule="auto"/>
      <w:ind w:left="2268" w:right="1134" w:firstLine="1701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1C2741"/>
    <w:rPr>
      <w:b/>
      <w:bCs/>
    </w:rPr>
  </w:style>
  <w:style w:type="paragraph" w:styleId="Recuodecorpodetexto">
    <w:name w:val="Body Text Indent"/>
    <w:basedOn w:val="Normal"/>
    <w:link w:val="RecuodecorpodetextoChar"/>
    <w:rsid w:val="001C2741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1C2741"/>
    <w:rPr>
      <w:rFonts w:ascii="Times New Roman" w:eastAsia="Times New Roman" w:hAnsi="Times New Roman" w:cs="Times New Roman"/>
      <w:color w:val="000000"/>
      <w:kern w:val="0"/>
      <w:sz w:val="32"/>
      <w:szCs w:val="20"/>
      <w:lang w:eastAsia="pt-BR"/>
    </w:rPr>
  </w:style>
  <w:style w:type="paragraph" w:customStyle="1" w:styleId="Blockquote">
    <w:name w:val="Blockquote"/>
    <w:basedOn w:val="Normal"/>
    <w:rsid w:val="001C2741"/>
    <w:pPr>
      <w:snapToGrid w:val="0"/>
      <w:spacing w:before="100" w:after="100"/>
      <w:ind w:left="360" w:right="360"/>
    </w:pPr>
    <w:rPr>
      <w:sz w:val="24"/>
    </w:rPr>
  </w:style>
  <w:style w:type="character" w:styleId="Hyperlink">
    <w:name w:val="Hyperlink"/>
    <w:uiPriority w:val="99"/>
    <w:rsid w:val="001C2741"/>
    <w:rPr>
      <w:color w:val="0000FF"/>
      <w:u w:val="single"/>
    </w:rPr>
  </w:style>
  <w:style w:type="paragraph" w:customStyle="1" w:styleId="Default">
    <w:name w:val="Default"/>
    <w:rsid w:val="001C2741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kern w:val="0"/>
      <w:sz w:val="24"/>
      <w:szCs w:val="24"/>
      <w:lang w:eastAsia="pt-BR"/>
    </w:rPr>
  </w:style>
  <w:style w:type="paragraph" w:styleId="Recuodecorpodetexto2">
    <w:name w:val="Body Text Indent 2"/>
    <w:basedOn w:val="Normal"/>
    <w:link w:val="Recuodecorpodetexto2Char"/>
    <w:rsid w:val="001C2741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rsid w:val="001C2741"/>
    <w:rPr>
      <w:rFonts w:ascii="Times New Roman" w:eastAsia="Times New Roman" w:hAnsi="Times New Roman" w:cs="Times New Roman"/>
      <w:color w:val="000000"/>
      <w:kern w:val="0"/>
      <w:sz w:val="32"/>
      <w:szCs w:val="20"/>
      <w:lang w:eastAsia="pt-BR"/>
    </w:rPr>
  </w:style>
  <w:style w:type="character" w:customStyle="1" w:styleId="font011">
    <w:name w:val="font011"/>
    <w:rsid w:val="001C2741"/>
    <w:rPr>
      <w:rFonts w:ascii="Verdana" w:hAnsi="Verdana" w:hint="default"/>
      <w:b w:val="0"/>
      <w:bCs w:val="0"/>
      <w:i w:val="0"/>
      <w:iCs w:val="0"/>
      <w:sz w:val="12"/>
      <w:szCs w:val="12"/>
    </w:rPr>
  </w:style>
  <w:style w:type="paragraph" w:styleId="Pr-formataoHTML">
    <w:name w:val="HTML Preformatted"/>
    <w:basedOn w:val="Normal"/>
    <w:link w:val="Pr-formataoHTMLChar"/>
    <w:uiPriority w:val="99"/>
    <w:rsid w:val="001C27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auto"/>
      <w:sz w:val="20"/>
      <w:lang w:val="x-none" w:eastAsia="x-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1C2741"/>
    <w:rPr>
      <w:rFonts w:ascii="Courier New" w:eastAsia="Times New Roman" w:hAnsi="Courier New" w:cs="Times New Roman"/>
      <w:kern w:val="0"/>
      <w:sz w:val="20"/>
      <w:szCs w:val="20"/>
      <w:lang w:val="x-none" w:eastAsia="x-none"/>
    </w:rPr>
  </w:style>
  <w:style w:type="character" w:styleId="nfase">
    <w:name w:val="Emphasis"/>
    <w:uiPriority w:val="20"/>
    <w:qFormat/>
    <w:rsid w:val="001C2741"/>
    <w:rPr>
      <w:i/>
      <w:iCs/>
    </w:rPr>
  </w:style>
  <w:style w:type="paragraph" w:styleId="Subttulo">
    <w:name w:val="Subtitle"/>
    <w:aliases w:val="sombreado"/>
    <w:basedOn w:val="Normal"/>
    <w:next w:val="Normal"/>
    <w:link w:val="SubttuloChar"/>
    <w:qFormat/>
    <w:rsid w:val="001C2741"/>
    <w:pPr>
      <w:shd w:val="clear" w:color="auto" w:fill="D9D9D9"/>
      <w:outlineLvl w:val="1"/>
    </w:pPr>
    <w:rPr>
      <w:b/>
      <w:color w:val="000066"/>
      <w:szCs w:val="24"/>
      <w:lang w:val="x-none" w:eastAsia="x-none"/>
    </w:rPr>
  </w:style>
  <w:style w:type="character" w:customStyle="1" w:styleId="SubttuloChar">
    <w:name w:val="Subtítulo Char"/>
    <w:aliases w:val="sombreado Char"/>
    <w:basedOn w:val="Fontepargpadro"/>
    <w:link w:val="Subttulo"/>
    <w:rsid w:val="001C2741"/>
    <w:rPr>
      <w:rFonts w:ascii="Times New Roman" w:eastAsia="Times New Roman" w:hAnsi="Times New Roman" w:cs="Times New Roman"/>
      <w:b/>
      <w:color w:val="000066"/>
      <w:kern w:val="0"/>
      <w:sz w:val="32"/>
      <w:szCs w:val="24"/>
      <w:shd w:val="clear" w:color="auto" w:fill="D9D9D9"/>
      <w:lang w:val="x-none" w:eastAsia="x-none"/>
    </w:rPr>
  </w:style>
  <w:style w:type="character" w:styleId="RefernciaIntensa">
    <w:name w:val="Intense Reference"/>
    <w:uiPriority w:val="32"/>
    <w:qFormat/>
    <w:rsid w:val="001C2741"/>
    <w:rPr>
      <w:b/>
      <w:bCs/>
      <w:smallCaps/>
      <w:color w:val="C0504D"/>
      <w:spacing w:val="5"/>
      <w:u w:val="single"/>
    </w:rPr>
  </w:style>
  <w:style w:type="character" w:styleId="TtulodoLivro">
    <w:name w:val="Book Title"/>
    <w:uiPriority w:val="33"/>
    <w:qFormat/>
    <w:rsid w:val="001C2741"/>
    <w:rPr>
      <w:b/>
      <w:bCs/>
      <w:smallCaps/>
      <w:spacing w:val="5"/>
    </w:rPr>
  </w:style>
  <w:style w:type="character" w:customStyle="1" w:styleId="ft010">
    <w:name w:val="ft010"/>
    <w:rsid w:val="001C2741"/>
  </w:style>
  <w:style w:type="character" w:customStyle="1" w:styleId="apple-converted-space">
    <w:name w:val="apple-converted-space"/>
    <w:basedOn w:val="Fontepargpadro"/>
    <w:rsid w:val="001C2741"/>
  </w:style>
  <w:style w:type="paragraph" w:styleId="PargrafodaLista">
    <w:name w:val="List Paragraph"/>
    <w:basedOn w:val="Normal"/>
    <w:uiPriority w:val="34"/>
    <w:qFormat/>
    <w:rsid w:val="001C2741"/>
    <w:pPr>
      <w:ind w:left="720"/>
      <w:contextualSpacing/>
    </w:p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1C2741"/>
    <w:rPr>
      <w:b/>
      <w:bCs/>
      <w:sz w:val="20"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1C2741"/>
    <w:rPr>
      <w:rFonts w:ascii="Times New Roman" w:eastAsia="Times New Roman" w:hAnsi="Times New Roman" w:cs="Times New Roman"/>
      <w:b/>
      <w:bCs/>
      <w:color w:val="000000"/>
      <w:kern w:val="0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semiHidden/>
    <w:unhideWhenUsed/>
    <w:rsid w:val="001C274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semiHidden/>
    <w:rsid w:val="001C2741"/>
    <w:rPr>
      <w:rFonts w:ascii="Segoe UI" w:eastAsia="Times New Roman" w:hAnsi="Segoe UI" w:cs="Segoe UI"/>
      <w:color w:val="000000"/>
      <w:kern w:val="0"/>
      <w:sz w:val="18"/>
      <w:szCs w:val="18"/>
      <w:lang w:eastAsia="pt-BR"/>
    </w:rPr>
  </w:style>
  <w:style w:type="table" w:styleId="SimplesTabela1">
    <w:name w:val="Plain Table 1"/>
    <w:basedOn w:val="Tabelanormal"/>
    <w:uiPriority w:val="41"/>
    <w:rsid w:val="001C2741"/>
    <w:pPr>
      <w:spacing w:after="0" w:line="240" w:lineRule="auto"/>
    </w:pPr>
    <w:rPr>
      <w:kern w:val="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">
    <w:name w:val="Grid Table 1 Light"/>
    <w:basedOn w:val="Tabelanormal"/>
    <w:uiPriority w:val="46"/>
    <w:rsid w:val="001C274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1C274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">
    <w:name w:val="Grid Table 6 Colorful"/>
    <w:basedOn w:val="Tabelanormal"/>
    <w:uiPriority w:val="51"/>
    <w:rsid w:val="001C2741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kern w:val="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1C274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">
    <w:name w:val="Grid Table 5 Dark"/>
    <w:basedOn w:val="Tabelanormal"/>
    <w:uiPriority w:val="50"/>
    <w:rsid w:val="001C274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1C274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paragraph" w:customStyle="1" w:styleId="headinganchor">
    <w:name w:val="headinganchor"/>
    <w:basedOn w:val="Normal"/>
    <w:rsid w:val="001C2741"/>
    <w:pPr>
      <w:spacing w:before="100" w:beforeAutospacing="1" w:after="100" w:afterAutospacing="1"/>
    </w:pPr>
    <w:rPr>
      <w:color w:val="auto"/>
      <w:sz w:val="24"/>
      <w:szCs w:val="24"/>
    </w:rPr>
  </w:style>
  <w:style w:type="character" w:customStyle="1" w:styleId="h2">
    <w:name w:val="h2"/>
    <w:basedOn w:val="Fontepargpadro"/>
    <w:rsid w:val="001C2741"/>
  </w:style>
  <w:style w:type="paragraph" w:customStyle="1" w:styleId="msonormal0">
    <w:name w:val="msonormal"/>
    <w:basedOn w:val="Normal"/>
    <w:rsid w:val="001C2741"/>
    <w:pPr>
      <w:spacing w:before="100" w:beforeAutospacing="1" w:after="100" w:afterAutospacing="1"/>
    </w:pPr>
    <w:rPr>
      <w:color w:val="auto"/>
      <w:sz w:val="24"/>
      <w:szCs w:val="24"/>
    </w:rPr>
  </w:style>
  <w:style w:type="character" w:customStyle="1" w:styleId="h1">
    <w:name w:val="h1"/>
    <w:basedOn w:val="Fontepargpadro"/>
    <w:rsid w:val="001C2741"/>
  </w:style>
  <w:style w:type="character" w:customStyle="1" w:styleId="nowrap">
    <w:name w:val="nowrap"/>
    <w:basedOn w:val="Fontepargpadro"/>
    <w:rsid w:val="001C2741"/>
  </w:style>
  <w:style w:type="character" w:customStyle="1" w:styleId="h3">
    <w:name w:val="h3"/>
    <w:basedOn w:val="Fontepargpadro"/>
    <w:rsid w:val="001C2741"/>
  </w:style>
  <w:style w:type="table" w:styleId="SimplesTabela2">
    <w:name w:val="Plain Table 2"/>
    <w:basedOn w:val="Tabelanormal"/>
    <w:uiPriority w:val="42"/>
    <w:rsid w:val="001C274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iperlinkVisitado">
    <w:name w:val="FollowedHyperlink"/>
    <w:basedOn w:val="Fontepargpadro"/>
    <w:uiPriority w:val="99"/>
    <w:semiHidden/>
    <w:unhideWhenUsed/>
    <w:rsid w:val="001C2741"/>
    <w:rPr>
      <w:color w:val="800080"/>
      <w:u w:val="single"/>
    </w:rPr>
  </w:style>
  <w:style w:type="character" w:customStyle="1" w:styleId="pipespace">
    <w:name w:val="pipespace"/>
    <w:basedOn w:val="Fontepargpadro"/>
    <w:rsid w:val="001C2741"/>
  </w:style>
  <w:style w:type="character" w:customStyle="1" w:styleId="nfase1">
    <w:name w:val="Ênfase1"/>
    <w:basedOn w:val="Fontepargpadro"/>
    <w:rsid w:val="001C2741"/>
  </w:style>
  <w:style w:type="character" w:customStyle="1" w:styleId="nfase2">
    <w:name w:val="Ênfase2"/>
    <w:basedOn w:val="Fontepargpadro"/>
    <w:rsid w:val="001C2741"/>
  </w:style>
  <w:style w:type="table" w:styleId="TabeladeGradeClara">
    <w:name w:val="Grid Table Light"/>
    <w:basedOn w:val="Tabelanormal"/>
    <w:uiPriority w:val="40"/>
    <w:rsid w:val="001C274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fase3">
    <w:name w:val="Ênfase3"/>
    <w:basedOn w:val="Fontepargpadro"/>
    <w:rsid w:val="001C2741"/>
  </w:style>
  <w:style w:type="table" w:customStyle="1" w:styleId="TabelaSimples11">
    <w:name w:val="Tabela Simples 11"/>
    <w:basedOn w:val="Tabelanormal"/>
    <w:uiPriority w:val="41"/>
    <w:rsid w:val="001C2741"/>
    <w:pPr>
      <w:spacing w:after="0" w:line="240" w:lineRule="auto"/>
    </w:pPr>
    <w:rPr>
      <w:kern w:val="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DefaultParagraphFont1">
    <w:name w:val="Default Paragraph Font1"/>
    <w:rsid w:val="001C2741"/>
  </w:style>
  <w:style w:type="character" w:customStyle="1" w:styleId="reference">
    <w:name w:val="reference"/>
    <w:basedOn w:val="Fontepargpadro"/>
    <w:rsid w:val="001C2741"/>
  </w:style>
  <w:style w:type="paragraph" w:customStyle="1" w:styleId="w-75">
    <w:name w:val="w-75"/>
    <w:basedOn w:val="Normal"/>
    <w:rsid w:val="001C2741"/>
    <w:pPr>
      <w:spacing w:before="100" w:beforeAutospacing="1" w:after="100" w:afterAutospacing="1"/>
    </w:pPr>
    <w:rPr>
      <w:color w:val="auto"/>
      <w:sz w:val="24"/>
      <w:szCs w:val="24"/>
    </w:rPr>
  </w:style>
  <w:style w:type="character" w:customStyle="1" w:styleId="nfase4">
    <w:name w:val="Ênfase4"/>
    <w:basedOn w:val="Fontepargpadro"/>
    <w:rsid w:val="001C2741"/>
  </w:style>
  <w:style w:type="paragraph" w:customStyle="1" w:styleId="headinganchor2">
    <w:name w:val="headinganchor2"/>
    <w:basedOn w:val="Normal"/>
    <w:rsid w:val="001C2741"/>
    <w:pPr>
      <w:spacing w:before="100" w:beforeAutospacing="1" w:after="100" w:afterAutospacing="1"/>
    </w:pPr>
    <w:rPr>
      <w:color w:val="auto"/>
      <w:sz w:val="24"/>
      <w:szCs w:val="24"/>
    </w:rPr>
  </w:style>
  <w:style w:type="character" w:customStyle="1" w:styleId="nfase5">
    <w:name w:val="Ênfase5"/>
    <w:basedOn w:val="Fontepargpadro"/>
    <w:rsid w:val="001C2741"/>
  </w:style>
  <w:style w:type="character" w:styleId="MenoPendente">
    <w:name w:val="Unresolved Mention"/>
    <w:basedOn w:val="Fontepargpadro"/>
    <w:uiPriority w:val="99"/>
    <w:semiHidden/>
    <w:unhideWhenUsed/>
    <w:rsid w:val="001C2741"/>
    <w:rPr>
      <w:color w:val="605E5C"/>
      <w:shd w:val="clear" w:color="auto" w:fill="E1DFDD"/>
    </w:rPr>
  </w:style>
  <w:style w:type="numbering" w:customStyle="1" w:styleId="Semlista1">
    <w:name w:val="Sem lista1"/>
    <w:next w:val="Semlista"/>
    <w:uiPriority w:val="99"/>
    <w:semiHidden/>
    <w:unhideWhenUsed/>
    <w:rsid w:val="00B80AE0"/>
  </w:style>
  <w:style w:type="table" w:customStyle="1" w:styleId="Tabelacomgrade1">
    <w:name w:val="Tabela com grade1"/>
    <w:basedOn w:val="Tabelanormal"/>
    <w:next w:val="Tabelacomgrade"/>
    <w:rsid w:val="00B80AE0"/>
    <w:pPr>
      <w:spacing w:before="480" w:after="480" w:line="240" w:lineRule="auto"/>
      <w:ind w:left="2268" w:right="1134" w:firstLine="1701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implesTabela11">
    <w:name w:val="Simples Tabela 11"/>
    <w:basedOn w:val="Tabelanormal"/>
    <w:next w:val="SimplesTabela1"/>
    <w:uiPriority w:val="41"/>
    <w:rsid w:val="00B80AE0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eladeGrade1Clara1">
    <w:name w:val="Tabela de Grade 1 Clara1"/>
    <w:basedOn w:val="Tabelanormal"/>
    <w:next w:val="TabeladeGrade1Clara"/>
    <w:uiPriority w:val="46"/>
    <w:rsid w:val="00B80AE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21">
    <w:name w:val="Tabela de Grade 21"/>
    <w:basedOn w:val="Tabelanormal"/>
    <w:next w:val="TabeladeGrade2"/>
    <w:uiPriority w:val="47"/>
    <w:rsid w:val="00B80AE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eladeGrade6Colorida1">
    <w:name w:val="Tabela de Grade 6 Colorida1"/>
    <w:basedOn w:val="Tabelanormal"/>
    <w:next w:val="TabeladeGrade6Colorida"/>
    <w:uiPriority w:val="51"/>
    <w:rsid w:val="00B80AE0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eladeGrade5Escura-nfase11">
    <w:name w:val="Tabela de Grade 5 Escura - Ênfase 11"/>
    <w:basedOn w:val="Tabelanormal"/>
    <w:next w:val="TabeladeGrade5Escura-nfase1"/>
    <w:uiPriority w:val="50"/>
    <w:rsid w:val="00B80AE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8F8F8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DDDD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DDDD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DDDD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DDDDD"/>
      </w:tc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</w:style>
  <w:style w:type="table" w:customStyle="1" w:styleId="TabeladeGrade5Escura1">
    <w:name w:val="Tabela de Grade 5 Escura1"/>
    <w:basedOn w:val="Tabelanormal"/>
    <w:next w:val="TabeladeGrade5Escura"/>
    <w:uiPriority w:val="50"/>
    <w:rsid w:val="00B80AE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TabeladeGrade5Escura-nfase41">
    <w:name w:val="Tabela de Grade 5 Escura - Ênfase 41"/>
    <w:basedOn w:val="Tabelanormal"/>
    <w:next w:val="TabeladeGrade5Escura-nfase4"/>
    <w:uiPriority w:val="50"/>
    <w:rsid w:val="00B80AE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808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808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808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8080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SimplesTabela21">
    <w:name w:val="Simples Tabela 21"/>
    <w:basedOn w:val="Tabelanormal"/>
    <w:next w:val="SimplesTabela2"/>
    <w:uiPriority w:val="42"/>
    <w:rsid w:val="00B80AE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TabeladeGradeClara1">
    <w:name w:val="Tabela de Grade Clara1"/>
    <w:basedOn w:val="Tabelanormal"/>
    <w:next w:val="TabeladeGradeClara"/>
    <w:uiPriority w:val="40"/>
    <w:rsid w:val="00B80AE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elaSimples111">
    <w:name w:val="Tabela Simples 111"/>
    <w:basedOn w:val="Tabelanormal"/>
    <w:uiPriority w:val="41"/>
    <w:rsid w:val="00B80AE0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D2E91-0F7C-4C7A-904D-0E5377D1F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6145</Words>
  <Characters>33188</Characters>
  <Application>Microsoft Office Word</Application>
  <DocSecurity>0</DocSecurity>
  <Lines>276</Lines>
  <Paragraphs>78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21</vt:i4>
      </vt:variant>
    </vt:vector>
  </HeadingPairs>
  <TitlesOfParts>
    <vt:vector size="22" baseType="lpstr">
      <vt:lpstr/>
      <vt:lpstr>    INTRODUÇÃO</vt:lpstr>
      <vt:lpstr/>
      <vt:lpstr>    METODOLOGIA</vt:lpstr>
      <vt:lpstr>    HISTÓRICO DO TRABALHO PERICIAL</vt:lpstr>
      <vt:lpstr>    IDENTIFICAÇÃO DO RECLAMANTE</vt:lpstr>
      <vt:lpstr>    DESCRIÇÃO DA EMPRESA RECLAMADA</vt:lpstr>
      <vt:lpstr>    HISTÓRICO TRABALHISTA </vt:lpstr>
      <vt:lpstr>    HISTÓRICO PREVIDENCIÁRIO              </vt:lpstr>
      <vt:lpstr>    HISTÓRICO LABORAL NA RECLAMADA </vt:lpstr>
      <vt:lpstr>    EXAMES COMPLEMENTARES</vt:lpstr>
      <vt:lpstr>    COMUNICAÇÃO DE ACIDENTE DE TRABALHO - CAT</vt:lpstr>
      <vt:lpstr>    OUTROS DOCUMENTOS RELEVANTES</vt:lpstr>
      <vt:lpstr>    ATESTADOS MÉDICOS</vt:lpstr>
      <vt:lpstr>    ANTECEDENTES PESSOAIS E FAMILIARES</vt:lpstr>
      <vt:lpstr>    HISTÓRICO DA DOENÇA ATUAL / ANAMNESE </vt:lpstr>
      <vt:lpstr>    ANAMNESE PSIQUIÁTRICA</vt:lpstr>
      <vt:lpstr>    EXAME PSIQUIÁTRICO	</vt:lpstr>
      <vt:lpstr>    EXAME FÍSICO	</vt:lpstr>
      <vt:lpstr>    SOBRE A DOENÇA ALEGADA</vt:lpstr>
      <vt:lpstr>    RESPOSTA AOS QUESITOS</vt:lpstr>
      <vt:lpstr>    CONCLUSÃO FINAL</vt:lpstr>
    </vt:vector>
  </TitlesOfParts>
  <Company/>
  <LinksUpToDate>false</LinksUpToDate>
  <CharactersWithSpaces>39255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Olmo</dc:creator>
  <cp:keywords/>
  <dc:description/>
  <cp:lastModifiedBy>Luciana Olmo</cp:lastModifiedBy>
  <cp:revision>2</cp:revision>
  <dcterms:created xsi:type="dcterms:W3CDTF">2026-10-06T22:31:00Z</dcterms:created>
  <dcterms:modified xsi:type="dcterms:W3CDTF">2026-10-06T22:31:00Z</dcterms:modified>
</cp:coreProperties>
</file>