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Georgia" w:hAnsi="Georgia"/>
          <w:b/>
          <w:color w:val="1A1A1A"/>
          <w:sz w:val="48"/>
        </w:rPr>
        <w:t>PROFISSIONAL EXPONENCIAL</w:t>
      </w:r>
    </w:p>
    <w:p>
      <w:pPr>
        <w:jc w:val="center"/>
      </w:pPr>
      <w:r>
        <w:rPr>
          <w:rFonts w:ascii="Georgia" w:hAnsi="Georgia"/>
          <w:i/>
          <w:color w:val="888888"/>
          <w:sz w:val="26"/>
        </w:rPr>
        <w:t>Como construir, capítulo a capítulo, o seu consultor de carreira em IA</w:t>
      </w:r>
    </w:p>
    <w:p>
      <w:pPr>
        <w:spacing w:before="720"/>
        <w:jc w:val="center"/>
      </w:pPr>
      <w:r>
        <w:rPr>
          <w:rFonts w:ascii="Georgia" w:hAnsi="Georgia"/>
          <w:color w:val="2E5D9E"/>
          <w:sz w:val="28"/>
        </w:rPr>
        <w:t>Rafael Godoy</w:t>
      </w:r>
    </w:p>
    <w:p>
      <w:r>
        <w:br w:type="page"/>
      </w:r>
    </w:p>
    <w:p>
      <w:pPr>
        <w:pStyle w:val="Heading1"/>
      </w:pPr>
      <w:r>
        <w:rPr>
          <w:color w:val="1A1A1A"/>
        </w:rPr>
        <w:t>Como usar este livro</w:t>
      </w:r>
    </w:p>
    <w:p>
      <w:pPr>
        <w:jc w:val="both"/>
      </w:pPr>
      <w:r>
        <w:rPr>
          <w:b w:val="0"/>
          <w:i w:val="0"/>
        </w:rPr>
        <w:t>Este não é um livro para ler e fechar. É um livro para construir. Cada capítulo entrega um exercício que produz uma Capacidade — um pedaço do seu consultor. Você cola cada Capacidade no template do seu Consultor e, ao final, ele vira um consultor de carreira pessoal, que responde olhando para a sua situação real, não para a média da internet.</w:t>
      </w:r>
    </w:p>
    <w:p>
      <w:pPr>
        <w:jc w:val="both"/>
      </w:pPr>
      <w:r>
        <w:rPr>
          <w:b w:val="0"/>
          <w:i w:val="0"/>
        </w:rPr>
        <w:t>São sete capítulos. Faça um por vez, na ordem. O exercício leva de 15 a 20 minutos e é o que separa quem termina o livro com uma ferramenta na mão de quem só leu mais um livro de carreira.</w:t>
      </w:r>
    </w:p>
    <w:p>
      <w:r>
        <w:br w:type="page"/>
      </w:r>
    </w:p>
    <w:p>
      <w:pPr>
        <w:pStyle w:val="Heading1"/>
      </w:pPr>
      <w:r>
        <w:rPr>
          <w:color w:val="1A1A1A"/>
        </w:rPr>
        <w:t>Introdução: o profissional exponencial</w:t>
      </w:r>
    </w:p>
    <w:p>
      <w:pPr>
        <w:jc w:val="both"/>
      </w:pPr>
      <w:r>
        <w:rPr>
          <w:b w:val="0"/>
          <w:i w:val="0"/>
        </w:rPr>
        <w:t>Passei anos perto de profissionais de áreas que quase não conversam entre si — tecnologia, finanças, marketing, saúde, educação, crédito, gente de grande empresa e gente tocando o próprio negócio. Histórias muito diferentes. E, no meio delas, uma coisa se repetia.</w:t>
      </w:r>
    </w:p>
    <w:p>
      <w:pPr>
        <w:jc w:val="both"/>
      </w:pPr>
      <w:r>
        <w:rPr>
          <w:b w:val="0"/>
          <w:i w:val="0"/>
        </w:rPr>
        <w:t>As pessoas que cresciam com consistência, mesmo quando tudo em volta balançava, faziam três coisas parecidas: sabiam no que eram boas, tinham clareza do que estavam construindo e agiam com intenção, não no improviso. Não esperavam o cenário ideal. Construíam o próprio caminho dentro da incerteza que todo mundo enfrenta.</w:t>
      </w:r>
    </w:p>
    <w:p>
      <w:pPr>
        <w:jc w:val="both"/>
      </w:pPr>
      <w:r>
        <w:rPr>
          <w:b w:val="0"/>
          <w:i w:val="0"/>
        </w:rPr>
        <w:t>Eu chamo essas pessoas de profissionais exponenciais. E o que aprendi acompanhando elas — e tropeçando na minha própria trajetória — é que isso não é talento de nascença nem sorte. É um padrão, e padrão se aprende.</w:t>
      </w:r>
    </w:p>
    <w:p>
      <w:pPr>
        <w:jc w:val="both"/>
      </w:pPr>
      <w:r>
        <w:t xml:space="preserve">Há um dado que confirma isso, e ele incomoda quem foi criado para corrigir defeitos. A Gallup, depois de décadas de pesquisa, encontrou que profissionais que usam as próprias forças todos os dias são </w:t>
      </w:r>
      <w:r>
        <w:rPr>
          <w:b/>
          <w:i w:val="0"/>
        </w:rPr>
        <w:t>seis vezes mais engajados no trabalho, 8% mais produtivos e 15% menos propensos a largar o emprego</w:t>
      </w:r>
      <w:r>
        <w:t>. Quem passa a vida tapando buraco rende menos do que quem investe no que já faz bem. Crescer começa por reconhecer a sua força — não por listar a sua falha.</w:t>
      </w:r>
    </w:p>
    <w:p>
      <w:pPr>
        <w:jc w:val="both"/>
      </w:pPr>
      <w:r>
        <w:t xml:space="preserve">É por isso que este livro começa pela sua força. O profissional exponencial sabe identificar três coisas com precisão: </w:t>
      </w:r>
      <w:r>
        <w:rPr>
          <w:b/>
          <w:i w:val="0"/>
        </w:rPr>
        <w:t>o que precisa desenvolver, o que precisa comunicar e o que precisa superar</w:t>
      </w:r>
      <w:r>
        <w:t>. Guarde esses três verbos. Eles voltam em cada capítulo.</w:t>
      </w:r>
    </w:p>
    <w:p>
      <w:pPr>
        <w:pStyle w:val="Heading2"/>
      </w:pPr>
      <w:r>
        <w:rPr>
          <w:color w:val="2E5D9E"/>
        </w:rPr>
        <w:t>O que continua sendo seu</w:t>
      </w:r>
    </w:p>
    <w:p>
      <w:pPr>
        <w:jc w:val="both"/>
      </w:pPr>
      <w:r>
        <w:rPr>
          <w:b w:val="0"/>
          <w:i w:val="0"/>
        </w:rPr>
        <w:t>Tem uma pergunta no ar que ninguém escapa: e a inteligência artificial? Se a máquina faz a parte técnica cada vez mais rápido e mais barato, o que sobra para mim?</w:t>
      </w:r>
    </w:p>
    <w:p>
      <w:pPr>
        <w:jc w:val="both"/>
      </w:pPr>
      <w:r>
        <w:t xml:space="preserve">Sobra o que ela não faz bem. A IA processa informação numa velocidade que a gente não alcança, mas tropeça justamente onde o trabalho humano vale mais — em gerar valor a partir de </w:t>
      </w:r>
      <w:r>
        <w:rPr>
          <w:b/>
          <w:i w:val="0"/>
        </w:rPr>
        <w:t>contexto, ambiguidade, intenção, ética, empatia e visão sistêmica</w:t>
      </w:r>
      <w:r>
        <w:t xml:space="preserve">. Eu chamo isso de </w:t>
      </w:r>
      <w:r>
        <w:rPr>
          <w:b/>
          <w:i/>
        </w:rPr>
        <w:t>competências humanas exclusivas</w:t>
      </w:r>
      <w:r>
        <w:t>: o que nos diferencia da máquina, porque nasce de coisas que ela dificilmente processa com profundidade, ou que talvez nunca processe.</w:t>
      </w:r>
    </w:p>
    <w:p>
      <w:pPr>
        <w:jc w:val="both"/>
      </w:pPr>
      <w:r>
        <w:rPr>
          <w:b w:val="0"/>
          <w:i w:val="0"/>
        </w:rPr>
        <w:t>Repare onde essas competências moram no seu trabalho: quase nunca na parte puramente técnica. Moram em como você liga o que faz ao resultado de um negócio e em como você se relaciona com pessoas. São exatamente os dois lados que a IA não substitui — e, não por acaso, os que mais decidem quem cresce hoje. O profissional exponencial não compete com a IA. Usa a IA para o trabalho mecânico e investe a própria energia onde é insubstituível.</w:t>
      </w:r>
    </w:p>
    <w:p>
      <w:pPr>
        <w:pStyle w:val="Heading2"/>
      </w:pPr>
      <w:r>
        <w:rPr>
          <w:color w:val="2E5D9E"/>
        </w:rPr>
        <w:t>A regra do essencial</w:t>
      </w:r>
    </w:p>
    <w:p>
      <w:pPr>
        <w:jc w:val="both"/>
      </w:pPr>
      <w:r>
        <w:rPr>
          <w:b w:val="0"/>
          <w:i w:val="0"/>
        </w:rPr>
        <w:t>Aqui mora uma armadilha. Diante de tanta ferramenta, método e expectativa, a reação comum é acumular: mais um aplicativo, mais uma planilha, mais um curso. É assim que a pessoa fica ocupada e parada ao mesmo tempo.</w:t>
      </w:r>
    </w:p>
    <w:p>
      <w:pPr>
        <w:jc w:val="both"/>
      </w:pPr>
      <w:r>
        <w:rPr>
          <w:b w:val="0"/>
          <w:i w:val="0"/>
        </w:rPr>
        <w:t>Ser exponencial é o contrário disso. É concentrar energia no que move resultado de verdade. A Navalha de Occam diz que, entre várias explicações possíveis, a mais simples costuma ser a melhor. Vale para a sua energia também: simplifique para crescer. É por isso que este livro não te entrega dez ferramentas. Ele te ajuda a construir uma — sua, do seu jeito — e a dominá-la.</w:t>
      </w:r>
    </w:p>
    <w:p>
      <w:pPr>
        <w:pStyle w:val="Heading2"/>
      </w:pPr>
      <w:r>
        <w:rPr>
          <w:color w:val="2E5D9E"/>
        </w:rPr>
        <w:t>A ferramenta que você vai construir</w:t>
      </w:r>
    </w:p>
    <w:p>
      <w:pPr>
        <w:jc w:val="both"/>
      </w:pPr>
      <w:r>
        <w:rPr>
          <w:b w:val="0"/>
          <w:i w:val="0"/>
        </w:rPr>
        <w:t>Essa ferramenta é um consultor de carreira pessoal, feito de inteligência artificial, que conhece o seu contexto e pensa junto com você. Você não vai baixá-lo pronto. Vai montá-lo, capítulo a capítulo, com prompts.</w:t>
      </w:r>
    </w:p>
    <w:p>
      <w:pPr>
        <w:jc w:val="both"/>
      </w:pPr>
      <w:r>
        <w:rPr>
          <w:b/>
          <w:i w:val="0"/>
        </w:rPr>
        <w:t>Prompt é o comando que você dá para a IA. Engenharia de prompt é a habilidade de formular esses comandos de forma estratégica, para obter respostas mais precisas e úteis.</w:t>
      </w:r>
      <w:r>
        <w:t xml:space="preserve"> Pense numa conversa com um mentor experiente: quanto mais clara e contextualizada for a sua pergunta, melhores as respostas. Você já escreve um bom prompt no primeiro capítulo, sem precisar saber nada de programação.</w:t>
      </w:r>
    </w:p>
    <w:p>
      <w:pPr>
        <w:jc w:val="both"/>
      </w:pPr>
      <w:r>
        <w:rPr>
          <w:b w:val="0"/>
          <w:i w:val="0"/>
        </w:rPr>
        <w:t>Cada capítulo entrega uma peça — uma Capacidade — do seu consultor. No último, as peças se juntam e o agente fica pronto. Mas o ponto não é terminar com um software. É terminar operando, no dia a dia, como um profissional exponencial: sabendo a sua força, com clareza do que constrói e agindo com intenção — agora com uma ferramenta na mão que torna isso rotina, e não esforço heroico.</w:t>
      </w:r>
    </w:p>
    <w:p>
      <w:r>
        <w:br w:type="page"/>
      </w:r>
    </w:p>
    <w:p>
      <w:pPr>
        <w:pStyle w:val="Heading1"/>
      </w:pPr>
      <w:r>
        <w:rPr>
          <w:color w:val="1A1A1A"/>
        </w:rPr>
        <w:t>O que você vai construir: o seu Consultor de Carreira</w:t>
      </w:r>
    </w:p>
    <w:p>
      <w:pPr>
        <w:jc w:val="both"/>
      </w:pPr>
      <w:r>
        <w:rPr>
          <w:b w:val="0"/>
          <w:i w:val="0"/>
        </w:rPr>
        <w:t>Um agente de IA que você instala no Claude, ChatGPT ou Gemini e que conhece a sua carreira a fundo — porque é feito do seu diagnóstico, não da média da internet. São sete capítulos, e cada um adiciona uma Capacidade ao agente: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637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o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3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jc w:val="left"/>
      </w:pPr>
      <w:r>
        <w:rPr>
          <w:b/>
          <w:i w:val="0"/>
        </w:rPr>
        <w:t xml:space="preserve">1. Raio-X de Carreira — </w:t>
      </w:r>
      <w:r>
        <w:t>sua força nomeada + a alavanca e o primeiro passo desta semana (Cap 1)</w:t>
      </w:r>
    </w:p>
    <w:p>
      <w:pPr>
        <w:pStyle w:val="ListBullet"/>
        <w:jc w:val="left"/>
      </w:pPr>
      <w:r>
        <w:rPr>
          <w:b/>
          <w:i w:val="0"/>
        </w:rPr>
        <w:t xml:space="preserve">2. Seu Triângulo Atual — </w:t>
      </w:r>
      <w:r>
        <w:t>pontuar e desenhar onde você está hoje (Cap 2)</w:t>
      </w:r>
    </w:p>
    <w:p>
      <w:pPr>
        <w:pStyle w:val="ListBullet"/>
        <w:jc w:val="left"/>
      </w:pPr>
      <w:r>
        <w:rPr>
          <w:b/>
          <w:i w:val="0"/>
        </w:rPr>
        <w:t xml:space="preserve">3. Triângulo Alvo — </w:t>
      </w:r>
      <w:r>
        <w:t>comparar com vagas reais e ver o gap até o cargo que você quer (Cap 3)</w:t>
      </w:r>
    </w:p>
    <w:p>
      <w:pPr>
        <w:pStyle w:val="ListBullet"/>
        <w:jc w:val="left"/>
      </w:pPr>
      <w:r>
        <w:rPr>
          <w:b/>
          <w:i w:val="0"/>
        </w:rPr>
        <w:t xml:space="preserve">4. Posicionamento — </w:t>
      </w:r>
      <w:r>
        <w:t>traduzir o seu trabalho em impacto e calibrar a sua voz (Cap 4)</w:t>
      </w:r>
    </w:p>
    <w:p>
      <w:pPr>
        <w:pStyle w:val="ListBullet"/>
        <w:jc w:val="left"/>
      </w:pPr>
      <w:r>
        <w:rPr>
          <w:b/>
          <w:i w:val="0"/>
        </w:rPr>
        <w:t xml:space="preserve">5. Desbloqueio — </w:t>
      </w:r>
      <w:r>
        <w:t>o que te segura e como ter a conversa difícil (Cap 5)</w:t>
      </w:r>
    </w:p>
    <w:p>
      <w:pPr>
        <w:pStyle w:val="ListBullet"/>
        <w:jc w:val="left"/>
      </w:pPr>
      <w:r>
        <w:rPr>
          <w:b/>
          <w:i w:val="0"/>
        </w:rPr>
        <w:t xml:space="preserve">6. Plano de 90 Dias — </w:t>
      </w:r>
      <w:r>
        <w:t>o caminho concreto, com cadência de revisão (Cap 6)</w:t>
      </w:r>
    </w:p>
    <w:p>
      <w:pPr>
        <w:pStyle w:val="ListBullet"/>
        <w:jc w:val="left"/>
      </w:pPr>
      <w:r>
        <w:rPr>
          <w:b/>
          <w:i w:val="0"/>
        </w:rPr>
        <w:t xml:space="preserve">7. Consultor Completo — </w:t>
      </w:r>
      <w:r>
        <w:t>montar, instalar e usar o agente daqui pra frente (Cap 7)</w:t>
      </w:r>
    </w:p>
    <w:p>
      <w:pPr>
        <w:jc w:val="both"/>
      </w:pPr>
      <w:r>
        <w:rPr>
          <w:b w:val="0"/>
          <w:i w:val="0"/>
        </w:rPr>
        <w:t>Cada capítulo adiciona uma dessas Capacidades ao template do seu consultor. No Cap 7, o agente está completo e cabe num parágrafo que você instala em dois minutos. Daí em diante é seu: toda decisão de carreira passa a ter um consultor que conhece o seu Triângulo.</w:t>
      </w:r>
    </w:p>
    <w:p>
      <w:r>
        <w:br w:type="page"/>
      </w:r>
    </w:p>
    <w:p>
      <w:pPr>
        <w:pStyle w:val="Heading1"/>
      </w:pPr>
      <w:r>
        <w:rPr>
          <w:color w:val="1A1A1A"/>
        </w:rPr>
        <w:t>Antes de começar</w:t>
      </w:r>
    </w:p>
    <w:p>
      <w:pPr>
        <w:jc w:val="both"/>
      </w:pPr>
      <w:r>
        <w:rPr>
          <w:b w:val="0"/>
          <w:i w:val="0"/>
        </w:rPr>
        <w:t>Você vai precisar de duas coisas, e as duas são de graça.</w:t>
      </w:r>
    </w:p>
    <w:p>
      <w:pPr>
        <w:jc w:val="both"/>
      </w:pPr>
      <w:r>
        <w:t xml:space="preserve">A primeira é uma ferramenta de IA. Abra uma conta gratuita em uma destas: </w:t>
      </w:r>
      <w:r>
        <w:rPr>
          <w:b/>
          <w:i w:val="0"/>
        </w:rPr>
        <w:t>Claude</w:t>
      </w:r>
      <w:r>
        <w:t xml:space="preserve"> (claude.ai), </w:t>
      </w:r>
      <w:r>
        <w:rPr>
          <w:b/>
          <w:i w:val="0"/>
        </w:rPr>
        <w:t>Gemini</w:t>
      </w:r>
      <w:r>
        <w:t xml:space="preserve"> (gemini.google.com) ou </w:t>
      </w:r>
      <w:r>
        <w:rPr>
          <w:b/>
          <w:i w:val="0"/>
        </w:rPr>
        <w:t>ChatGPT</w:t>
      </w:r>
      <w:r>
        <w:t xml:space="preserve"> (chat.openai.com). Qualquer uma serve, e o plano grátis dá conta do livro inteiro.</w:t>
      </w:r>
    </w:p>
    <w:p>
      <w:pPr>
        <w:jc w:val="both"/>
      </w:pPr>
      <w:r>
        <w:rPr>
          <w:b w:val="0"/>
          <w:i w:val="0"/>
        </w:rPr>
        <w:t>A segunda é o template do seu Consultor: um documento em branco (no app de notas, no Google Docs, onde você preferir). A cada capítulo, você cola ali uma Capacidade. São sete ao todo. Quando a última entrar, no Cap 7, você copia o template inteiro de volta para a IA e ele vira o seu consultor de carreira pessoal, pronto para usar.</w:t>
      </w:r>
    </w:p>
    <w:p>
      <w:pPr>
        <w:jc w:val="both"/>
      </w:pPr>
      <w:r>
        <w:rPr>
          <w:b w:val="0"/>
          <w:i w:val="0"/>
        </w:rPr>
        <w:t>Pense no template como as capacidades que você está escrevendo para o seu consultor, uma por capítulo. No começo ele não sabe nada sobre você. No fim, conhece o seu Triângulo melhor que o seu gestor.</w:t>
      </w:r>
    </w:p>
    <w:p>
      <w:pPr>
        <w:pStyle w:val="Heading2"/>
      </w:pPr>
      <w:r>
        <w:rPr>
          <w:color w:val="2E5D9E"/>
        </w:rPr>
        <w:t>Setup de Contexto (faça uma vez, leva 3 minutos)</w:t>
      </w:r>
    </w:p>
    <w:p>
      <w:pPr>
        <w:jc w:val="both"/>
      </w:pPr>
      <w:r>
        <w:rPr>
          <w:b w:val="0"/>
          <w:i w:val="0"/>
        </w:rPr>
        <w:t>Antes do primeiro exercício, dê ao seu consultor o material real sobre você. É o que faz tudo o que vem depois ser sobre a sua carreira, e não sobre a média da internet. Você precisa de uma coisa, e idealmente duas:</w:t>
      </w:r>
    </w:p>
    <w:p>
      <w:pPr>
        <w:pStyle w:val="ListBullet"/>
        <w:jc w:val="left"/>
      </w:pPr>
      <w:r>
        <w:rPr>
          <w:b/>
          <w:i w:val="0"/>
        </w:rPr>
        <w:t xml:space="preserve">O seu material: </w:t>
      </w:r>
      <w:r>
        <w:t>anexe o currículo (arquivo), ou cole o seu LinkedIn (link ou texto). Não tem nenhum à mão? Escreva uma situação concreta de trabalho — já basta para começar.</w:t>
      </w:r>
    </w:p>
    <w:p>
      <w:pPr>
        <w:pStyle w:val="ListBullet"/>
        <w:jc w:val="left"/>
      </w:pPr>
      <w:r>
        <w:rPr>
          <w:b/>
          <w:i w:val="0"/>
        </w:rPr>
        <w:t xml:space="preserve">O seu norte: </w:t>
      </w:r>
      <w:r>
        <w:t>a vaga ou o cargo que você quer alcançar. Cole o link de uma ou duas vagas, ou só diga o nome do cargo. Aqui isso serve para apontar a direção — a comparação detalhada com as vagas é o Cap 3.</w:t>
      </w:r>
    </w:p>
    <w:p>
      <w:pPr>
        <w:pStyle w:val="ListBullet"/>
        <w:jc w:val="left"/>
      </w:pPr>
      <w:r>
        <w:rPr>
          <w:b/>
          <w:i w:val="0"/>
        </w:rPr>
        <w:t xml:space="preserve">Opcional, mas vale ouro: </w:t>
      </w:r>
      <w:r>
        <w:t>uma frase de feedback real que você já recebeu (de um chefe, cliente ou colega). É o que revela o seu ponto cego — o que os outros veem e você não.</w:t>
      </w:r>
    </w:p>
    <w:p>
      <w:pPr>
        <w:jc w:val="both"/>
      </w:pPr>
      <w:r>
        <w:rPr>
          <w:b w:val="0"/>
          <w:i w:val="0"/>
        </w:rPr>
        <w:t>Cole tudo isso no topo do template do seu Consultor, sob o título Bloco de Contexto Base. A cada capítulo, o seu consultor relê esse bloco e as Capacidades que você já montou — por isso cada resposta fica mais sua que a anterior. É essa cadeia que ninguém consegue copiar: ela é feita dos seus dados.</w:t>
      </w:r>
    </w:p>
    <w:p>
      <w:r>
        <w:br w:type="page"/>
      </w:r>
    </w:p>
    <w:p>
      <w:pPr>
        <w:pStyle w:val="Heading1"/>
      </w:pPr>
      <w:r>
        <w:rPr>
          <w:color w:val="1A1A1A"/>
        </w:rPr>
        <w:t>1. O Desafio Invisível da Carreira Estagnada</w:t>
      </w:r>
    </w:p>
    <w:p>
      <w:pPr>
        <w:jc w:val="both"/>
      </w:pPr>
      <w:r>
        <w:rPr>
          <w:b w:val="0"/>
          <w:i w:val="0"/>
        </w:rPr>
        <w:t>Toda sexta-feira, às cinco da tarde, Ana faz a mesma coisa. Abre a planilha de métricas do produto — uso, engajamento, NPS —, confere número por número, escreve um resumo caprichado e manda por e-mail para o gestor. A planilha está sempre certa. Sempre no prazo. E o e-mail quase nunca volta com resposta.</w:t>
      </w:r>
    </w:p>
    <w:p>
      <w:pPr>
        <w:jc w:val="both"/>
      </w:pPr>
      <w:r>
        <w:rPr>
          <w:b w:val="0"/>
          <w:i w:val="0"/>
        </w:rPr>
        <w:t>Ela é coordenadora de produto há três anos na mesma empresa de tecnologia. No trimestre passado, montaram um grupo para repensar a estratégia do produto. Ana esperou o convite. Convidaram um colega de menos tempo de casa, que falava pouco de métrica e muito de para onde o mercado está indo. Quando ela perguntou ao gestor por que tinha ficado de fora, ouviu um elogio que doeu mais que qualquer crítica: Você é a pessoa mais confiável do time. Eu não podia te tirar da operação.</w:t>
      </w:r>
    </w:p>
    <w:p>
      <w:pPr>
        <w:jc w:val="both"/>
      </w:pPr>
      <w:r>
        <w:rPr>
          <w:b w:val="0"/>
          <w:i w:val="0"/>
        </w:rPr>
        <w:t>Confiável. Indispensável na operação. E, justamente por isso, invisível para a estratégia. A Ana não tinha um problema de competência. Tinha um problema que quase ninguém enxerga em si mesmo: estava brilhando no lugar errado, e o seu melhor trabalho não chegava a quem decide.</w:t>
      </w:r>
    </w:p>
    <w:p>
      <w:pPr>
        <w:jc w:val="both"/>
      </w:pPr>
      <w:r>
        <w:rPr>
          <w:b w:val="0"/>
          <w:i w:val="0"/>
        </w:rPr>
        <w:t>Marcos largou o emprego há dois anos e hoje vive de design, por conta própria. A agenda dele está sempre cheia. Mesmo assim, há dois anos ele não consegue subir o preço. Os clientes elogiam, poucos indicam. O caso do Marcos parece o oposto do da Ana — um tem chefe, o outro é o próprio chefe —, mas o problema é idêntico: o trabalho é bom e não vira a conversa certa.</w:t>
      </w:r>
    </w:p>
    <w:p>
      <w:pPr>
        <w:jc w:val="both"/>
      </w:pPr>
      <w:r>
        <w:t xml:space="preserve">Esse padrão não é azar. A pesquisa Workplace Learning do LinkedIn de 2025 mostra que apenas </w:t>
      </w:r>
      <w:r>
        <w:rPr>
          <w:b/>
          <w:i w:val="0"/>
        </w:rPr>
        <w:t>15% dos profissionais</w:t>
      </w:r>
      <w:r>
        <w:t xml:space="preserve"> recebem do próprio gestor algum plano de desenvolvimento de carreira. Se você não fizer esse mapa, ele não existe.</w:t>
      </w:r>
    </w:p>
    <w:p>
      <w:pPr>
        <w:pStyle w:val="Heading2"/>
      </w:pPr>
      <w:r>
        <w:rPr>
          <w:color w:val="2E5D9E"/>
        </w:rPr>
        <w:t>O ponto cego tem nome</w:t>
      </w:r>
    </w:p>
    <w:p>
      <w:pPr>
        <w:jc w:val="both"/>
      </w:pPr>
      <w:r>
        <w:rPr>
          <w:b w:val="0"/>
          <w:i w:val="0"/>
        </w:rPr>
        <w:t>O que Ana e Marcos têm em comum tem nome, e é a única ferramenta que este livro usa do começo ao fim: o Triângulo de Competências. Pense num carro com um pneu murcho. O motor pode ser excelente, o motorista também — o carro vai puxar para o lado e gastar o dobro para andar metade. Carreira é assim: o que segura não costuma ser o motor, é o pneu que ninguém olhou.</w:t>
      </w:r>
    </w:p>
    <w:p>
      <w:pPr>
        <w:jc w:val="both"/>
      </w:pPr>
      <w:r>
        <w:rPr>
          <w:b w:val="0"/>
          <w:i w:val="0"/>
        </w:rPr>
        <w:t>São três vértices, e a ordem importa porque você vai usá-la o livro inteiro:</w:t>
      </w:r>
    </w:p>
    <w:p>
      <w:pPr>
        <w:pStyle w:val="ListBullet"/>
        <w:jc w:val="left"/>
      </w:pPr>
      <w:r>
        <w:rPr>
          <w:b w:val="0"/>
        </w:rPr>
        <w:t>Habilidades Técnicas — o que você faz bem e que a sua área exige.</w:t>
      </w:r>
    </w:p>
    <w:p>
      <w:pPr>
        <w:pStyle w:val="ListBullet"/>
        <w:jc w:val="left"/>
      </w:pPr>
      <w:r>
        <w:rPr>
          <w:b w:val="0"/>
        </w:rPr>
        <w:t>Habilidades de Negócios — o quanto você liga o seu trabalho ao resultado da organização (ou ao seu faturamento, se trabalha por conta própria).</w:t>
      </w:r>
    </w:p>
    <w:p>
      <w:pPr>
        <w:pStyle w:val="ListBullet"/>
        <w:jc w:val="left"/>
      </w:pPr>
      <w:r>
        <w:rPr>
          <w:b w:val="0"/>
        </w:rPr>
        <w:t>Habilidades Interpessoais — como você interage, lidera, colabora e influencia.</w:t>
      </w:r>
    </w:p>
    <w:p>
      <w:pPr>
        <w:jc w:val="both"/>
      </w:pPr>
      <w:r>
        <w:rPr>
          <w:b w:val="0"/>
          <w:i w:val="0"/>
        </w:rPr>
        <w:t>Quase todo mundo entra na carreira por um vértice — em geral o Técnico — e fica nele a vida toda. Faz sentido: foi ele que garantiu o primeiro emprego. Só que, depois que a IA deixou boa parte da tarefa técnica rápida e barata, esse vértice virou o requisito de entrada, não o que diferencia. O jogo mudou de lugar — e é lá que a Ana e o Marcos pararam de avançar sem perceber.</w:t>
      </w:r>
    </w:p>
    <w:p>
      <w:pPr>
        <w:jc w:val="both"/>
      </w:pPr>
      <w:r>
        <w:rPr>
          <w:b w:val="0"/>
          <w:i w:val="0"/>
        </w:rPr>
        <w:t>Não é coincidência. O que a IA não copia — ler o contexto, entender a intenção por trás de um pedido, ter empatia, enxergar o sistema inteiro — são as suas competências humanas exclusivas, e elas moram justamente em Negócios e em Interpessoais. O consultor que você vai montar não existe para te substituir nesses dois vértices; existe para amplificá-los.</w:t>
      </w:r>
    </w:p>
    <w:p>
      <w:pPr>
        <w:jc w:val="both"/>
      </w:pPr>
      <w:r>
        <w:rPr>
          <w:b w:val="0"/>
          <w:i w:val="0"/>
        </w:rPr>
        <w:t>Definição em uma frase: estagnar é gastar energia no vértice que você já domina e ignorar o que está te puxando para trás.</w:t>
      </w:r>
    </w:p>
    <w:p>
      <w:pPr>
        <w:jc w:val="both"/>
      </w:pPr>
      <w:r>
        <w:rPr>
          <w:b/>
          <w:i w:val="0"/>
        </w:rPr>
        <w:t xml:space="preserve">Ação de 20 minutos, agora: </w:t>
      </w:r>
      <w:r>
        <w:t>pegue a sua última semana de trabalho e some, por alto, quantas horas foram para cada vértice — fazer a coisa bem feita (Técnicas), mostrar e conectar esse trabalho ao resultado do negócio (Negócios), e alinhar, convencer e construir relação (Interpessoais). Quase todo mundo descobre um número desequilibrado. Esse desequilíbrio é o seu primeiro dado.</w:t>
      </w:r>
    </w:p>
    <w:p>
      <w:pPr>
        <w:jc w:val="both"/>
      </w:pPr>
      <w:r>
        <w:rPr>
          <w:b w:val="0"/>
          <w:i w:val="0"/>
        </w:rPr>
        <w:t>Um aviso para quem já lidera ou é sênior: o vértice que trava muda de lugar. Deixa de ser fazer bem e passa a ser entregar através dos outros — o seu resultado agora é o resultado de quem você forma e influencia. Quando montar seu Triângulo, pontue Habilidades Interpessoais pensando em quanto do seu impacto hoje depende de gente que você não controla.</w:t>
      </w:r>
    </w:p>
    <w:p>
      <w:pPr>
        <w:pStyle w:val="Heading2"/>
      </w:pPr>
      <w:r>
        <w:rPr>
          <w:color w:val="2E5D9E"/>
        </w:rPr>
        <w:t>A descoberta, não o defeito</w:t>
      </w:r>
    </w:p>
    <w:p>
      <w:pPr>
        <w:jc w:val="both"/>
      </w:pPr>
      <w:r>
        <w:rPr>
          <w:b w:val="0"/>
          <w:i w:val="0"/>
        </w:rPr>
        <w:t>Aqui eu preciso desfazer uma ideia ruim que vem junto com a palavra diagnóstico. A maioria das ferramentas de carreira começa pela sua falha. É desmotivante e, no fundo, incompleto. Um bom consultor não começa pelo buraco. Começa pelo que te torna único: aquilo que você faz de um jeito que pouca gente faz, e que o seu mercado já reconhece, mesmo que você nunca tenha posto em palavras.</w:t>
      </w:r>
    </w:p>
    <w:p>
      <w:pPr>
        <w:jc w:val="both"/>
      </w:pPr>
      <w:r>
        <w:t xml:space="preserve">Não é só uma questão de tom — é o que a evidência diz. A Gallup encontrou que quem usa as próprias forças todos os dias é </w:t>
      </w:r>
      <w:r>
        <w:rPr>
          <w:b/>
          <w:i w:val="0"/>
        </w:rPr>
        <w:t>seis vezes mais engajado e 8% mais produtivo</w:t>
      </w:r>
      <w:r>
        <w:t xml:space="preserve"> do que quem vive tapando buraco. Por isso o raio-x começa pela força. E quando aponta o que falta, vai dizer em qual das três precisões — </w:t>
      </w:r>
      <w:r>
        <w:rPr>
          <w:b/>
          <w:i/>
        </w:rPr>
        <w:t>desenvolver, comunicar ou superar</w:t>
      </w:r>
      <w:r>
        <w:t xml:space="preserve"> — porque é nisso que um profissional exponencial é preciso.</w:t>
      </w:r>
    </w:p>
    <w:p>
      <w:pPr>
        <w:jc w:val="both"/>
      </w:pPr>
      <w:r>
        <w:rPr>
          <w:b w:val="0"/>
          <w:i w:val="0"/>
        </w:rPr>
        <w:t>Por isso o raio-x que você vai fazer agora devolve duas coisas separadas. A parte pública é a sua força, dita como uma assinatura — a parte que você vai querer mostrar. A parte privada é a sua alavanca, o único movimento que estende essa vantagem — a parte que fica só com você, para agir.</w:t>
      </w:r>
    </w:p>
    <w:p>
      <w:pPr>
        <w:pStyle w:val="Heading2"/>
      </w:pPr>
      <w:r>
        <w:rPr>
          <w:color w:val="2E5D9E"/>
        </w:rPr>
        <w:t>Por que clareza ainda não basta</w:t>
      </w:r>
    </w:p>
    <w:p>
      <w:pPr>
        <w:jc w:val="both"/>
      </w:pPr>
      <w:r>
        <w:rPr>
          <w:b w:val="0"/>
          <w:i w:val="0"/>
        </w:rPr>
        <w:t>Talvez você já saiba responder onde quer estar em três anos. Saber o destino não é o mesmo que saber o bloqueio. O destino não diz qual vértice está te segurando — nem se o problema é que você não desenvolveu a habilidade, não a comunicou, ou tem algo te travando. São três bloqueios diferentes, com respostas diferentes. Confundi-los faz a pessoa estudar mais quando o problema era visibilidade.</w:t>
      </w:r>
    </w:p>
    <w:p>
      <w:pPr>
        <w:jc w:val="both"/>
      </w:pPr>
      <w:r>
        <w:rPr>
          <w:b w:val="0"/>
          <w:i w:val="0"/>
        </w:rPr>
        <w:t>O resto do livro é sobre não errar esse diagnóstico — e construir, a cada capítulo, um consultor de IA que o carrega por você. O diagnóstico de agora é a primeira Capacidade.</w:t>
      </w:r>
    </w:p>
    <w:p>
      <w:pPr>
        <w:pStyle w:val="Heading2"/>
      </w:pPr>
      <w:r>
        <w:rPr>
          <w:color w:val="2E5D9E"/>
        </w:rPr>
        <w:t>Seu raio-x de carreira — CAPACIDADE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</w:tblGrid>
      <w:tr>
        <w:tc>
          <w:tcPr>
            <w:tcW w:type="dxa" w:w="6120"/>
            <w:shd w:val="clear" w:color="auto" w:fill="EEF3FA"/>
            <w:tcBorders>
              <w:left w:val="single" w:sz="12" w:color="2E5D9E"/>
              <w:top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Georgia" w:hAnsi="Georgia"/>
                <w:b/>
                <w:sz w:val="22"/>
              </w:rPr>
              <w:t xml:space="preserve">15 minutos, dá para fazer no celular.  </w:t>
            </w:r>
            <w:r>
              <w:rPr>
                <w:rFonts w:ascii="Georgia" w:hAnsi="Georgia"/>
                <w:sz w:val="22"/>
              </w:rPr>
              <w:t>Ao final você sai com um relatório em duas partes: a sua força nomeada e o radar do seu Triângulo (compartilhável), e a sua alavanca com o primeiro passo desta semana (privado, só para você).</w:t>
            </w:r>
          </w:p>
          <w:p>
            <w:pPr>
              <w:spacing w:after="120"/>
            </w:pPr>
            <w:r>
              <w:rPr>
                <w:rFonts w:ascii="Georgia" w:hAnsi="Georgia"/>
                <w:b/>
                <w:sz w:val="22"/>
              </w:rPr>
              <w:t xml:space="preserve">Se você já fez o Setup de Contexto, </w:t>
            </w:r>
            <w:r>
              <w:rPr>
                <w:rFonts w:ascii="Georgia" w:hAnsi="Georgia"/>
                <w:sz w:val="22"/>
              </w:rPr>
              <w:t>o seu consultor já tem o currículo e o seu norte — é só colar o prompt e ele extrai as situações sozinho. Se quiser, acrescente uma situação concreta em que você se esforça e não avança; deixa o retrato mais preciso.</w:t>
            </w:r>
          </w:p>
          <w:p>
            <w:pPr>
              <w:spacing w:after="0"/>
            </w:pPr>
            <w:r>
              <w:rPr>
                <w:rFonts w:ascii="Georgia" w:hAnsi="Georgia"/>
                <w:sz w:val="22"/>
              </w:rPr>
              <w:t>Cole o prompt abaixo no seu consultor (Claude, ChatGPT ou Gemini) e responda quando ele pedir. O trabalho pesado é dele.</w:t>
            </w:r>
          </w:p>
        </w:tc>
      </w:tr>
    </w:tbl>
    <w:p/>
    <w:p>
      <w:pPr>
        <w:jc w:val="both"/>
      </w:pPr>
      <w:r>
        <w:rPr>
          <w:b/>
          <w:i w:val="0"/>
        </w:rPr>
        <w:t>PROMPT — CAPACIDADE 1 — RAIO-X DE CARREIRA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</w:tblGrid>
      <w:tr>
        <w:tc>
          <w:tcPr>
            <w:tcW w:type="dxa" w:w="6120"/>
            <w:shd w:val="clear" w:color="auto" w:fill="1E1E1E"/>
            <w:tcBorders>
              <w:left w:val="single" w:sz="10" w:color="2E5D9E"/>
              <w:top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Você é o meu consultor de carreira. Não o tipo que dá conselho motivacional —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o tipo que olha para o que eu faço, encontra o padrão que eu não enxergo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e me mostra onde eu já sou forte e qual é o próximo movimento real.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COMO VOCÊ ANALISA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Use o Triângulo de Competências como espinha e cruze com SWOT: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Habilidades Técnicas — o que faço bem e a área exige.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Habilidades de Negócios — quanto ligo meu trabalho ao resultado da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organização (ou ao meu faturamento, se trabalho por conta própria).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Habilidades Interpessoais — como interajo, lidero e influencio.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Forças/fraquezas (SWOT interno) saem dos vértices;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oportunidades/ameaças (SWOT externo) saem do mercado que você vai pesquisar.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Quando uma habilidade não aparece, a causa é uma de três precisões: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DESENVOLVER (não desenvolvi) | COMUNICAR (desenvolvi mas não comunico) |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SUPERAR (algo me impede: medo, crença, hábito).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Use também a Janela de Johari: há um ponto cego que os outros veem e eu não.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ANTES DE ANALISAR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0. Leia o meu Bloco de Contexto Base (currículo/LinkedIn + vaga-norte 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feedback, se eu tiver colado acima). Use a vaga apenas como NORTE —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a comparação detalhada com as vagas é de um próximo capítulo.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1. Descubra meu perfil (uma pergunta, se não der para inferir): empregado,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dono de negócio/autônomo, em transição ou início de carreira.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Para negócio próprio, 'resultado' = faturamento, retenção e indicação.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2. Use tudo que eu der: arquivo/currículo anexado, LinkedIn colado, links 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vagas. Uma situação já basta; três deixa o retrato mais preciso.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3. Se eu tiver um feedback real recebido (gestor, par, cliente, LinkedIn),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me peça para colar — ajusta a autopercepção (Janela de Johari).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4. Se eu disser para onde quero ir, use como norte. Se não, raio-x do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momento atual e ofereça inferir um norte ao final.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5. Se tiver internet, pesquise o mercado e cite as fontes.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Âncora: WEF Future of Jobs Report (weforum.org).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RELATÓRIO — DUAS PARTES BEM SEPARADAS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PARTE 1 — PÚBLICA: SEU DESTAQUE (para compartilhar)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Plote VOCÊ MESMO o radar dos três vértices (0–10), mais forte em evidência.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Gere imagem se puder rodar código; se não, barras de texto.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Ancore cada nota num comportamento observável; declare hipótese ou conclusão.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Nunca me ensine a fazer gráfico — entregue pronto.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'Seu Destaque': 2–3 frases que nomeiam minha força como assinatura,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pronta para um perfil ou conversa.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- 2 oportunidades de mercado (com fonte) que essa força me abre agora.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PARTE 2 — PRIVADA: SUA ALAVANCA (só para mim)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Marque que esta parte não é para postar.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Tabela: Situação (nas minhas palavras) | Vértice | Precisão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(DESENVOLVER / COMUNICAR / SUPERAR). Se SUPERAR, nomeie o medo/crença.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Veredito coerente: 'Sua alavanca é [vértice], e o que a trava é [precisão].'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A precisão TEM que pertencer ao vértice apontado.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Se houver dois padrões distintos, mostre os dois separados.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Ameaça honesta: o que tende a acontecer se a alavanca ficar parada.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Opções para esta semana — escolha uma, ou peça as três: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1) Aprofundar a ação — roteiro detalhado do primeiro passo.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2) Criar material — rascunho que use minha força agora.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3) Cursos — até 3 de grande reconhecimento no meu vértice/área,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com link real verificado (Coursera, edX, LinkedIn Learning,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MIT OCW, Google, Harvard Online).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     Nome + instituição + link + carga horária. Só links confirmados.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Como vou saber que funcionou: o que observar em 30 dias.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REGRAS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Comportamentos desenvolvíveis, nunca traços fixos. Sem viés de gênero,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idade ou origem — só pelo que eu mostrei que faço.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- Se faltar dado essencial, faça UMA pergunta e só então conclua.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 Se eu não responder, siga com o que tem. Nunca invente dado nem link.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MEUS DADOS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[Opcional: currículo / LinkedIn anexado ou colado]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[Opcional: links de vagas ou referências do meu mercado]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[Opcional: para onde quero ir — cargo, tipo de cliente, próximo nível]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Perfil: [empregado / dono de negócio ou autônomo / em transição / início]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Situação(ões) — pelo menos uma: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1) [o que faço, para quem, e o que não acontece depois]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D4D4D4"/>
                <w:sz w:val="17"/>
              </w:rPr>
              <w:t>(2 e 3 opcionais — deixam o retrato mais preciso)</w:t>
            </w:r>
          </w:p>
        </w:tc>
      </w:tr>
    </w:tbl>
    <w:p/>
    <w:p>
      <w:pPr>
        <w:jc w:val="both"/>
      </w:pPr>
      <w:r>
        <w:t xml:space="preserve">Guarde a forma deste prompt: </w:t>
      </w:r>
      <w:r>
        <w:rPr>
          <w:b/>
          <w:i w:val="0"/>
        </w:rPr>
        <w:t>papel → método → entradas → tarefa → regras → formato → seus dados</w:t>
      </w:r>
      <w:r>
        <w:t>. É esse pacote que faz a IA agir como consultor, não como buscador. Quanto mais contexto real você dá, menos genérico o retrato fica.</w:t>
      </w:r>
    </w:p>
    <w:p>
      <w:pPr>
        <w:jc w:val="both"/>
      </w:pPr>
      <w:r>
        <w:rPr>
          <w:b w:val="0"/>
          <w:i w:val="0"/>
        </w:rPr>
        <w:t>Quando o relatório chegar, cole no Template do seu Consultor: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</w:tblGrid>
      <w:tr>
        <w:tc>
          <w:tcPr>
            <w:tcW w:type="dxa" w:w="6120"/>
            <w:shd w:val="clear" w:color="auto" w:fill="EEF3FA"/>
            <w:tcBorders>
              <w:left w:val="single" w:sz="12" w:color="2E5D9E"/>
              <w:top w:val="none"/>
              <w:bottom w:val="none"/>
              <w:right w:val="none"/>
            </w:tcBorders>
          </w:tcPr>
          <w:p>
            <w:pPr>
              <w:spacing w:after="40" w:before="0"/>
            </w:pPr>
            <w:r>
              <w:rPr>
                <w:rFonts w:ascii="Courier New" w:hAnsi="Courier New"/>
                <w:b/>
                <w:color w:val="2E5D9E"/>
                <w:sz w:val="18"/>
              </w:rPr>
              <w:t>SEU CONSULTOR DE CARREIRA — [SEU NOME]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/>
                <w:color w:val="1A1A1A"/>
                <w:sz w:val="18"/>
              </w:rPr>
              <w:t>► [CAPACIDADE 1 — RAIO-X DE CARREIRA]      ← cole aqui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 xml:space="preserve">  [CAPACIDADE 2 — SEU TRIÂNGULO ATUAL]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 xml:space="preserve">  [CAPACIDADE 3 — TRIÂNGULO ALVO]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 xml:space="preserve">  [CAPACIDADE 4 — POSICIONAMENTO]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 xml:space="preserve">  [CAPACIDADE 5 — DESBLOQUEIO]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 xml:space="preserve">  [CAPACIDADE 6 — PLANO DE 90 DIAS]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 xml:space="preserve">  [CAPACIDADE 7 — ATIVAÇÃO E RITUAL]</w:t>
            </w:r>
          </w:p>
        </w:tc>
      </w:tr>
    </w:tbl>
    <w:p/>
    <w:p>
      <w:pPr>
        <w:jc w:val="both"/>
      </w:pPr>
      <w:r>
        <w:rPr>
          <w:b w:val="0"/>
          <w:i w:val="0"/>
        </w:rPr>
        <w:t>Uma Capacidade por capítulo. No Cap 7 esse bloco estará completo — e é ele que vira o seu consultor, instalável no Claude, no ChatGPT ou no Gemini.</w:t>
      </w:r>
    </w:p>
    <w:p>
      <w:pPr>
        <w:jc w:val="both"/>
      </w:pPr>
      <w:r>
        <w:rPr>
          <w:b w:val="0"/>
          <w:i w:val="0"/>
        </w:rPr>
        <w:t>A parte pública — o radar e a frase do seu Destaque — é sua para mostrar. A parte privada é só sua, para agir. Ninguém precisa expor onde está vulnerável para mostrar onde é bom.</w:t>
      </w:r>
    </w:p>
    <w:p>
      <w:pPr>
        <w:jc w:val="both"/>
      </w:pPr>
      <w:r>
        <w:rPr>
          <w:b w:val="0"/>
          <w:i w:val="0"/>
        </w:rPr>
        <w:t>A Ana fez o raio-x e a primeira coisa que apareceu não foi um defeito. Foi uma força que ela nunca tinha posto em palavras: ela é a pessoa que pega um monte de número solto e transforma numa história clara o bastante para alguém decidir em cima dela. Só depois, na parte privada, veio a alavanca: o mesmo dado precisava sair em linguagem de negócio, não de operação.</w:t>
      </w:r>
    </w:p>
    <w:p>
      <w:pPr>
        <w:jc w:val="both"/>
      </w:pPr>
      <w:r>
        <w:rPr>
          <w:b w:val="0"/>
          <w:i w:val="0"/>
        </w:rPr>
        <w:t>O esforço estava certo. Faltava virar a chave de quem entrega para quem é ouvida. E foi esse o primeiro movimento de um profissional exponencial que a Ana fez ali, em quinze minutos: saber, com precisão, no que é boa — para então escolher o que desenvolver, o que comunicar e o que superar.</w:t>
      </w:r>
    </w:p>
    <w:p>
      <w:pPr>
        <w:jc w:val="both"/>
      </w:pPr>
      <w:r>
        <w:rPr>
          <w:b w:val="0"/>
          <w:i w:val="0"/>
        </w:rPr>
        <w:t>O radar que a IA desenhou foi um bom palpite. O próximo passo é medir de verdade — dar uma nota a cada vértice com os seus números, não com a estimativa da máquina. É o que você faz no Cap 2, a CAPACIDADE 2 — SEU TRIÂNGULO ATUAL: o retrato que todo o resto do livro usa como ponto de partida.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755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A1A1A"/>
        </w:rPr>
        <w:t>2. Seu Triângulo Atual</w:t>
      </w:r>
    </w:p>
    <w:p>
      <w:pPr>
        <w:jc w:val="both"/>
      </w:pPr>
      <w:r>
        <w:rPr>
          <w:b w:val="0"/>
          <w:i/>
          <w:color w:val="888888"/>
        </w:rPr>
        <w:t>[Em construção — a ser reescrito pela skill no mesmo padrão.]</w:t>
      </w:r>
    </w:p>
    <w:p>
      <w:pPr>
        <w:jc w:val="both"/>
      </w:pPr>
      <w:r>
        <w:rPr>
          <w:b/>
          <w:i w:val="0"/>
        </w:rPr>
        <w:t xml:space="preserve">Ganho do capítulo: </w:t>
      </w:r>
      <w:r>
        <w:t>o leitor pontua de 1 a 10 cada vértice e gera a CAPACIDADE 2 — SEU TRIÂNGULO ATUAL: o retrato de onde está hoje, com o radar do Triângulo desenhado pela IA.</w:t>
      </w:r>
    </w:p>
    <w:p>
      <w:r>
        <w:br w:type="page"/>
      </w:r>
    </w:p>
    <w:p>
      <w:pPr>
        <w:pStyle w:val="Heading1"/>
      </w:pPr>
      <w:r>
        <w:rPr>
          <w:color w:val="1A1A1A"/>
        </w:rPr>
        <w:t>3. Triângulo Alvo e Gap</w:t>
      </w:r>
    </w:p>
    <w:p>
      <w:pPr>
        <w:jc w:val="both"/>
      </w:pPr>
      <w:r>
        <w:rPr>
          <w:b w:val="0"/>
          <w:i/>
          <w:color w:val="888888"/>
        </w:rPr>
        <w:t>[Em construção — a ser reescrito pela skill no mesmo padrão.]</w:t>
      </w:r>
    </w:p>
    <w:p>
      <w:pPr>
        <w:jc w:val="both"/>
      </w:pPr>
      <w:r>
        <w:rPr>
          <w:b/>
          <w:i w:val="0"/>
        </w:rPr>
        <w:t xml:space="preserve">Ganho do capítulo: </w:t>
      </w:r>
      <w:r>
        <w:t>comparando o perfil com vagas reais, o leitor gera a CAPACIDADE 3 — TRIÂNGULO ALVO: onde precisa chegar e o gap exato até lá.</w:t>
      </w:r>
    </w:p>
    <w:p>
      <w:r>
        <w:br w:type="page"/>
      </w:r>
    </w:p>
    <w:p>
      <w:pPr>
        <w:pStyle w:val="Heading1"/>
      </w:pPr>
      <w:r>
        <w:rPr>
          <w:color w:val="1A1A1A"/>
        </w:rPr>
        <w:t>4. Posicionamento (Resultado + Voz)</w:t>
      </w:r>
    </w:p>
    <w:p>
      <w:pPr>
        <w:jc w:val="both"/>
      </w:pPr>
      <w:r>
        <w:rPr>
          <w:b w:val="0"/>
          <w:i/>
          <w:color w:val="888888"/>
        </w:rPr>
        <w:t>[Em construção — a ser reescrito pela skill no mesmo padrão.]</w:t>
      </w:r>
    </w:p>
    <w:p>
      <w:pPr>
        <w:jc w:val="both"/>
      </w:pPr>
      <w:r>
        <w:rPr>
          <w:b/>
          <w:i w:val="0"/>
        </w:rPr>
        <w:t xml:space="preserve">Ganho do capítulo: </w:t>
      </w:r>
      <w:r>
        <w:t>o leitor traduz as próprias entregas em linguagem de impacto e calibra a voz, gerando a CAPACIDADE 4 — POSICIONAMENTO.</w:t>
      </w:r>
    </w:p>
    <w:p>
      <w:r>
        <w:br w:type="page"/>
      </w:r>
    </w:p>
    <w:p>
      <w:pPr>
        <w:pStyle w:val="Heading1"/>
      </w:pPr>
      <w:r>
        <w:rPr>
          <w:color w:val="1A1A1A"/>
        </w:rPr>
        <w:t>5. Desbloqueio (Bloqueios + Conversa Difícil)</w:t>
      </w:r>
    </w:p>
    <w:p>
      <w:pPr>
        <w:jc w:val="both"/>
      </w:pPr>
      <w:r>
        <w:rPr>
          <w:b w:val="0"/>
          <w:i/>
          <w:color w:val="888888"/>
        </w:rPr>
        <w:t>[Em construção — a ser reescrito pela skill no mesmo padrão.]</w:t>
      </w:r>
    </w:p>
    <w:p>
      <w:pPr>
        <w:jc w:val="both"/>
      </w:pPr>
      <w:r>
        <w:rPr>
          <w:b/>
          <w:i w:val="0"/>
        </w:rPr>
        <w:t xml:space="preserve">Ganho do capítulo: </w:t>
      </w:r>
      <w:r>
        <w:t>o leitor mapeia a causa-raiz do que o trava e ensaia uma conversa difícil real, gerando a CAPACIDADE 5 — DESBLOQUEIO.</w:t>
      </w:r>
    </w:p>
    <w:p>
      <w:r>
        <w:br w:type="page"/>
      </w:r>
    </w:p>
    <w:p>
      <w:pPr>
        <w:pStyle w:val="Heading1"/>
      </w:pPr>
      <w:r>
        <w:rPr>
          <w:color w:val="1A1A1A"/>
        </w:rPr>
        <w:t>6. Plano de 90 Dias</w:t>
      </w:r>
    </w:p>
    <w:p>
      <w:pPr>
        <w:jc w:val="both"/>
      </w:pPr>
      <w:r>
        <w:rPr>
          <w:b w:val="0"/>
          <w:i/>
          <w:color w:val="888888"/>
        </w:rPr>
        <w:t>[Em construção — a ser reescrito pela skill no mesmo padrão.]</w:t>
      </w:r>
    </w:p>
    <w:p>
      <w:pPr>
        <w:jc w:val="both"/>
      </w:pPr>
      <w:r>
        <w:rPr>
          <w:b/>
          <w:i w:val="0"/>
        </w:rPr>
        <w:t xml:space="preserve">Ganho do capítulo: </w:t>
      </w:r>
      <w:r>
        <w:t>o leitor monta a CAPACIDADE 6 — PLANO DE 90 DIAS, com marcos quinzenais e cadência de revisão.</w:t>
      </w:r>
    </w:p>
    <w:p>
      <w:r>
        <w:br w:type="page"/>
      </w:r>
    </w:p>
    <w:p>
      <w:pPr>
        <w:pStyle w:val="Heading1"/>
      </w:pPr>
      <w:r>
        <w:rPr>
          <w:color w:val="1A1A1A"/>
        </w:rPr>
        <w:t>7. Consultor Completo (Ativação e Ritual)</w:t>
      </w:r>
    </w:p>
    <w:p>
      <w:pPr>
        <w:jc w:val="both"/>
      </w:pPr>
      <w:r>
        <w:rPr>
          <w:b w:val="0"/>
          <w:i/>
          <w:color w:val="888888"/>
        </w:rPr>
        <w:t>[Em construção — a ser reescrito pela skill no mesmo padrão.]</w:t>
      </w:r>
    </w:p>
    <w:p>
      <w:pPr>
        <w:jc w:val="both"/>
      </w:pPr>
      <w:r>
        <w:rPr>
          <w:b/>
          <w:i w:val="0"/>
        </w:rPr>
        <w:t xml:space="preserve">Ganho do capítulo: </w:t>
      </w:r>
      <w:r>
        <w:t>o leitor monta o template inteiro, instala o agente e ativa o ritual de revisão — gerando a CAPACIDADE 7 — ATIVAÇÃO E RITUAL.</w:t>
      </w:r>
    </w:p>
    <w:p>
      <w:r>
        <w:br w:type="page"/>
      </w:r>
    </w:p>
    <w:p>
      <w:pPr>
        <w:pStyle w:val="Heading1"/>
      </w:pPr>
      <w:r>
        <w:rPr>
          <w:color w:val="1A1A1A"/>
        </w:rPr>
        <w:t>Apêndice · Seu consultor, montado</w:t>
      </w:r>
    </w:p>
    <w:p>
      <w:pPr>
        <w:jc w:val="both"/>
      </w:pPr>
      <w:r>
        <w:rPr>
          <w:b w:val="0"/>
          <w:i w:val="0"/>
        </w:rPr>
        <w:t>Ao terminar o Cap 7, você terá colado as sete Capacidades nos espaços abaixo. Para ligar o consultor: copie tudo, da primeira linha até a Ativação, e cole numa conversa nova no Claude, no Gemini ou no ChatGPT.</w:t>
      </w:r>
    </w:p>
    <w:p>
      <w:pPr>
        <w:jc w:val="both"/>
      </w:pPr>
      <w:r>
        <w:rPr>
          <w:b w:val="0"/>
          <w:i w:val="0"/>
        </w:rPr>
        <w:t>Para deixar permanente: no Claude, suba como uma Skill; no ChatGPT, crie um GPT e cole isto no campo de instruções; no Gemini, crie um Gem. Em todos, mantenha busca e código 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</w:tblGrid>
      <w:tr>
        <w:tc>
          <w:tcPr>
            <w:tcW w:type="dxa" w:w="6120"/>
            <w:shd w:val="clear" w:color="auto" w:fill="EEF3FA"/>
            <w:tcBorders>
              <w:left w:val="single" w:sz="12" w:color="2E5D9E"/>
              <w:top w:val="none"/>
              <w:bottom w:val="none"/>
              <w:right w:val="none"/>
            </w:tcBorders>
          </w:tcPr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>============================================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/>
                <w:color w:val="2E5D9E"/>
                <w:sz w:val="18"/>
              </w:rPr>
              <w:t>CONSULTOR DE CARREIRA — [SEU NOME]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>Método Triângulo | Profissional Exponencial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>============================================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1 — RAIO-X DE CARREIRA]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2 — SEU TRIÂNGULO ATUAL]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3 — TRIÂNGULO ALVO]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4 — POSICIONAMENTO]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5 — DESBLOQUEIO]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6 — PLANO DE 90 DIAS]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[CAPACIDADE 7 — ATIVAÇÃO E RITUAL]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>============================================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/>
                <w:color w:val="1A1A1A"/>
                <w:sz w:val="18"/>
              </w:rPr>
              <w:t>ATIVAÇÃO DO CONSULTOR: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Você é o meu consultor de carreira pessoal, no Método Triângulo.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Conhece o meu perfil pelas Capacidades acima. Detecte meu perfil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(empregado / dono de negócio / em transição / início de carreira)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e adapte os exemplos. Cruze o Triângulo com SWOT e Johari.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Num diagnóstico, devolva sempre duas partes: a pública 'Seu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Destaque' (radar + força compartilhável) e a privada 'Sua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Alavanca' (o que desenvolver + opções desta semana). Veredito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coerente: a causa pertence ao vértice apontado. Pesquise o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mercado e cite fontes. Plote gráficos — nunca ensine a fazer.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Direto, sem guru-speak. Foco em ação.</w:t>
            </w:r>
          </w:p>
          <w:p>
            <w:pPr>
              <w:spacing w:after="40" w:before="0"/>
            </w:pPr>
            <w:r>
              <w:rPr>
                <w:rFonts w:ascii="Courier New" w:hAnsi="Courier New"/>
                <w:b w:val="0"/>
                <w:color w:val="888888"/>
                <w:sz w:val="18"/>
              </w:rPr>
              <w:t>============================================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</w:rPr>
        <w:t>Sobre o Autor</w:t>
      </w:r>
    </w:p>
    <w:p>
      <w:pPr>
        <w:jc w:val="both"/>
      </w:pPr>
      <w:r>
        <w:rPr>
          <w:b w:val="0"/>
          <w:i/>
          <w:color w:val="888888"/>
        </w:rPr>
        <w:t>[Bio de Rafael Godoy a definir — credibilidade e a origem do Método Triângulo.]</w:t>
      </w:r>
    </w:p>
    <w:p>
      <w:r>
        <w:br w:type="page"/>
      </w:r>
    </w:p>
    <w:p>
      <w:pPr>
        <w:pStyle w:val="Heading1"/>
      </w:pPr>
      <w:r>
        <w:rPr>
          <w:color w:val="1A1A1A"/>
        </w:rPr>
        <w:t>Notas e Fontes</w:t>
      </w:r>
    </w:p>
    <w:p>
      <w:pPr>
        <w:pStyle w:val="ListBullet"/>
        <w:jc w:val="left"/>
      </w:pPr>
      <w:r>
        <w:rPr>
          <w:b w:val="0"/>
        </w:rPr>
        <w:t>LinkedIn Workplace Learning Report 2025.</w:t>
      </w:r>
    </w:p>
    <w:p>
      <w:pPr>
        <w:pStyle w:val="ListBullet"/>
        <w:jc w:val="left"/>
      </w:pPr>
      <w:r>
        <w:rPr>
          <w:b w:val="0"/>
        </w:rPr>
        <w:t>Gallup — Employees Who Use Their Strengths Outperform Those Who Don't (gallup.com).</w:t>
      </w:r>
    </w:p>
    <w:p>
      <w:pPr>
        <w:pStyle w:val="ListBullet"/>
        <w:jc w:val="left"/>
      </w:pPr>
      <w:r>
        <w:rPr>
          <w:b w:val="0"/>
        </w:rPr>
        <w:t>WEF Future of Jobs Report 2025 (weforum.org).</w:t>
      </w:r>
    </w:p>
    <w:p>
      <w:pPr>
        <w:pStyle w:val="ListBullet"/>
        <w:jc w:val="left"/>
      </w:pPr>
      <w:r>
        <w:rPr>
          <w:b w:val="0"/>
        </w:rPr>
        <w:t>PwC AI Jobs Barometer 2025.</w:t>
      </w:r>
    </w:p>
    <w:p>
      <w:pPr>
        <w:pStyle w:val="ListBullet"/>
        <w:jc w:val="left"/>
      </w:pPr>
      <w:r>
        <w:rPr>
          <w:b w:val="0"/>
        </w:rPr>
        <w:t>Art Kohn — pesquisa sobre fixação de conteúdo praticado nos primeiros 14 dias.</w:t>
      </w:r>
    </w:p>
    <w:p>
      <w:pPr>
        <w:pStyle w:val="ListBullet"/>
        <w:jc w:val="left"/>
      </w:pPr>
      <w:r>
        <w:rPr>
          <w:b w:val="0"/>
        </w:rPr>
        <w:t>VIA Character Strengths (viacharacter.org).</w:t>
      </w:r>
    </w:p>
    <w:p>
      <w:pPr>
        <w:pStyle w:val="ListBullet"/>
        <w:jc w:val="left"/>
      </w:pPr>
      <w:r>
        <w:rPr>
          <w:b w:val="0"/>
        </w:rPr>
        <w:t>O*NET Interest Profiler (mynextmove.org/explore/ip).</w:t>
      </w:r>
    </w:p>
    <w:p>
      <w:pPr>
        <w:pStyle w:val="ListBullet"/>
        <w:jc w:val="left"/>
      </w:pPr>
      <w:r>
        <w:rPr>
          <w:b w:val="0"/>
        </w:rPr>
        <w:t>Completar à medida que os capítulos forem consolidados.</w:t>
      </w:r>
    </w:p>
    <w:sectPr w:rsidR="00FC693F" w:rsidRPr="0006063C" w:rsidSect="00034616">
      <w:pgSz w:w="8640" w:h="12960"/>
      <w:pgMar w:top="1296" w:right="1260" w:bottom="1296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Georgia" w:hAnsi="Georgia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A1A1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2E5D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2E5D9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