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C5" w:rsidRDefault="00D26957" w:rsidP="005F73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ANALISE </w:t>
      </w:r>
      <w:r w:rsidR="00960C0A">
        <w:rPr>
          <w:rFonts w:ascii="Times New Roman" w:hAnsi="Times New Roman" w:cs="Times New Roman"/>
          <w:b/>
          <w:sz w:val="24"/>
          <w:szCs w:val="24"/>
        </w:rPr>
        <w:t>MÉTODO DA BISSEÇÃO E I</w:t>
      </w:r>
      <w:r>
        <w:rPr>
          <w:rFonts w:ascii="Times New Roman" w:hAnsi="Times New Roman" w:cs="Times New Roman"/>
          <w:b/>
          <w:sz w:val="24"/>
          <w:szCs w:val="24"/>
        </w:rPr>
        <w:t>TERAÇÃO DE PONTO FIXO</w:t>
      </w:r>
    </w:p>
    <w:p w:rsidR="005F730C" w:rsidRPr="005217C5" w:rsidRDefault="005F730C" w:rsidP="005F73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17C5" w:rsidRPr="00D74420" w:rsidRDefault="005217C5" w:rsidP="008B0EEC">
      <w:pPr>
        <w:jc w:val="center"/>
        <w:rPr>
          <w:rFonts w:ascii="Times New Roman" w:hAnsi="Times New Roman" w:cs="Times New Roman"/>
          <w:sz w:val="24"/>
          <w:szCs w:val="24"/>
        </w:rPr>
      </w:pPr>
      <w:r w:rsidRPr="00475462">
        <w:rPr>
          <w:rFonts w:ascii="Times New Roman" w:hAnsi="Times New Roman" w:cs="Times New Roman"/>
          <w:sz w:val="24"/>
          <w:szCs w:val="24"/>
        </w:rPr>
        <w:t>RAFAEL MARTINS CHIMENES</w:t>
      </w:r>
    </w:p>
    <w:p w:rsidR="005F730C" w:rsidRDefault="005F730C" w:rsidP="00D74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326B" w:rsidRPr="00D74420" w:rsidRDefault="0074326B" w:rsidP="00D74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0EEC" w:rsidRDefault="005F730C" w:rsidP="008B0EEC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D74420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-x-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475462" w:rsidRPr="00D744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4420">
        <w:rPr>
          <w:rFonts w:ascii="Times New Roman" w:eastAsiaTheme="minorEastAsia" w:hAnsi="Times New Roman" w:cs="Times New Roman"/>
          <w:sz w:val="24"/>
          <w:szCs w:val="24"/>
        </w:rPr>
        <w:t xml:space="preserve">com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475462" w:rsidRPr="00D744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4420">
        <w:rPr>
          <w:rFonts w:ascii="Times New Roman" w:eastAsiaTheme="minorEastAsia" w:hAnsi="Times New Roman" w:cs="Times New Roman"/>
          <w:sz w:val="24"/>
          <w:szCs w:val="24"/>
        </w:rPr>
        <w:t xml:space="preserve">encontrar </w:t>
      </w:r>
      <w:r w:rsidR="00475462" w:rsidRPr="00D74420">
        <w:rPr>
          <w:rFonts w:ascii="Times New Roman" w:eastAsiaTheme="minorEastAsia" w:hAnsi="Times New Roman" w:cs="Times New Roman"/>
          <w:sz w:val="24"/>
          <w:szCs w:val="24"/>
        </w:rPr>
        <w:t xml:space="preserve">a aproximação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475462" w:rsidRPr="00D74420">
        <w:rPr>
          <w:rFonts w:ascii="Times New Roman" w:eastAsiaTheme="minorEastAsia" w:hAnsi="Times New Roman" w:cs="Times New Roman"/>
          <w:sz w:val="24"/>
          <w:szCs w:val="24"/>
        </w:rPr>
        <w:t xml:space="preserve"> par</w:t>
      </w:r>
      <w:r w:rsidRPr="00D74420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475462" w:rsidRPr="00D74420">
        <w:rPr>
          <w:rFonts w:ascii="Times New Roman" w:eastAsiaTheme="minorEastAsia" w:hAnsi="Times New Roman" w:cs="Times New Roman"/>
          <w:sz w:val="24"/>
          <w:szCs w:val="24"/>
        </w:rPr>
        <w:t>o problema</w:t>
      </w:r>
      <w:r w:rsidRPr="00D744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8B0EE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B0EEC" w:rsidRPr="00D74420" w:rsidRDefault="008B0EEC" w:rsidP="008B0EEC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475462" w:rsidRDefault="00475462" w:rsidP="00D74420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74420">
        <w:rPr>
          <w:rFonts w:ascii="Times New Roman" w:hAnsi="Times New Roman" w:cs="Times New Roman"/>
          <w:b/>
          <w:color w:val="auto"/>
          <w:sz w:val="24"/>
          <w:szCs w:val="24"/>
        </w:rPr>
        <w:t>1 METODO DA BI</w:t>
      </w:r>
      <w:r w:rsidR="003318F3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D74420">
        <w:rPr>
          <w:rFonts w:ascii="Times New Roman" w:hAnsi="Times New Roman" w:cs="Times New Roman"/>
          <w:b/>
          <w:color w:val="auto"/>
          <w:sz w:val="24"/>
          <w:szCs w:val="24"/>
        </w:rPr>
        <w:t>SEÇAO</w:t>
      </w:r>
    </w:p>
    <w:p w:rsidR="008B0EEC" w:rsidRPr="008B0EEC" w:rsidRDefault="008B0EEC" w:rsidP="008B0EEC"/>
    <w:p w:rsidR="002667A0" w:rsidRDefault="00475462" w:rsidP="0074326B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D74420">
        <w:rPr>
          <w:rFonts w:ascii="Times New Roman" w:hAnsi="Times New Roman" w:cs="Times New Roman"/>
          <w:sz w:val="24"/>
          <w:szCs w:val="24"/>
        </w:rPr>
        <w:t xml:space="preserve">Conhecendo o gráfico </w:t>
      </w:r>
      <w:r w:rsidR="002667A0" w:rsidRPr="00D74420">
        <w:rPr>
          <w:rFonts w:ascii="Times New Roman" w:hAnsi="Times New Roman" w:cs="Times New Roman"/>
          <w:sz w:val="24"/>
          <w:szCs w:val="24"/>
        </w:rPr>
        <w:t xml:space="preserve">da função </w:t>
      </w:r>
      <w:r w:rsidRPr="00D74420">
        <w:rPr>
          <w:rFonts w:ascii="Times New Roman" w:hAnsi="Times New Roman" w:cs="Times New Roman"/>
          <w:sz w:val="24"/>
          <w:szCs w:val="24"/>
        </w:rPr>
        <w:t xml:space="preserve">podemos observar que </w:t>
      </w:r>
      <w:r w:rsidR="002667A0" w:rsidRPr="00D74420">
        <w:rPr>
          <w:rFonts w:ascii="Times New Roman" w:hAnsi="Times New Roman" w:cs="Times New Roman"/>
          <w:sz w:val="24"/>
          <w:szCs w:val="24"/>
        </w:rPr>
        <w:t xml:space="preserve">existe uma raiz </w:t>
      </w:r>
      <w:r w:rsidRPr="00D74420">
        <w:rPr>
          <w:rFonts w:ascii="Times New Roman" w:hAnsi="Times New Roman" w:cs="Times New Roman"/>
          <w:sz w:val="24"/>
          <w:szCs w:val="24"/>
        </w:rPr>
        <w:t xml:space="preserve">no intervalo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</m:oMath>
      <w:r w:rsidR="002667A0" w:rsidRPr="00D74420">
        <w:rPr>
          <w:rFonts w:ascii="Times New Roman" w:hAnsi="Times New Roman" w:cs="Times New Roman"/>
          <w:sz w:val="24"/>
          <w:szCs w:val="24"/>
        </w:rPr>
        <w:t xml:space="preserve">, de fato se analisarmos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="002667A0" w:rsidRPr="002E28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4326B" w:rsidRPr="0074326B" w:rsidRDefault="0074326B" w:rsidP="0074326B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D74420"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F6A7E56" wp14:editId="437D7751">
            <wp:simplePos x="0" y="0"/>
            <wp:positionH relativeFrom="margin">
              <wp:align>right</wp:align>
            </wp:positionH>
            <wp:positionV relativeFrom="margin">
              <wp:posOffset>3841902</wp:posOffset>
            </wp:positionV>
            <wp:extent cx="2394585" cy="2394585"/>
            <wp:effectExtent l="0" t="0" r="5715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t.pl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770" w:rsidRPr="008B0EEC" w:rsidRDefault="002667A0" w:rsidP="0074326B">
      <w:pPr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.f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0</m:t>
        </m:r>
      </m:oMath>
      <w:r w:rsidR="00F333E3" w:rsidRPr="008B0EEC">
        <w:rPr>
          <w:rFonts w:ascii="Times New Roman" w:eastAsiaTheme="minorEastAsia" w:hAnsi="Times New Roman" w:cs="Times New Roman"/>
        </w:rPr>
        <w:tab/>
      </w:r>
    </w:p>
    <w:tbl>
      <w:tblPr>
        <w:tblW w:w="0" w:type="auto"/>
        <w:tblInd w:w="-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6"/>
        <w:gridCol w:w="2240"/>
      </w:tblGrid>
      <w:tr w:rsidR="00F333E3" w:rsidRPr="008B0EEC" w:rsidTr="00F333E3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2186" w:type="dxa"/>
            <w:tcBorders>
              <w:top w:val="nil"/>
              <w:left w:val="nil"/>
              <w:bottom w:val="nil"/>
            </w:tcBorders>
          </w:tcPr>
          <w:p w:rsidR="00507770" w:rsidRPr="008B0EEC" w:rsidRDefault="00F333E3" w:rsidP="0074326B">
            <w:pPr>
              <w:spacing w:line="360" w:lineRule="auto"/>
              <w:ind w:left="-206" w:firstLine="1071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-x-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-1-1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=-1</m:t>
                </m:r>
              </m:oMath>
            </m:oMathPara>
          </w:p>
        </w:tc>
        <w:tc>
          <w:tcPr>
            <w:tcW w:w="224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F333E3" w:rsidRPr="008B0EEC" w:rsidRDefault="00F333E3" w:rsidP="0074326B">
            <w:pPr>
              <w:spacing w:line="360" w:lineRule="auto"/>
              <w:ind w:left="-118" w:firstLine="709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-x-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=5</m:t>
                </m:r>
              </m:oMath>
            </m:oMathPara>
          </w:p>
        </w:tc>
      </w:tr>
    </w:tbl>
    <w:p w:rsidR="00475462" w:rsidRPr="008B0EEC" w:rsidRDefault="00F333E3" w:rsidP="007432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-1*5</m:t>
          </m:r>
          <m:r>
            <w:rPr>
              <w:rFonts w:ascii="Cambria Math" w:eastAsiaTheme="minorEastAsia" w:hAnsi="Cambria Math" w:cs="Times New Roman"/>
            </w:rPr>
            <m:t>&lt;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-5&lt;0</m:t>
          </m:r>
        </m:oMath>
      </m:oMathPara>
    </w:p>
    <w:p w:rsidR="002E28EF" w:rsidRDefault="002E28EF" w:rsidP="007015AE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74326B" w:rsidRDefault="0074326B" w:rsidP="007015AE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3318F3" w:rsidRDefault="008B0EEC" w:rsidP="007015AE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Considerando o arredondamento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  <w:r w:rsidR="00EE73A0">
        <w:rPr>
          <w:rFonts w:ascii="Times New Roman" w:eastAsiaTheme="minorEastAsia" w:hAnsi="Times New Roman" w:cs="Times New Roman"/>
          <w:sz w:val="24"/>
          <w:szCs w:val="24"/>
        </w:rPr>
        <w:t xml:space="preserve">, calculamos o número </w:t>
      </w:r>
      <w:r w:rsidR="003318F3">
        <w:rPr>
          <w:rFonts w:ascii="Times New Roman" w:eastAsiaTheme="minorEastAsia" w:hAnsi="Times New Roman" w:cs="Times New Roman"/>
          <w:sz w:val="24"/>
          <w:szCs w:val="24"/>
        </w:rPr>
        <w:t xml:space="preserve">mínimo </w:t>
      </w:r>
      <w:r w:rsidR="00C856AC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w:r w:rsidR="00C856AC" w:rsidRPr="00C856AC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EE73A0" w:rsidRPr="00C856AC">
        <w:rPr>
          <w:rFonts w:ascii="Times New Roman" w:eastAsiaTheme="minorEastAsia" w:hAnsi="Times New Roman" w:cs="Times New Roman"/>
          <w:sz w:val="24"/>
          <w:szCs w:val="24"/>
        </w:rPr>
        <w:t>terações</w:t>
      </w:r>
      <w:r w:rsidR="00EE73A0">
        <w:rPr>
          <w:rFonts w:ascii="Times New Roman" w:eastAsiaTheme="minorEastAsia" w:hAnsi="Times New Roman" w:cs="Times New Roman"/>
          <w:sz w:val="24"/>
          <w:szCs w:val="24"/>
        </w:rPr>
        <w:t xml:space="preserve"> necessária para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6034BB">
        <w:rPr>
          <w:rFonts w:ascii="Times New Roman" w:eastAsiaTheme="minorEastAsia" w:hAnsi="Times New Roman" w:cs="Times New Roman"/>
          <w:sz w:val="24"/>
          <w:szCs w:val="24"/>
        </w:rPr>
        <w:tab/>
      </w:r>
      <w:r w:rsidR="007015AE">
        <w:rPr>
          <w:rFonts w:ascii="Times New Roman" w:eastAsiaTheme="minorEastAsia" w:hAnsi="Times New Roman" w:cs="Times New Roman"/>
          <w:sz w:val="24"/>
          <w:szCs w:val="24"/>
        </w:rPr>
        <w:t>convergir para a raiz:</w:t>
      </w:r>
    </w:p>
    <w:p w:rsidR="0074326B" w:rsidRDefault="007015AE" w:rsidP="002E28EF">
      <w:pPr>
        <w:spacing w:line="360" w:lineRule="auto"/>
        <w:ind w:right="-1" w:firstLine="709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k&gt;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2-1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-4</m:t>
                          </m:r>
                        </m:sup>
                      </m:sSup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func>
              <m:r>
                <w:rPr>
                  <w:rFonts w:ascii="Cambria Math" w:eastAsiaTheme="minorEastAsia" w:hAnsi="Cambria Math" w:cs="Times New Roman"/>
                </w:rPr>
                <m:t>+4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0,3010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≈13,2</m:t>
          </m:r>
          <m:r>
            <w:rPr>
              <w:rFonts w:ascii="Cambria Math" w:eastAsiaTheme="minorEastAsia" w:hAnsi="Cambria Math" w:cs="Times New Roman"/>
            </w:rPr>
            <m:t>8</m:t>
          </m:r>
          <m:r>
            <w:rPr>
              <w:rFonts w:ascii="Cambria Math" w:eastAsiaTheme="minorEastAsia" w:hAnsi="Cambria Math" w:cs="Times New Roman"/>
            </w:rPr>
            <w:br/>
          </m:r>
        </m:oMath>
      </m:oMathPara>
      <w:r w:rsidR="002E28EF">
        <w:rPr>
          <w:rFonts w:ascii="Times New Roman" w:eastAsiaTheme="minorEastAsia" w:hAnsi="Times New Roman" w:cs="Times New Roman"/>
        </w:rPr>
        <w:tab/>
      </w:r>
    </w:p>
    <w:p w:rsidR="0074326B" w:rsidRPr="0074326B" w:rsidRDefault="002E28EF" w:rsidP="002E28EF">
      <w:pPr>
        <w:spacing w:line="360" w:lineRule="auto"/>
        <w:ind w:right="-1"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74326B">
        <w:rPr>
          <w:rFonts w:ascii="Times New Roman" w:eastAsiaTheme="minorEastAsia" w:hAnsi="Times New Roman" w:cs="Times New Roman"/>
          <w:sz w:val="24"/>
          <w:szCs w:val="24"/>
        </w:rPr>
        <w:t xml:space="preserve">Portanto, devemos efetuar no mínimo 14 interações no algoritmo. </w:t>
      </w:r>
      <w:r w:rsidR="0074326B" w:rsidRPr="0074326B">
        <w:rPr>
          <w:rFonts w:ascii="Times New Roman" w:eastAsiaTheme="minorEastAsia" w:hAnsi="Times New Roman" w:cs="Times New Roman"/>
          <w:sz w:val="24"/>
          <w:szCs w:val="24"/>
        </w:rPr>
        <w:t>Confira os resultados na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0"/>
        <w:gridCol w:w="1258"/>
        <w:gridCol w:w="1258"/>
        <w:gridCol w:w="1258"/>
        <w:gridCol w:w="1279"/>
      </w:tblGrid>
      <w:tr w:rsidR="0074326B" w:rsidTr="00960C0A">
        <w:trPr>
          <w:trHeight w:val="317"/>
          <w:jc w:val="center"/>
        </w:trPr>
        <w:tc>
          <w:tcPr>
            <w:tcW w:w="358" w:type="dxa"/>
            <w:tcBorders>
              <w:left w:val="nil"/>
              <w:bottom w:val="single" w:sz="4" w:space="0" w:color="auto"/>
            </w:tcBorders>
          </w:tcPr>
          <w:p w:rsidR="0074326B" w:rsidRPr="0074326B" w:rsidRDefault="0074326B" w:rsidP="0074326B">
            <w:pPr>
              <w:spacing w:line="360" w:lineRule="auto"/>
              <w:ind w:right="-1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w:lastRenderedPageBreak/>
                  <m:t>n</m:t>
                </m:r>
              </m:oMath>
            </m:oMathPara>
          </w:p>
        </w:tc>
        <w:tc>
          <w:tcPr>
            <w:tcW w:w="1258" w:type="dxa"/>
          </w:tcPr>
          <w:p w:rsidR="0074326B" w:rsidRPr="0074326B" w:rsidRDefault="0074326B" w:rsidP="0074326B">
            <w:pPr>
              <w:spacing w:line="360" w:lineRule="auto"/>
              <w:ind w:right="-1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58" w:type="dxa"/>
          </w:tcPr>
          <w:p w:rsidR="0074326B" w:rsidRPr="0074326B" w:rsidRDefault="0074326B" w:rsidP="002E28EF">
            <w:pPr>
              <w:spacing w:line="360" w:lineRule="auto"/>
              <w:ind w:right="-1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58" w:type="dxa"/>
          </w:tcPr>
          <w:p w:rsidR="0074326B" w:rsidRPr="0074326B" w:rsidRDefault="0074326B" w:rsidP="002E28EF">
            <w:pPr>
              <w:spacing w:line="360" w:lineRule="auto"/>
              <w:ind w:right="-1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58" w:type="dxa"/>
            <w:tcBorders>
              <w:bottom w:val="single" w:sz="4" w:space="0" w:color="auto"/>
              <w:right w:val="nil"/>
            </w:tcBorders>
          </w:tcPr>
          <w:p w:rsidR="0074326B" w:rsidRPr="0074326B" w:rsidRDefault="0074326B" w:rsidP="002E28EF">
            <w:pPr>
              <w:spacing w:line="360" w:lineRule="auto"/>
              <w:ind w:right="-1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</w:tr>
      <w:tr w:rsidR="0074326B" w:rsidTr="00960C0A">
        <w:trPr>
          <w:trHeight w:val="652"/>
          <w:jc w:val="center"/>
        </w:trPr>
        <w:tc>
          <w:tcPr>
            <w:tcW w:w="358" w:type="dxa"/>
            <w:tcBorders>
              <w:left w:val="nil"/>
            </w:tcBorders>
          </w:tcPr>
          <w:p w:rsidR="0074326B" w:rsidRPr="0074326B" w:rsidRDefault="0074326B" w:rsidP="0074326B">
            <w:pPr>
              <w:spacing w:line="360" w:lineRule="auto"/>
              <w:ind w:right="-1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7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10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11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12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13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14</m:t>
                </m:r>
              </m:oMath>
            </m:oMathPara>
          </w:p>
        </w:tc>
        <w:tc>
          <w:tcPr>
            <w:tcW w:w="1258" w:type="dxa"/>
          </w:tcPr>
          <w:p w:rsidR="0074326B" w:rsidRPr="00401ED8" w:rsidRDefault="00960C0A" w:rsidP="00225988">
            <w:pPr>
              <w:spacing w:line="360" w:lineRule="auto"/>
              <w:ind w:right="-1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1.25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1.25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1.3125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1.3125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1.3125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1.320313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1.324219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1.324219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1.324219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1.324707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1.324707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1.324707</m:t>
                </m:r>
              </m:oMath>
            </m:oMathPara>
          </w:p>
        </w:tc>
        <w:tc>
          <w:tcPr>
            <w:tcW w:w="1258" w:type="dxa"/>
          </w:tcPr>
          <w:p w:rsidR="0074326B" w:rsidRPr="00401ED8" w:rsidRDefault="00960C0A" w:rsidP="00225988">
            <w:pPr>
              <w:spacing w:line="360" w:lineRule="auto"/>
              <w:ind w:right="-1"/>
              <w:jc w:val="right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2.</m:t>
                </m:r>
                <m:r>
                  <w:rPr>
                    <w:rFonts w:ascii="Cambria Math" w:eastAsiaTheme="minorEastAsia" w:hAnsi="Cambria Math" w:cs="Times New Roma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</m:t>
                </m:r>
                <m:r>
                  <w:rPr>
                    <w:rFonts w:ascii="Cambria Math" w:eastAsiaTheme="minorEastAsia" w:hAnsi="Cambria Math" w:cs="Times New Roman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1.375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1.375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1.34375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1.328125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1.328125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1.328125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1.326172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1.325195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1.325195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1.324951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1.324829</m:t>
                </m:r>
              </m:oMath>
            </m:oMathPara>
          </w:p>
        </w:tc>
        <w:tc>
          <w:tcPr>
            <w:tcW w:w="1258" w:type="dxa"/>
          </w:tcPr>
          <w:p w:rsidR="0074326B" w:rsidRPr="00401ED8" w:rsidRDefault="00960C0A" w:rsidP="00AE10CC">
            <w:pPr>
              <w:spacing w:line="360" w:lineRule="auto"/>
              <w:ind w:right="-1"/>
              <w:jc w:val="right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1.</m:t>
                </m:r>
                <m:r>
                  <w:rPr>
                    <w:rFonts w:ascii="Cambria Math" w:eastAsiaTheme="minorEastAsia" w:hAnsi="Cambria Math" w:cs="Times New Roman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1.375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1.3125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1.34375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1.328125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1.320313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1.324219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1.326172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1.325195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1.324707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1.324951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1.324829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1.324768</m:t>
                </m:r>
              </m:oMath>
            </m:oMathPara>
          </w:p>
        </w:tc>
        <w:tc>
          <w:tcPr>
            <w:tcW w:w="1258" w:type="dxa"/>
            <w:tcBorders>
              <w:right w:val="nil"/>
            </w:tcBorders>
          </w:tcPr>
          <w:p w:rsidR="0074326B" w:rsidRPr="00401ED8" w:rsidRDefault="00AE10CC" w:rsidP="00401ED8">
            <w:pPr>
              <w:spacing w:line="360" w:lineRule="auto"/>
              <w:ind w:right="-1"/>
              <w:jc w:val="right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0.875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-0.296875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0.224609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-0.051514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0.082611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0.014576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-0.018711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-0.002128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0.006209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0.002037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-0.000047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0.000995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0.000474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0.000214</m:t>
                </m:r>
              </m:oMath>
            </m:oMathPara>
          </w:p>
        </w:tc>
      </w:tr>
    </w:tbl>
    <w:p w:rsidR="00960C0A" w:rsidRDefault="00960C0A" w:rsidP="009E64F8">
      <w:pPr>
        <w:pStyle w:val="Ttulo1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:rsidR="00960C0A" w:rsidRDefault="00960C0A" w:rsidP="009E64F8">
      <w:pPr>
        <w:pStyle w:val="Ttulo1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 w:rsidRPr="00960C0A"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2 ITERAÇÃO DE PONTP FIXO</w:t>
      </w:r>
    </w:p>
    <w:p w:rsidR="009E64F8" w:rsidRPr="009E64F8" w:rsidRDefault="009E64F8" w:rsidP="009E64F8"/>
    <w:p w:rsidR="00960C0A" w:rsidRDefault="000A6757" w:rsidP="00A7114F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a raiz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podemos</w:t>
      </w:r>
      <w:r w:rsidR="00D44619">
        <w:rPr>
          <w:rFonts w:ascii="Times New Roman" w:eastAsiaTheme="minorEastAsia" w:hAnsi="Times New Roman" w:cs="Times New Roman"/>
          <w:sz w:val="24"/>
          <w:szCs w:val="24"/>
        </w:rPr>
        <w:t xml:space="preserve"> definir as três seguintes funções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F839A1">
        <w:rPr>
          <w:rFonts w:ascii="Times New Roman" w:eastAsiaTheme="minorEastAsia" w:hAnsi="Times New Roman" w:cs="Times New Roman"/>
          <w:sz w:val="24"/>
          <w:szCs w:val="24"/>
        </w:rPr>
        <w:t xml:space="preserve"> para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x=g(x)</m:t>
        </m:r>
      </m:oMath>
      <w:r w:rsidR="00D44619">
        <w:rPr>
          <w:rFonts w:ascii="Times New Roman" w:eastAsiaTheme="minorEastAsia" w:hAnsi="Times New Roman" w:cs="Times New Roman"/>
          <w:sz w:val="24"/>
          <w:szCs w:val="24"/>
        </w:rPr>
        <w:t>:</w:t>
      </w:r>
      <w:bookmarkStart w:id="0" w:name="_GoBack"/>
      <w:bookmarkEnd w:id="0"/>
    </w:p>
    <w:tbl>
      <w:tblPr>
        <w:tblStyle w:val="Tabelacomgrade"/>
        <w:tblW w:w="109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2747"/>
        <w:gridCol w:w="2692"/>
        <w:gridCol w:w="2747"/>
      </w:tblGrid>
      <w:tr w:rsidR="00FB2A62" w:rsidTr="009E64F8">
        <w:trPr>
          <w:trHeight w:val="1101"/>
          <w:jc w:val="center"/>
        </w:trPr>
        <w:tc>
          <w:tcPr>
            <w:tcW w:w="2747" w:type="dxa"/>
            <w:tcBorders>
              <w:bottom w:val="nil"/>
            </w:tcBorders>
          </w:tcPr>
          <w:p w:rsidR="00FB2A62" w:rsidRPr="00905B6D" w:rsidRDefault="00FB2A62" w:rsidP="009E64F8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-x-1=0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-x=-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x=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oMath>
            </m:oMathPara>
          </w:p>
        </w:tc>
        <w:tc>
          <w:tcPr>
            <w:tcW w:w="2747" w:type="dxa"/>
            <w:tcBorders>
              <w:bottom w:val="nil"/>
            </w:tcBorders>
          </w:tcPr>
          <w:p w:rsidR="00FB2A62" w:rsidRPr="00905B6D" w:rsidRDefault="00FB2A62" w:rsidP="009E64F8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-x-1=0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1+x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x=±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1/3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1/3</m:t>
                    </m:r>
                  </m:sup>
                </m:sSup>
              </m:oMath>
            </m:oMathPara>
          </w:p>
        </w:tc>
        <w:tc>
          <w:tcPr>
            <w:tcW w:w="2692" w:type="dxa"/>
            <w:tcBorders>
              <w:bottom w:val="nil"/>
            </w:tcBorders>
          </w:tcPr>
          <w:p w:rsidR="00FB2A62" w:rsidRPr="00905B6D" w:rsidRDefault="00905B6D" w:rsidP="00905B6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-x-1=0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-x-1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+x=x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x=x-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+x+1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x=-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+2x+1</m:t>
                </m:r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+2x+1</m:t>
                </m:r>
              </m:oMath>
            </m:oMathPara>
          </w:p>
        </w:tc>
        <w:tc>
          <w:tcPr>
            <w:tcW w:w="2747" w:type="dxa"/>
            <w:tcBorders>
              <w:top w:val="nil"/>
              <w:bottom w:val="nil"/>
              <w:right w:val="nil"/>
            </w:tcBorders>
          </w:tcPr>
          <w:p w:rsidR="00FB2A62" w:rsidRPr="00905B6D" w:rsidRDefault="00905B6D" w:rsidP="00905B6D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-x-1=0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=1+x</m:t>
                </m:r>
                <m: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+1</m:t>
                </m:r>
                <m: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x=±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>+1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(x)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>+1</m:t>
                    </m:r>
                  </m:e>
                </m:rad>
              </m:oMath>
            </m:oMathPara>
          </w:p>
        </w:tc>
      </w:tr>
      <w:tr w:rsidR="00FB2A62" w:rsidTr="009E64F8">
        <w:trPr>
          <w:trHeight w:val="1101"/>
          <w:jc w:val="center"/>
        </w:trPr>
        <w:tc>
          <w:tcPr>
            <w:tcW w:w="2747" w:type="dxa"/>
            <w:tcBorders>
              <w:top w:val="nil"/>
              <w:bottom w:val="nil"/>
            </w:tcBorders>
          </w:tcPr>
          <w:p w:rsidR="00FB2A62" w:rsidRDefault="00FB2A62" w:rsidP="00992AD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171378E" wp14:editId="3F6D1049">
                  <wp:extent cx="1440000" cy="1440000"/>
                  <wp:effectExtent l="0" t="0" r="8255" b="825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" t="271" r="-1176" b="-1222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7" w:type="dxa"/>
            <w:tcBorders>
              <w:top w:val="nil"/>
              <w:bottom w:val="nil"/>
            </w:tcBorders>
          </w:tcPr>
          <w:p w:rsidR="00FB2A62" w:rsidRDefault="00FB2A62" w:rsidP="007536B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616A838" wp14:editId="3E40552B">
                  <wp:extent cx="1440000" cy="1440000"/>
                  <wp:effectExtent l="0" t="0" r="8255" b="825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63" t="-264" r="-966" b="-1012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FB2A62" w:rsidRDefault="00905B6D" w:rsidP="00A7114F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C6BACBF" wp14:editId="19CEDA8E">
                  <wp:extent cx="1440000" cy="1440000"/>
                  <wp:effectExtent l="0" t="0" r="8255" b="825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9" t="870" r="-2141" b="-2187"/>
                          <a:stretch/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7" w:type="dxa"/>
            <w:tcBorders>
              <w:top w:val="nil"/>
              <w:bottom w:val="nil"/>
              <w:right w:val="nil"/>
            </w:tcBorders>
          </w:tcPr>
          <w:p w:rsidR="00FB2A62" w:rsidRDefault="00043242" w:rsidP="00905B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440000" cy="1440000"/>
                  <wp:effectExtent l="0" t="0" r="8255" b="825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t.plo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658F" w:rsidRDefault="0097658F" w:rsidP="009765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15D3" w:rsidRDefault="008E67C2" w:rsidP="008E67C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E67C2">
        <w:rPr>
          <w:rFonts w:ascii="Times New Roman" w:hAnsi="Times New Roman" w:cs="Times New Roman"/>
          <w:sz w:val="24"/>
          <w:szCs w:val="24"/>
        </w:rPr>
        <w:lastRenderedPageBreak/>
        <w:t xml:space="preserve">Com p0 = 1.5, a tabela a seguir mostra </w:t>
      </w:r>
      <w:r>
        <w:rPr>
          <w:rFonts w:ascii="Times New Roman" w:hAnsi="Times New Roman" w:cs="Times New Roman"/>
          <w:sz w:val="24"/>
          <w:szCs w:val="24"/>
        </w:rPr>
        <w:t>os resultados da aplicação do Mé</w:t>
      </w:r>
      <w:r w:rsidRPr="008E67C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odo do Ponto Fixo para as 3 operações de g.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"/>
        <w:gridCol w:w="1917"/>
        <w:gridCol w:w="1956"/>
        <w:gridCol w:w="2441"/>
        <w:gridCol w:w="1668"/>
      </w:tblGrid>
      <w:tr w:rsidR="00043242" w:rsidTr="00043242">
        <w:tc>
          <w:tcPr>
            <w:tcW w:w="522" w:type="dxa"/>
            <w:tcBorders>
              <w:left w:val="nil"/>
              <w:bottom w:val="single" w:sz="4" w:space="0" w:color="auto"/>
            </w:tcBorders>
          </w:tcPr>
          <w:p w:rsidR="00043242" w:rsidRPr="00043242" w:rsidRDefault="00043242" w:rsidP="00043242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1917" w:type="dxa"/>
          </w:tcPr>
          <w:p w:rsidR="00043242" w:rsidRPr="00043242" w:rsidRDefault="00043242" w:rsidP="0004324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956" w:type="dxa"/>
          </w:tcPr>
          <w:p w:rsidR="00043242" w:rsidRPr="00043242" w:rsidRDefault="00043242" w:rsidP="0004324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1/3</m:t>
                    </m:r>
                  </m:sup>
                </m:sSup>
              </m:oMath>
            </m:oMathPara>
          </w:p>
        </w:tc>
        <w:tc>
          <w:tcPr>
            <w:tcW w:w="2441" w:type="dxa"/>
            <w:tcBorders>
              <w:bottom w:val="single" w:sz="4" w:space="0" w:color="auto"/>
              <w:right w:val="nil"/>
            </w:tcBorders>
          </w:tcPr>
          <w:p w:rsidR="00043242" w:rsidRPr="00043242" w:rsidRDefault="00043242" w:rsidP="0004324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+2x+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668" w:type="dxa"/>
            <w:tcBorders>
              <w:bottom w:val="single" w:sz="4" w:space="0" w:color="auto"/>
              <w:right w:val="nil"/>
            </w:tcBorders>
          </w:tcPr>
          <w:p w:rsidR="00043242" w:rsidRPr="00043242" w:rsidRDefault="00043242" w:rsidP="00043242">
            <w:pPr>
              <w:spacing w:line="36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(x)=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</m:t>
                    </m:r>
                  </m:e>
                </m:rad>
              </m:oMath>
            </m:oMathPara>
          </w:p>
        </w:tc>
      </w:tr>
      <w:tr w:rsidR="00043242" w:rsidTr="00043242">
        <w:tc>
          <w:tcPr>
            <w:tcW w:w="522" w:type="dxa"/>
            <w:tcBorders>
              <w:left w:val="nil"/>
            </w:tcBorders>
          </w:tcPr>
          <w:p w:rsidR="00043242" w:rsidRPr="00043242" w:rsidRDefault="00043242" w:rsidP="008161F5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5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6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7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8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9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10</m:t>
                </m:r>
              </m:oMath>
            </m:oMathPara>
          </w:p>
        </w:tc>
        <w:tc>
          <w:tcPr>
            <w:tcW w:w="1917" w:type="dxa"/>
          </w:tcPr>
          <w:p w:rsidR="00043242" w:rsidRPr="00043242" w:rsidRDefault="00043242" w:rsidP="0004324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</w:rPr>
                  <m:t>1.</m:t>
                </m:r>
                <m:r>
                  <w:rPr>
                    <w:rFonts w:ascii="Cambria Math" w:hAnsi="Cambria Math" w:cs="Times New Roman"/>
                  </w:rPr>
                  <m:t>5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2.375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12.396484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1904.002772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69024.414×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</m:oMathPara>
          </w:p>
        </w:tc>
        <w:tc>
          <w:tcPr>
            <w:tcW w:w="1956" w:type="dxa"/>
          </w:tcPr>
          <w:p w:rsidR="00043242" w:rsidRPr="00043242" w:rsidRDefault="00043242" w:rsidP="0004324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</w:rPr>
                  <m:t>1.</m:t>
                </m:r>
                <m:r>
                  <w:rPr>
                    <w:rFonts w:ascii="Cambria Math" w:hAnsi="Cambria Math" w:cs="Times New Roman"/>
                  </w:rPr>
                  <m:t>5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1.357209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1.330861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1.325884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1.324939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1.324760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1.324726</m:t>
                </m:r>
              </m:oMath>
            </m:oMathPara>
          </w:p>
        </w:tc>
        <w:tc>
          <w:tcPr>
            <w:tcW w:w="2441" w:type="dxa"/>
            <w:tcBorders>
              <w:right w:val="nil"/>
            </w:tcBorders>
          </w:tcPr>
          <w:p w:rsidR="00043242" w:rsidRPr="00043242" w:rsidRDefault="00043242" w:rsidP="00043242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</w:rPr>
                  <m:t>1.5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0.625000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2.005859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-3.058800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23.501319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-12932.057438</m:t>
                </m:r>
                <m: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 xml:space="preserve">216273.281318 ×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668" w:type="dxa"/>
            <w:tcBorders>
              <w:right w:val="nil"/>
            </w:tcBorders>
          </w:tcPr>
          <w:p w:rsidR="00043242" w:rsidRPr="002B752F" w:rsidRDefault="002B752F" w:rsidP="002B752F">
            <w:pPr>
              <w:spacing w:line="360" w:lineRule="auto"/>
              <w:jc w:val="right"/>
              <w:rPr>
                <w:rFonts w:ascii="Times New Roman" w:eastAsia="Calibri" w:hAnsi="Times New Roman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1.</m:t>
                </m:r>
                <m:r>
                  <w:rPr>
                    <w:rFonts w:ascii="Cambria Math" w:eastAsia="Calibri" w:hAnsi="Cambria Math" w:cs="Times New Roman"/>
                  </w:rPr>
                  <m:t>5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1.290994</m:t>
                </m:r>
                <m:r>
                  <m:rPr>
                    <m:sty m:val="p"/>
                  </m:rPr>
                  <w:rPr>
                    <w:rFonts w:ascii="Times New Roman" w:eastAsia="Calibri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1.33214</m:t>
                </m:r>
                <m:r>
                  <m:rPr>
                    <m:sty m:val="p"/>
                  </m:rPr>
                  <w:rPr>
                    <w:rFonts w:ascii="Times New Roman" w:eastAsia="Calibri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1.32313</m:t>
                </m:r>
                <m:r>
                  <m:rPr>
                    <m:sty m:val="p"/>
                  </m:rPr>
                  <w:rPr>
                    <w:rFonts w:ascii="Times New Roman" w:eastAsia="Calibri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1.32506</m:t>
                </m:r>
                <m:r>
                  <m:rPr>
                    <m:sty m:val="p"/>
                  </m:rPr>
                  <w:rPr>
                    <w:rFonts w:ascii="Times New Roman" w:eastAsia="Calibri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1.324644</m:t>
                </m:r>
                <m:r>
                  <m:rPr>
                    <m:sty m:val="p"/>
                  </m:rPr>
                  <w:rPr>
                    <w:rFonts w:ascii="Times New Roman" w:eastAsia="Calibri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1.324734</m:t>
                </m:r>
              </m:oMath>
            </m:oMathPara>
          </w:p>
        </w:tc>
      </w:tr>
    </w:tbl>
    <w:p w:rsidR="00C46333" w:rsidRPr="008E67C2" w:rsidRDefault="008E67C2" w:rsidP="008E67C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E67C2">
        <w:rPr>
          <w:rFonts w:ascii="Times New Roman" w:hAnsi="Times New Roman" w:cs="Times New Roman"/>
          <w:sz w:val="24"/>
          <w:szCs w:val="24"/>
        </w:rPr>
        <w:cr/>
      </w:r>
    </w:p>
    <w:sectPr w:rsidR="00C46333" w:rsidRPr="008E67C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E78" w:rsidRDefault="00676E78" w:rsidP="00B47BD0">
      <w:pPr>
        <w:spacing w:after="0" w:line="240" w:lineRule="auto"/>
      </w:pPr>
      <w:r>
        <w:separator/>
      </w:r>
    </w:p>
  </w:endnote>
  <w:endnote w:type="continuationSeparator" w:id="0">
    <w:p w:rsidR="00676E78" w:rsidRDefault="00676E78" w:rsidP="00B4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E78" w:rsidRDefault="00676E78" w:rsidP="00B47BD0">
      <w:pPr>
        <w:spacing w:after="0" w:line="240" w:lineRule="auto"/>
      </w:pPr>
      <w:r>
        <w:separator/>
      </w:r>
    </w:p>
  </w:footnote>
  <w:footnote w:type="continuationSeparator" w:id="0">
    <w:p w:rsidR="00676E78" w:rsidRDefault="00676E78" w:rsidP="00B47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014" w:rsidRPr="007A5014" w:rsidRDefault="007A5014" w:rsidP="007A5014">
    <w:pPr>
      <w:pStyle w:val="Cabealho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D0"/>
    <w:rsid w:val="00043242"/>
    <w:rsid w:val="000A4E39"/>
    <w:rsid w:val="000A6757"/>
    <w:rsid w:val="001015D3"/>
    <w:rsid w:val="00225988"/>
    <w:rsid w:val="002667A0"/>
    <w:rsid w:val="002B3DB0"/>
    <w:rsid w:val="002B752F"/>
    <w:rsid w:val="002E28EF"/>
    <w:rsid w:val="003318F3"/>
    <w:rsid w:val="00372C7D"/>
    <w:rsid w:val="00401ED8"/>
    <w:rsid w:val="00475462"/>
    <w:rsid w:val="00507770"/>
    <w:rsid w:val="005217C5"/>
    <w:rsid w:val="005F730C"/>
    <w:rsid w:val="006034BB"/>
    <w:rsid w:val="0063112F"/>
    <w:rsid w:val="00676E78"/>
    <w:rsid w:val="007015AE"/>
    <w:rsid w:val="0074326B"/>
    <w:rsid w:val="007536B9"/>
    <w:rsid w:val="00784DB6"/>
    <w:rsid w:val="007A5014"/>
    <w:rsid w:val="008161F5"/>
    <w:rsid w:val="008B0EEC"/>
    <w:rsid w:val="008E67C2"/>
    <w:rsid w:val="00905B6D"/>
    <w:rsid w:val="0095326C"/>
    <w:rsid w:val="00960C0A"/>
    <w:rsid w:val="0097658F"/>
    <w:rsid w:val="00992AD4"/>
    <w:rsid w:val="009E64F8"/>
    <w:rsid w:val="00A7114F"/>
    <w:rsid w:val="00AE10CC"/>
    <w:rsid w:val="00B47BD0"/>
    <w:rsid w:val="00C46333"/>
    <w:rsid w:val="00C856AC"/>
    <w:rsid w:val="00D04E83"/>
    <w:rsid w:val="00D22E53"/>
    <w:rsid w:val="00D26957"/>
    <w:rsid w:val="00D44619"/>
    <w:rsid w:val="00D74420"/>
    <w:rsid w:val="00EE73A0"/>
    <w:rsid w:val="00F333E3"/>
    <w:rsid w:val="00F839A1"/>
    <w:rsid w:val="00FB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E8039E-7EBB-4B97-8260-1A1D6216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5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7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BD0"/>
  </w:style>
  <w:style w:type="paragraph" w:styleId="Rodap">
    <w:name w:val="footer"/>
    <w:basedOn w:val="Normal"/>
    <w:link w:val="RodapChar"/>
    <w:uiPriority w:val="99"/>
    <w:unhideWhenUsed/>
    <w:rsid w:val="00B47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BD0"/>
  </w:style>
  <w:style w:type="character" w:styleId="TextodoEspaoReservado">
    <w:name w:val="Placeholder Text"/>
    <w:basedOn w:val="Fontepargpadro"/>
    <w:uiPriority w:val="99"/>
    <w:semiHidden/>
    <w:rsid w:val="005F730C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75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475462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43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74326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A91CB1BC-612A-46CE-984A-1F98DEFE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3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</dc:creator>
  <cp:keywords/>
  <dc:description/>
  <cp:lastModifiedBy>Rafael Martins</cp:lastModifiedBy>
  <cp:revision>4</cp:revision>
  <dcterms:created xsi:type="dcterms:W3CDTF">2016-02-04T20:10:00Z</dcterms:created>
  <dcterms:modified xsi:type="dcterms:W3CDTF">2016-02-06T03:10:00Z</dcterms:modified>
</cp:coreProperties>
</file>