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2343" w14:textId="758972A7" w:rsidR="003C1702" w:rsidRPr="00AB2A30" w:rsidRDefault="003C1CBD" w:rsidP="00264B1C">
      <w:pPr>
        <w:pStyle w:val="SemEspaamento"/>
        <w:spacing w:line="360" w:lineRule="auto"/>
        <w:jc w:val="center"/>
        <w:rPr>
          <w:rFonts w:ascii="Arial Nova Cond" w:hAnsi="Arial Nova Cond" w:cs="Aptos Serif"/>
          <w:b/>
          <w:bCs/>
          <w:lang w:val="pt-BR"/>
        </w:rPr>
      </w:pPr>
      <w:r w:rsidRPr="00AB2A30">
        <w:rPr>
          <w:rFonts w:ascii="Arial Nova Cond" w:hAnsi="Arial Nova Cond" w:cs="Aptos Serif"/>
          <w:b/>
          <w:bCs/>
          <w:lang w:val="pt-BR"/>
        </w:rPr>
        <w:t xml:space="preserve">AO JUÍZO </w:t>
      </w:r>
      <w:r w:rsidR="00381A5B" w:rsidRPr="00AB2A30">
        <w:rPr>
          <w:rFonts w:ascii="Arial Nova Cond" w:hAnsi="Arial Nova Cond" w:cs="Aptos Serif"/>
          <w:b/>
          <w:bCs/>
          <w:lang w:val="pt-BR"/>
        </w:rPr>
        <w:t>DA VARA</w:t>
      </w:r>
      <w:r w:rsidRPr="00AB2A30">
        <w:rPr>
          <w:rFonts w:ascii="Arial Nova Cond" w:hAnsi="Arial Nova Cond" w:cs="Aptos Serif"/>
          <w:b/>
          <w:bCs/>
          <w:lang w:val="pt-BR"/>
        </w:rPr>
        <w:t xml:space="preserve"> CÍVEL DA COMARCA DE ITAJAÍ/SC</w:t>
      </w:r>
    </w:p>
    <w:p w14:paraId="142EFF3E" w14:textId="77777777" w:rsidR="003C1702" w:rsidRPr="00AB2A30" w:rsidRDefault="003C1702" w:rsidP="00264B1C">
      <w:pPr>
        <w:pStyle w:val="SemEspaamento"/>
        <w:spacing w:line="360" w:lineRule="auto"/>
        <w:jc w:val="both"/>
        <w:rPr>
          <w:rFonts w:ascii="Arial Nova Cond" w:hAnsi="Arial Nova Cond" w:cs="Aptos Serif"/>
          <w:lang w:val="pt-BR"/>
        </w:rPr>
      </w:pPr>
    </w:p>
    <w:p w14:paraId="014655EB" w14:textId="77777777" w:rsidR="003C1702" w:rsidRPr="00AB2A30" w:rsidRDefault="003C1702" w:rsidP="00264B1C">
      <w:pPr>
        <w:pStyle w:val="SemEspaamento"/>
        <w:spacing w:line="360" w:lineRule="auto"/>
        <w:jc w:val="both"/>
        <w:rPr>
          <w:rFonts w:ascii="Arial Nova Cond" w:hAnsi="Arial Nova Cond" w:cs="Aptos Serif"/>
          <w:lang w:val="pt-BR"/>
        </w:rPr>
      </w:pPr>
    </w:p>
    <w:p w14:paraId="43A7CA11" w14:textId="0BE112A0" w:rsidR="0008251D" w:rsidRPr="00AB2A30" w:rsidRDefault="00223F5B" w:rsidP="004A0F9C">
      <w:pPr>
        <w:pStyle w:val="SemEspaamento"/>
        <w:spacing w:line="360" w:lineRule="auto"/>
        <w:ind w:left="2268"/>
        <w:jc w:val="both"/>
        <w:rPr>
          <w:rFonts w:ascii="Arial Nova Cond" w:hAnsi="Arial Nova Cond" w:cs="Aptos Serif"/>
          <w:lang w:val="pt-BR"/>
        </w:rPr>
      </w:pPr>
      <w:r w:rsidRPr="00223F5B">
        <w:rPr>
          <w:rFonts w:ascii="Arial Nova Cond" w:hAnsi="Arial Nova Cond" w:cs="Aptos Serif"/>
          <w:b/>
          <w:bCs/>
          <w:lang w:val="pt-BR"/>
        </w:rPr>
        <w:t>OFFICE SHOW MOVEIS CORPORATIVOS PARA ESCRITORIOS LTDA</w:t>
      </w:r>
      <w:r>
        <w:rPr>
          <w:rFonts w:ascii="Arial Nova Cond" w:hAnsi="Arial Nova Cond" w:cs="Aptos Serif"/>
          <w:b/>
          <w:bCs/>
          <w:lang w:val="pt-BR"/>
        </w:rPr>
        <w:t>.</w:t>
      </w:r>
      <w:r w:rsidR="003C1702" w:rsidRPr="00AB2A30">
        <w:rPr>
          <w:rFonts w:ascii="Arial Nova Cond" w:hAnsi="Arial Nova Cond" w:cs="Aptos Serif"/>
          <w:lang w:val="pt-BR"/>
        </w:rPr>
        <w:t xml:space="preserve">, </w:t>
      </w:r>
      <w:r w:rsidR="004A0F9C" w:rsidRPr="00AB2A30">
        <w:rPr>
          <w:rFonts w:ascii="Arial Nova Cond" w:hAnsi="Arial Nova Cond" w:cs="Aptos Serif"/>
          <w:lang w:val="pt-BR"/>
        </w:rPr>
        <w:t>pessoa jurídica de direito privado</w:t>
      </w:r>
      <w:r w:rsidR="003C1CBD" w:rsidRPr="00AB2A30">
        <w:rPr>
          <w:rFonts w:ascii="Arial Nova Cond" w:hAnsi="Arial Nova Cond" w:cs="Aptos Serif"/>
          <w:lang w:val="pt-BR"/>
        </w:rPr>
        <w:t>,</w:t>
      </w:r>
      <w:r w:rsidR="004A0F9C" w:rsidRPr="00AB2A30">
        <w:rPr>
          <w:rFonts w:ascii="Arial Nova Cond" w:hAnsi="Arial Nova Cond" w:cs="Aptos Serif"/>
          <w:lang w:val="pt-BR"/>
        </w:rPr>
        <w:t xml:space="preserve"> inscrita no CNPJ sob nº </w:t>
      </w:r>
      <w:r w:rsidRPr="00223F5B">
        <w:rPr>
          <w:rFonts w:ascii="Arial Nova Cond" w:hAnsi="Arial Nova Cond" w:cs="Aptos Serif"/>
          <w:lang w:val="pt-BR"/>
        </w:rPr>
        <w:t>21.205.561/0001-05,</w:t>
      </w:r>
      <w:r>
        <w:rPr>
          <w:rFonts w:ascii="Arial Nova Cond" w:hAnsi="Arial Nova Cond" w:cs="Aptos Serif"/>
          <w:lang w:val="pt-BR"/>
        </w:rPr>
        <w:t xml:space="preserve"> </w:t>
      </w:r>
      <w:r w:rsidR="004A0F9C" w:rsidRPr="00AB2A30">
        <w:rPr>
          <w:rFonts w:ascii="Arial Nova Cond" w:hAnsi="Arial Nova Cond" w:cs="Aptos Serif"/>
          <w:lang w:val="pt-BR"/>
        </w:rPr>
        <w:t>com sede na Rua São Cristóvão, nº 1097, bairro Cordeiros, no município de Itajaí/SC – CEP: 88310-161,</w:t>
      </w:r>
      <w:r w:rsidR="003C1CBD" w:rsidRPr="00AB2A30">
        <w:rPr>
          <w:rFonts w:ascii="Arial Nova Cond" w:hAnsi="Arial Nova Cond" w:cs="Aptos Serif"/>
          <w:lang w:val="pt-BR"/>
        </w:rPr>
        <w:t xml:space="preserve"> vem, por sua procuradora que esta subscreve, </w:t>
      </w:r>
      <w:r w:rsidR="00884909">
        <w:rPr>
          <w:rFonts w:ascii="Arial Nova Cond" w:hAnsi="Arial Nova Cond" w:cs="Aptos Serif"/>
          <w:lang w:val="pt-BR"/>
        </w:rPr>
        <w:t xml:space="preserve">com fulcro no art. 700 do CPC, </w:t>
      </w:r>
      <w:r w:rsidR="00B8715E">
        <w:rPr>
          <w:rFonts w:ascii="Arial Nova Cond" w:hAnsi="Arial Nova Cond" w:cs="Aptos Serif"/>
          <w:lang w:val="pt-BR"/>
        </w:rPr>
        <w:t>propor</w:t>
      </w:r>
      <w:r w:rsidR="004A0F9C" w:rsidRPr="00AB2A30">
        <w:rPr>
          <w:rFonts w:ascii="Arial Nova Cond" w:hAnsi="Arial Nova Cond" w:cs="Aptos Serif"/>
          <w:lang w:val="pt-BR"/>
        </w:rPr>
        <w:t xml:space="preserve"> </w:t>
      </w:r>
      <w:r w:rsidR="0008251D" w:rsidRPr="00AB2A30">
        <w:rPr>
          <w:rFonts w:ascii="Arial Nova Cond" w:hAnsi="Arial Nova Cond" w:cs="Aptos Serif"/>
          <w:lang w:val="pt-BR"/>
        </w:rPr>
        <w:t xml:space="preserve">a presente </w:t>
      </w:r>
    </w:p>
    <w:p w14:paraId="6FCCAA73" w14:textId="77777777" w:rsidR="0008251D" w:rsidRPr="00AB2A30" w:rsidRDefault="0008251D" w:rsidP="004A0F9C">
      <w:pPr>
        <w:pStyle w:val="SemEspaamento"/>
        <w:spacing w:line="360" w:lineRule="auto"/>
        <w:ind w:left="2268"/>
        <w:jc w:val="both"/>
        <w:rPr>
          <w:rFonts w:ascii="Arial Nova Cond" w:hAnsi="Arial Nova Cond" w:cs="Aptos Serif"/>
          <w:lang w:val="pt-BR"/>
        </w:rPr>
      </w:pPr>
    </w:p>
    <w:p w14:paraId="602D3186" w14:textId="5928A786" w:rsidR="0008251D" w:rsidRPr="00AB2A30" w:rsidRDefault="004A0F9C" w:rsidP="0008251D">
      <w:pPr>
        <w:pStyle w:val="SemEspaamento"/>
        <w:spacing w:line="360" w:lineRule="auto"/>
        <w:ind w:left="2268"/>
        <w:jc w:val="center"/>
        <w:rPr>
          <w:rFonts w:ascii="Arial Nova Cond" w:hAnsi="Arial Nova Cond" w:cs="Aptos Serif"/>
          <w:b/>
          <w:bCs/>
          <w:lang w:val="pt-BR"/>
        </w:rPr>
      </w:pPr>
      <w:r w:rsidRPr="00AB2A30">
        <w:rPr>
          <w:rFonts w:ascii="Arial Nova Cond" w:hAnsi="Arial Nova Cond" w:cs="Aptos Serif"/>
          <w:b/>
          <w:bCs/>
          <w:lang w:val="pt-BR"/>
        </w:rPr>
        <w:t xml:space="preserve">AÇÃO </w:t>
      </w:r>
      <w:r w:rsidR="00B8715E">
        <w:rPr>
          <w:rFonts w:ascii="Arial Nova Cond" w:hAnsi="Arial Nova Cond" w:cs="Aptos Serif"/>
          <w:b/>
          <w:bCs/>
          <w:lang w:val="pt-BR"/>
        </w:rPr>
        <w:t>MONITÓRIA</w:t>
      </w:r>
    </w:p>
    <w:p w14:paraId="4D6EFCCF" w14:textId="77777777" w:rsidR="0008251D" w:rsidRPr="00AB2A30" w:rsidRDefault="0008251D" w:rsidP="004A0F9C">
      <w:pPr>
        <w:pStyle w:val="SemEspaamento"/>
        <w:spacing w:line="360" w:lineRule="auto"/>
        <w:ind w:left="2268"/>
        <w:jc w:val="both"/>
        <w:rPr>
          <w:rFonts w:ascii="Arial Nova Cond" w:hAnsi="Arial Nova Cond" w:cs="Aptos Serif"/>
          <w:lang w:val="pt-BR"/>
        </w:rPr>
      </w:pPr>
    </w:p>
    <w:p w14:paraId="025ACC00" w14:textId="3F0E5BDF" w:rsidR="003C1702" w:rsidRDefault="0008251D" w:rsidP="004A0F9C">
      <w:pPr>
        <w:pStyle w:val="SemEspaamento"/>
        <w:spacing w:line="360" w:lineRule="auto"/>
        <w:ind w:left="2268"/>
        <w:jc w:val="both"/>
        <w:rPr>
          <w:rFonts w:ascii="Arial Nova Cond" w:hAnsi="Arial Nova Cond" w:cs="Aptos Serif"/>
          <w:lang w:val="pt-BR"/>
        </w:rPr>
      </w:pPr>
      <w:r w:rsidRPr="00AB2A30">
        <w:rPr>
          <w:rFonts w:ascii="Arial Nova Cond" w:hAnsi="Arial Nova Cond" w:cs="Aptos Serif"/>
          <w:lang w:val="pt-BR"/>
        </w:rPr>
        <w:t>E</w:t>
      </w:r>
      <w:r w:rsidR="004A0F9C" w:rsidRPr="00AB2A30">
        <w:rPr>
          <w:rFonts w:ascii="Arial Nova Cond" w:hAnsi="Arial Nova Cond" w:cs="Aptos Serif"/>
          <w:lang w:val="pt-BR"/>
        </w:rPr>
        <w:t xml:space="preserve">m face de </w:t>
      </w:r>
      <w:r w:rsidR="004A0F9C" w:rsidRPr="00AB2A30">
        <w:rPr>
          <w:rFonts w:ascii="Arial Nova Cond" w:hAnsi="Arial Nova Cond" w:cs="Aptos Serif"/>
          <w:b/>
          <w:bCs/>
          <w:lang w:val="pt-BR"/>
        </w:rPr>
        <w:t>ALMMA DESIGN IMPORTAÇÃO E EXPORTAÇÃO DE MATERIAIS DE CONSTRUÇÃO</w:t>
      </w:r>
      <w:r w:rsidRPr="00AB2A30">
        <w:rPr>
          <w:rFonts w:ascii="Arial Nova Cond" w:hAnsi="Arial Nova Cond" w:cs="Aptos Serif"/>
          <w:lang w:val="pt-BR"/>
        </w:rPr>
        <w:t>, pessoa jurídica de direito privado, inscrita no CNPJ sob nº 31.738.838/0001-00, com sede na Rodovia Jorge Lacerda, nº 1295, galpão 10, sala 01, bairro Espinheiros, no município de Itajaí/SC – CEP: 88317-902, pelos fatos e fundamentos a seguir expostos.</w:t>
      </w:r>
    </w:p>
    <w:p w14:paraId="23107413" w14:textId="77777777" w:rsidR="00AB2A30" w:rsidRDefault="00AB2A30" w:rsidP="004A0F9C">
      <w:pPr>
        <w:pStyle w:val="SemEspaamento"/>
        <w:spacing w:line="360" w:lineRule="auto"/>
        <w:ind w:left="2268"/>
        <w:jc w:val="both"/>
        <w:rPr>
          <w:rFonts w:ascii="Arial Nova Cond" w:hAnsi="Arial Nova Cond" w:cs="Aptos Serif"/>
          <w:lang w:val="pt-BR"/>
        </w:rPr>
      </w:pPr>
    </w:p>
    <w:p w14:paraId="7AAA8D4B" w14:textId="645EFAEB" w:rsidR="00AB2A30" w:rsidRPr="00427A2C" w:rsidRDefault="00AB2A30" w:rsidP="00AB2A30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b/>
          <w:bCs/>
          <w:lang w:val="pt-BR"/>
        </w:rPr>
      </w:pPr>
      <w:r w:rsidRPr="00427A2C">
        <w:rPr>
          <w:rFonts w:ascii="Arial Nova Cond" w:hAnsi="Arial Nova Cond" w:cs="Aptos Serif"/>
          <w:b/>
          <w:bCs/>
          <w:lang w:val="pt-BR"/>
        </w:rPr>
        <w:t>I. DOS FATOS</w:t>
      </w:r>
      <w:r w:rsidR="00B8715E">
        <w:rPr>
          <w:rFonts w:ascii="Arial Nova Cond" w:hAnsi="Arial Nova Cond" w:cs="Aptos Serif"/>
          <w:b/>
          <w:bCs/>
          <w:lang w:val="pt-BR"/>
        </w:rPr>
        <w:t xml:space="preserve"> E FUNDAMENTOS</w:t>
      </w:r>
    </w:p>
    <w:p w14:paraId="2DA8C547" w14:textId="77777777" w:rsidR="00B8715E" w:rsidRPr="00B8715E" w:rsidRDefault="00B8715E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 w:rsidRPr="00B8715E">
        <w:rPr>
          <w:rFonts w:ascii="Arial Nova Cond" w:hAnsi="Arial Nova Cond" w:cs="Aptos Serif"/>
          <w:lang w:val="pt-BR"/>
        </w:rPr>
        <w:t>Em maio de 2025, a requerida adquiriu da autora mobiliário de escritório consistente em duas cadeiras modelo presidente e dez cadeiras modelo visitante, mercadorias regularmente faturadas na nota fiscal nº 23.380, no valor total de R$ 8.568,00. O pagamento foi ajustado de forma parcelada, em três prestações iguais de R$ 2.856,00, com vencimentos previstos para junho, julho e agosto do mesmo ano, a serem quitadas mediante boletos bancários emitidos pela credora.</w:t>
      </w:r>
    </w:p>
    <w:p w14:paraId="59667A1B" w14:textId="77777777" w:rsidR="00B8715E" w:rsidRPr="00B8715E" w:rsidRDefault="00B8715E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 w:rsidRPr="00B8715E">
        <w:rPr>
          <w:rFonts w:ascii="Arial Nova Cond" w:hAnsi="Arial Nova Cond" w:cs="Aptos Serif"/>
          <w:lang w:val="pt-BR"/>
        </w:rPr>
        <w:t xml:space="preserve">Ocorre que nenhuma das parcelas foi satisfeita, não obstante a plena ciência da devedora acerca da obrigação assumida. A autora, após o vencimento, promoveu o protesto dos boletos em cartório, na tentativa de assegurar a preservação de seus direitos. A situação de inadimplência não apenas ficou registrada em tais protestos, como também </w:t>
      </w:r>
      <w:r w:rsidRPr="00B8715E">
        <w:rPr>
          <w:rFonts w:ascii="Arial Nova Cond" w:hAnsi="Arial Nova Cond" w:cs="Aptos Serif"/>
          <w:lang w:val="pt-BR"/>
        </w:rPr>
        <w:lastRenderedPageBreak/>
        <w:t>foi reconhecida pela própria requerida em mensagem eletrônica encaminhada à autora, ocasião em que admitiu a dívida e prometeu liquidá-la até julho de 2025, compromisso igualmente descumprido.</w:t>
      </w:r>
    </w:p>
    <w:p w14:paraId="52E5806E" w14:textId="77777777" w:rsidR="00B8715E" w:rsidRDefault="00B8715E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 w:rsidRPr="00B8715E">
        <w:rPr>
          <w:rFonts w:ascii="Arial Nova Cond" w:hAnsi="Arial Nova Cond" w:cs="Aptos Serif"/>
          <w:lang w:val="pt-BR"/>
        </w:rPr>
        <w:t>Esses elementos, tomados em conjunto, formam prova documental inequívoca da existência da relação obrigacional e do débito correspondente. A nota fiscal comprova a origem e o objeto do negócio jurídico, os boletos protestados evidenciam a forma de cobrança e o não pagamento, e a confissão de dívida realizada por escrito pela devedora retira qualquer dúvida quanto à certeza e à exigibilidade da obrigação. Trata-se, portanto, de prova escrita idônea, embora destituída da força executiva própria de um título formal, de modo que o caminho adequado é precisamente a presente ação monitória, meio processual previsto para converter documentos dessa natureza em título executivo judicial.</w:t>
      </w:r>
    </w:p>
    <w:p w14:paraId="1A660C35" w14:textId="7AFE8177" w:rsidR="00265434" w:rsidRPr="00B8715E" w:rsidRDefault="00265434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 w:rsidRPr="00265434">
        <w:rPr>
          <w:rFonts w:ascii="Arial Nova Cond" w:hAnsi="Arial Nova Cond" w:cs="Aptos Serif"/>
          <w:lang w:val="pt-BR"/>
        </w:rPr>
        <w:t>Requer</w:t>
      </w:r>
      <w:r>
        <w:rPr>
          <w:rFonts w:ascii="Arial Nova Cond" w:hAnsi="Arial Nova Cond" w:cs="Aptos Serif"/>
          <w:lang w:val="pt-BR"/>
        </w:rPr>
        <w:t xml:space="preserve">, nesta oportunidade, </w:t>
      </w:r>
      <w:r w:rsidRPr="00265434">
        <w:rPr>
          <w:rFonts w:ascii="Arial Nova Cond" w:hAnsi="Arial Nova Cond" w:cs="Aptos Serif"/>
          <w:lang w:val="pt-BR"/>
        </w:rPr>
        <w:t>a aplicação das penalidades previstas no próprio título, consistentes na multa contratual de 2% e na mora diária de R$ 2,85 sobre cada parcela inadimplida, por se tratar de cláusulas expressamente pactuadas entre as partes e compatíveis com o disposto nos arts. 389 e 395 do Código Civil</w:t>
      </w:r>
      <w:r w:rsidR="00DC3C56">
        <w:rPr>
          <w:rFonts w:ascii="Arial Nova Cond" w:hAnsi="Arial Nova Cond" w:cs="Aptos Serif"/>
          <w:lang w:val="pt-BR"/>
        </w:rPr>
        <w:t>, e correção monetária pelo INPC</w:t>
      </w:r>
      <w:r w:rsidRPr="00265434">
        <w:rPr>
          <w:rFonts w:ascii="Arial Nova Cond" w:hAnsi="Arial Nova Cond" w:cs="Aptos Serif"/>
          <w:lang w:val="pt-BR"/>
        </w:rPr>
        <w:t>. Subsidiariamente, para a hipótese de eventual afastamento da mora diária por este Juízo, pugna-se pela incidência dos juros legais de 1% ao mês, nos termos do art. 406 do Código Civil, cumulados com a multa contratual de 2% e a correção monetária pelo INPC, de forma a assegurar a integral recomposição do crédito.</w:t>
      </w:r>
    </w:p>
    <w:p w14:paraId="58676582" w14:textId="29A6CCE0" w:rsidR="00B8715E" w:rsidRPr="00B8715E" w:rsidRDefault="00265434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>
        <w:rPr>
          <w:rFonts w:ascii="Arial Nova Cond" w:hAnsi="Arial Nova Cond" w:cs="Aptos Serif"/>
          <w:lang w:val="pt-BR"/>
        </w:rPr>
        <w:t>Logo, a</w:t>
      </w:r>
      <w:r w:rsidR="00B8715E" w:rsidRPr="00B8715E">
        <w:rPr>
          <w:rFonts w:ascii="Arial Nova Cond" w:hAnsi="Arial Nova Cond" w:cs="Aptos Serif"/>
          <w:lang w:val="pt-BR"/>
        </w:rPr>
        <w:t xml:space="preserve"> conduta da requerida demonstra clara resistência injustificada ao cumprimento da obrigação, frustrando as tentativas extrajudiciais de recebimento e impondo à autora a necessidade de recorrer ao Poder Judiciário. Assim, diante do inadimplemento do contrato de compra e venda mercantil regularmente comprovado, não subsiste dúvida quanto ao direito da credora em ver satisfeita a obrigação pecuniária que lhe é devida.</w:t>
      </w:r>
    </w:p>
    <w:p w14:paraId="11AE2204" w14:textId="77777777" w:rsidR="00B8715E" w:rsidRDefault="00B8715E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</w:p>
    <w:p w14:paraId="1157DEBE" w14:textId="06A46302" w:rsidR="00B8715E" w:rsidRPr="00B8715E" w:rsidRDefault="00B8715E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b/>
          <w:bCs/>
          <w:lang w:val="pt-BR"/>
        </w:rPr>
      </w:pPr>
      <w:r w:rsidRPr="00B8715E">
        <w:rPr>
          <w:rFonts w:ascii="Arial Nova Cond" w:hAnsi="Arial Nova Cond" w:cs="Aptos Serif"/>
          <w:b/>
          <w:bCs/>
          <w:lang w:val="pt-BR"/>
        </w:rPr>
        <w:t>II. DOS REQUERIMENTOS</w:t>
      </w:r>
    </w:p>
    <w:p w14:paraId="605BBB9C" w14:textId="0066CCA0" w:rsidR="00B8715E" w:rsidRDefault="00B8715E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 w:rsidRPr="00B8715E">
        <w:rPr>
          <w:rFonts w:ascii="Arial Nova Cond" w:hAnsi="Arial Nova Cond" w:cs="Aptos Serif"/>
          <w:lang w:val="pt-BR"/>
        </w:rPr>
        <w:t xml:space="preserve">Diante do exposto, requer </w:t>
      </w:r>
      <w:r w:rsidR="009D5FDF">
        <w:rPr>
          <w:rFonts w:ascii="Arial Nova Cond" w:hAnsi="Arial Nova Cond" w:cs="Aptos Serif"/>
          <w:lang w:val="pt-BR"/>
        </w:rPr>
        <w:t xml:space="preserve">(a) </w:t>
      </w:r>
      <w:r w:rsidRPr="00B8715E">
        <w:rPr>
          <w:rFonts w:ascii="Arial Nova Cond" w:hAnsi="Arial Nova Cond" w:cs="Aptos Serif"/>
          <w:lang w:val="pt-BR"/>
        </w:rPr>
        <w:t xml:space="preserve">a expedição de mandado para que a demandada seja compelida a pagar, no prazo de quinze dias, a quantia de </w:t>
      </w:r>
      <w:r w:rsidRPr="00AF6FEB">
        <w:rPr>
          <w:rFonts w:ascii="Arial Nova Cond" w:hAnsi="Arial Nova Cond" w:cs="Aptos Serif"/>
          <w:lang w:val="pt-BR"/>
        </w:rPr>
        <w:t xml:space="preserve">R$ 8.568,00 (oito mil, </w:t>
      </w:r>
      <w:r w:rsidRPr="00AF6FEB">
        <w:rPr>
          <w:rFonts w:ascii="Arial Nova Cond" w:hAnsi="Arial Nova Cond" w:cs="Aptos Serif"/>
          <w:lang w:val="pt-BR"/>
        </w:rPr>
        <w:lastRenderedPageBreak/>
        <w:t>quinhentos e sessenta e oito reais</w:t>
      </w:r>
      <w:r w:rsidRPr="00B8715E">
        <w:rPr>
          <w:rFonts w:ascii="Arial Nova Cond" w:hAnsi="Arial Nova Cond" w:cs="Aptos Serif"/>
          <w:lang w:val="pt-BR"/>
        </w:rPr>
        <w:t>), acrescida de juros, correção monetária e multa desde os vencimentos</w:t>
      </w:r>
      <w:r w:rsidR="00535C33">
        <w:rPr>
          <w:rFonts w:ascii="Arial Nova Cond" w:hAnsi="Arial Nova Cond" w:cs="Aptos Serif"/>
          <w:lang w:val="pt-BR"/>
        </w:rPr>
        <w:t xml:space="preserve"> conforme exposto na fundamentação</w:t>
      </w:r>
      <w:r w:rsidRPr="00B8715E">
        <w:rPr>
          <w:rFonts w:ascii="Arial Nova Cond" w:hAnsi="Arial Nova Cond" w:cs="Aptos Serif"/>
          <w:lang w:val="pt-BR"/>
        </w:rPr>
        <w:t>, sob pena de constituir-se de pleno direito em título executivo judicial, com o prosseguimento da execução forçada</w:t>
      </w:r>
      <w:r w:rsidR="009D5FDF">
        <w:rPr>
          <w:rFonts w:ascii="Arial Nova Cond" w:hAnsi="Arial Nova Cond" w:cs="Aptos Serif"/>
          <w:lang w:val="pt-BR"/>
        </w:rPr>
        <w:t>; (b)</w:t>
      </w:r>
      <w:r w:rsidRPr="00B8715E">
        <w:rPr>
          <w:rFonts w:ascii="Arial Nova Cond" w:hAnsi="Arial Nova Cond" w:cs="Aptos Serif"/>
          <w:lang w:val="pt-BR"/>
        </w:rPr>
        <w:t xml:space="preserve"> a condenação da ré ao pagamento das custas processuais e honorários advocatícios</w:t>
      </w:r>
      <w:r w:rsidR="009D5FDF">
        <w:rPr>
          <w:rFonts w:ascii="Arial Nova Cond" w:hAnsi="Arial Nova Cond" w:cs="Aptos Serif"/>
          <w:lang w:val="pt-BR"/>
        </w:rPr>
        <w:t xml:space="preserve"> </w:t>
      </w:r>
      <w:r w:rsidRPr="00B8715E">
        <w:rPr>
          <w:rFonts w:ascii="Arial Nova Cond" w:hAnsi="Arial Nova Cond" w:cs="Aptos Serif"/>
          <w:lang w:val="pt-BR"/>
        </w:rPr>
        <w:t>sobre o valor atualizado da causa</w:t>
      </w:r>
      <w:r w:rsidR="002D3D21">
        <w:rPr>
          <w:rFonts w:ascii="Arial Nova Cond" w:hAnsi="Arial Nova Cond" w:cs="Aptos Serif"/>
          <w:lang w:val="pt-BR"/>
        </w:rPr>
        <w:t>;</w:t>
      </w:r>
      <w:r w:rsidR="009D5FDF">
        <w:rPr>
          <w:rFonts w:ascii="Arial Nova Cond" w:hAnsi="Arial Nova Cond" w:cs="Aptos Serif"/>
          <w:lang w:val="pt-BR"/>
        </w:rPr>
        <w:t xml:space="preserve"> (c) produção de todos os meios de prova em direito admitidos, especialmente documental.</w:t>
      </w:r>
    </w:p>
    <w:p w14:paraId="5FA189A4" w14:textId="77777777" w:rsidR="009D5FDF" w:rsidRPr="00B8715E" w:rsidRDefault="009D5FDF" w:rsidP="00B8715E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</w:p>
    <w:p w14:paraId="485C281B" w14:textId="4EE3532D" w:rsidR="00F1780E" w:rsidRPr="009D5FDF" w:rsidRDefault="00F1780E" w:rsidP="009D5FDF">
      <w:pPr>
        <w:pStyle w:val="SemEspaamento"/>
        <w:spacing w:line="360" w:lineRule="auto"/>
        <w:ind w:firstLine="709"/>
        <w:jc w:val="both"/>
        <w:rPr>
          <w:rFonts w:ascii="Arial Nova Cond" w:hAnsi="Arial Nova Cond"/>
        </w:rPr>
      </w:pPr>
      <w:r w:rsidRPr="009D5FDF">
        <w:rPr>
          <w:rFonts w:ascii="Arial Nova Cond" w:hAnsi="Arial Nova Cond"/>
        </w:rPr>
        <w:t xml:space="preserve">Requer, </w:t>
      </w:r>
      <w:r w:rsidR="007537F3">
        <w:rPr>
          <w:rFonts w:ascii="Arial Nova Cond" w:hAnsi="Arial Nova Cond"/>
        </w:rPr>
        <w:t>desde já</w:t>
      </w:r>
      <w:r w:rsidRPr="009D5FDF">
        <w:rPr>
          <w:rFonts w:ascii="Arial Nova Cond" w:hAnsi="Arial Nova Cond"/>
        </w:rPr>
        <w:t>, para os fins de intimações e publicações no Diário da Justiça Eletrônico Nacional (DJEN), que TODAS AS PUBLICAÇÕES, independentemente da natureza ou fase processual, sejam realizadas exclusivamente em nome de: MAYER ALBANEZ SOCIEDADE DE ADVOGADOS – OAB/SC 2097 ou, alternativamente, em nome do advogado RAFAEL MAYER DA SILVA – OAB/SC 26015, E-mail: falecom@mayeradvogados.adv.br. Tal requerimento tem por finalidade assegurar a regular ciência dos atos processuais por este patronato, evitando nulidades processuais decorrentes de publicações incorretas ou direcionadas a outros procuradores eventualmente constituídos nos autos.</w:t>
      </w:r>
    </w:p>
    <w:p w14:paraId="6AC85F84" w14:textId="77777777" w:rsidR="00F1780E" w:rsidRDefault="00F1780E" w:rsidP="005D6128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</w:p>
    <w:p w14:paraId="3EE03F4B" w14:textId="0C35BB22" w:rsidR="005D6128" w:rsidRPr="005D6128" w:rsidRDefault="005D6128" w:rsidP="005D6128">
      <w:pPr>
        <w:pStyle w:val="SemEspaamento"/>
        <w:spacing w:line="360" w:lineRule="auto"/>
        <w:ind w:firstLine="709"/>
        <w:jc w:val="both"/>
        <w:rPr>
          <w:rFonts w:ascii="Arial Nova Cond" w:hAnsi="Arial Nova Cond" w:cs="Aptos Serif"/>
          <w:lang w:val="pt-BR"/>
        </w:rPr>
      </w:pPr>
      <w:r w:rsidRPr="005D6128">
        <w:rPr>
          <w:rFonts w:ascii="Arial Nova Cond" w:hAnsi="Arial Nova Cond" w:cs="Aptos Serif"/>
          <w:lang w:val="pt-BR"/>
        </w:rPr>
        <w:t xml:space="preserve">Dá-se à causa o valor de </w:t>
      </w:r>
      <w:r w:rsidRPr="00AF6FEB">
        <w:rPr>
          <w:rFonts w:ascii="Arial Nova Cond" w:hAnsi="Arial Nova Cond" w:cs="Aptos Serif"/>
          <w:lang w:val="pt-BR"/>
        </w:rPr>
        <w:t>R$ 8.568,00 (oito mil, quinhentos e sessenta e oito reais)</w:t>
      </w:r>
      <w:r w:rsidRPr="005D6128">
        <w:rPr>
          <w:rFonts w:ascii="Arial Nova Cond" w:hAnsi="Arial Nova Cond" w:cs="Aptos Serif"/>
          <w:lang w:val="pt-BR"/>
        </w:rPr>
        <w:t>, sujeito à atualização até a data do efetivo pagamento.</w:t>
      </w:r>
    </w:p>
    <w:p w14:paraId="3B822A70" w14:textId="77777777" w:rsidR="004A0F9C" w:rsidRPr="00AB2A30" w:rsidRDefault="004A0F9C" w:rsidP="00264B1C">
      <w:pPr>
        <w:pStyle w:val="SemEspaamento"/>
        <w:spacing w:line="360" w:lineRule="auto"/>
        <w:jc w:val="both"/>
        <w:rPr>
          <w:rFonts w:ascii="Arial Nova Cond" w:hAnsi="Arial Nova Cond" w:cs="Aptos Serif"/>
          <w:lang w:val="pt-BR"/>
        </w:rPr>
      </w:pPr>
    </w:p>
    <w:p w14:paraId="0E9DF958" w14:textId="3086F30B" w:rsidR="00121B54" w:rsidRPr="00AB2A30" w:rsidRDefault="00121B54" w:rsidP="00264B1C">
      <w:pPr>
        <w:pStyle w:val="SemEspaamento"/>
        <w:spacing w:line="360" w:lineRule="auto"/>
        <w:ind w:firstLine="708"/>
        <w:jc w:val="both"/>
        <w:rPr>
          <w:rFonts w:ascii="Arial Nova Cond" w:hAnsi="Arial Nova Cond" w:cs="Aptos Serif"/>
          <w:lang w:val="pt-BR"/>
        </w:rPr>
      </w:pPr>
      <w:r w:rsidRPr="00AB2A30">
        <w:rPr>
          <w:rFonts w:ascii="Arial Nova Cond" w:hAnsi="Arial Nova Cond" w:cs="Aptos Serif"/>
          <w:lang w:val="pt-BR"/>
        </w:rPr>
        <w:t xml:space="preserve">Termos em que, </w:t>
      </w:r>
      <w:r w:rsidR="003C1CBD" w:rsidRPr="00AB2A30">
        <w:rPr>
          <w:rFonts w:ascii="Arial Nova Cond" w:hAnsi="Arial Nova Cond" w:cs="Aptos Serif"/>
          <w:lang w:val="pt-BR"/>
        </w:rPr>
        <w:t>pede deferimento.</w:t>
      </w:r>
    </w:p>
    <w:p w14:paraId="052087F8" w14:textId="77777777" w:rsidR="00CA3436" w:rsidRPr="00AB2A30" w:rsidRDefault="00CA3436" w:rsidP="00264B1C">
      <w:pPr>
        <w:pStyle w:val="SemEspaamento"/>
        <w:spacing w:line="360" w:lineRule="auto"/>
        <w:ind w:firstLine="708"/>
        <w:jc w:val="both"/>
        <w:rPr>
          <w:rFonts w:ascii="Arial Nova Cond" w:hAnsi="Arial Nova Cond" w:cs="Aptos Serif"/>
          <w:lang w:val="pt-BR"/>
        </w:rPr>
      </w:pPr>
    </w:p>
    <w:p w14:paraId="03268665" w14:textId="2EC43341" w:rsidR="00121B54" w:rsidRPr="00AB2A30" w:rsidRDefault="00121B54" w:rsidP="00264B1C">
      <w:pPr>
        <w:pStyle w:val="SemEspaamento"/>
        <w:spacing w:line="360" w:lineRule="auto"/>
        <w:jc w:val="center"/>
        <w:rPr>
          <w:rFonts w:ascii="Arial Nova Cond" w:hAnsi="Arial Nova Cond" w:cs="Aptos Serif"/>
          <w:lang w:val="pt-BR"/>
        </w:rPr>
      </w:pPr>
      <w:r w:rsidRPr="00AB2A30">
        <w:rPr>
          <w:rFonts w:ascii="Arial Nova Cond" w:hAnsi="Arial Nova Cond" w:cs="Aptos Serif"/>
          <w:lang w:val="pt-BR"/>
        </w:rPr>
        <w:t xml:space="preserve">Itajaí/SC, </w:t>
      </w:r>
      <w:r w:rsidR="00CA3436" w:rsidRPr="00AB2A30">
        <w:rPr>
          <w:rFonts w:ascii="Arial Nova Cond" w:hAnsi="Arial Nova Cond" w:cs="Aptos Serif"/>
          <w:lang w:val="pt-BR"/>
        </w:rPr>
        <w:t>datado eletronicamente.</w:t>
      </w:r>
    </w:p>
    <w:p w14:paraId="3BD3FEDA" w14:textId="11635A5B" w:rsidR="00DF73B3" w:rsidRPr="00AB2A30" w:rsidRDefault="00CA3436" w:rsidP="00264B1C">
      <w:pPr>
        <w:pStyle w:val="SemEspaamento"/>
        <w:spacing w:line="360" w:lineRule="auto"/>
        <w:jc w:val="center"/>
        <w:rPr>
          <w:rFonts w:ascii="Arial Nova Cond" w:hAnsi="Arial Nova Cond" w:cs="Aptos Serif"/>
          <w:lang w:val="pt-BR"/>
        </w:rPr>
      </w:pPr>
      <w:r w:rsidRPr="00AB2A30">
        <w:rPr>
          <w:rFonts w:ascii="Arial Nova Cond" w:hAnsi="Arial Nova Cond" w:cs="Aptos Serif"/>
          <w:lang w:val="pt-BR"/>
        </w:rPr>
        <w:t>Patrícia Silveira Martins, Advogada</w:t>
      </w:r>
    </w:p>
    <w:p w14:paraId="2C6C7065" w14:textId="6BDA4FA3" w:rsidR="00015EFB" w:rsidRPr="00AB2A30" w:rsidRDefault="00DF73B3" w:rsidP="00381A5B">
      <w:pPr>
        <w:pStyle w:val="SemEspaamento"/>
        <w:spacing w:line="360" w:lineRule="auto"/>
        <w:jc w:val="center"/>
        <w:rPr>
          <w:rFonts w:ascii="Arial Nova Cond" w:hAnsi="Arial Nova Cond"/>
        </w:rPr>
      </w:pPr>
      <w:r w:rsidRPr="00AB2A30">
        <w:rPr>
          <w:rFonts w:ascii="Arial Nova Cond" w:hAnsi="Arial Nova Cond" w:cs="Aptos Serif"/>
          <w:lang w:val="pt-BR"/>
        </w:rPr>
        <w:t>OAB/SC 73074</w:t>
      </w:r>
    </w:p>
    <w:sectPr w:rsidR="00015EFB" w:rsidRPr="00AB2A30" w:rsidSect="00541DD0">
      <w:headerReference w:type="default" r:id="rId7"/>
      <w:pgSz w:w="11906" w:h="16838"/>
      <w:pgMar w:top="22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EA18" w14:textId="77777777" w:rsidR="00271768" w:rsidRDefault="00271768" w:rsidP="00541DD0">
      <w:pPr>
        <w:spacing w:after="0" w:line="240" w:lineRule="auto"/>
      </w:pPr>
      <w:r>
        <w:separator/>
      </w:r>
    </w:p>
  </w:endnote>
  <w:endnote w:type="continuationSeparator" w:id="0">
    <w:p w14:paraId="2617CE7D" w14:textId="77777777" w:rsidR="00271768" w:rsidRDefault="00271768" w:rsidP="00541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72DC" w14:textId="77777777" w:rsidR="00271768" w:rsidRDefault="00271768" w:rsidP="00541DD0">
      <w:pPr>
        <w:spacing w:after="0" w:line="240" w:lineRule="auto"/>
      </w:pPr>
      <w:r>
        <w:separator/>
      </w:r>
    </w:p>
  </w:footnote>
  <w:footnote w:type="continuationSeparator" w:id="0">
    <w:p w14:paraId="6A6CDAE0" w14:textId="77777777" w:rsidR="00271768" w:rsidRDefault="00271768" w:rsidP="00541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8DC0" w14:textId="21774BA5" w:rsidR="00541DD0" w:rsidRDefault="00541DD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0A68C9" wp14:editId="4A2F542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693702"/>
          <wp:effectExtent l="0" t="0" r="3175" b="0"/>
          <wp:wrapNone/>
          <wp:docPr id="13674593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936569" name="Imagem 14679365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7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A36856" w14:textId="77777777" w:rsidR="00541DD0" w:rsidRDefault="00541D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BEA"/>
    <w:multiLevelType w:val="hybridMultilevel"/>
    <w:tmpl w:val="0610FB6C"/>
    <w:lvl w:ilvl="0" w:tplc="7B2CB4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617A05"/>
    <w:multiLevelType w:val="hybridMultilevel"/>
    <w:tmpl w:val="DEBC5F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06D0B"/>
    <w:multiLevelType w:val="multilevel"/>
    <w:tmpl w:val="3A2E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C14A8"/>
    <w:multiLevelType w:val="hybridMultilevel"/>
    <w:tmpl w:val="E5B63B8C"/>
    <w:lvl w:ilvl="0" w:tplc="63E841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F00552"/>
    <w:multiLevelType w:val="hybridMultilevel"/>
    <w:tmpl w:val="AFDE804E"/>
    <w:lvl w:ilvl="0" w:tplc="1ABCE2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468E8"/>
    <w:multiLevelType w:val="multilevel"/>
    <w:tmpl w:val="B17EA4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31722">
    <w:abstractNumId w:val="4"/>
  </w:num>
  <w:num w:numId="2" w16cid:durableId="978345519">
    <w:abstractNumId w:val="1"/>
  </w:num>
  <w:num w:numId="3" w16cid:durableId="574516712">
    <w:abstractNumId w:val="0"/>
  </w:num>
  <w:num w:numId="4" w16cid:durableId="428816011">
    <w:abstractNumId w:val="3"/>
  </w:num>
  <w:num w:numId="5" w16cid:durableId="1244336721">
    <w:abstractNumId w:val="2"/>
  </w:num>
  <w:num w:numId="6" w16cid:durableId="1255014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6"/>
    <w:rsid w:val="000002E0"/>
    <w:rsid w:val="00015EFB"/>
    <w:rsid w:val="0008251D"/>
    <w:rsid w:val="000A7E1A"/>
    <w:rsid w:val="000E376E"/>
    <w:rsid w:val="001045E5"/>
    <w:rsid w:val="00121B54"/>
    <w:rsid w:val="00124967"/>
    <w:rsid w:val="00140328"/>
    <w:rsid w:val="00195864"/>
    <w:rsid w:val="001B6F45"/>
    <w:rsid w:val="001F16B6"/>
    <w:rsid w:val="00223F5B"/>
    <w:rsid w:val="00264B1C"/>
    <w:rsid w:val="00265434"/>
    <w:rsid w:val="00271768"/>
    <w:rsid w:val="002D3D21"/>
    <w:rsid w:val="002D4081"/>
    <w:rsid w:val="003160E8"/>
    <w:rsid w:val="0037058D"/>
    <w:rsid w:val="00381A5B"/>
    <w:rsid w:val="003B23F5"/>
    <w:rsid w:val="003C1702"/>
    <w:rsid w:val="003C1CBD"/>
    <w:rsid w:val="003E04ED"/>
    <w:rsid w:val="00422002"/>
    <w:rsid w:val="00427A2C"/>
    <w:rsid w:val="00461F91"/>
    <w:rsid w:val="0046218B"/>
    <w:rsid w:val="004977C5"/>
    <w:rsid w:val="004A0F9C"/>
    <w:rsid w:val="004E3345"/>
    <w:rsid w:val="005055D2"/>
    <w:rsid w:val="00507E6A"/>
    <w:rsid w:val="00520D78"/>
    <w:rsid w:val="00523EB4"/>
    <w:rsid w:val="00527C24"/>
    <w:rsid w:val="00535C33"/>
    <w:rsid w:val="00541DD0"/>
    <w:rsid w:val="00552721"/>
    <w:rsid w:val="005856DD"/>
    <w:rsid w:val="005D3FEC"/>
    <w:rsid w:val="005D6128"/>
    <w:rsid w:val="005D6DE2"/>
    <w:rsid w:val="005E012D"/>
    <w:rsid w:val="005E3331"/>
    <w:rsid w:val="005E5943"/>
    <w:rsid w:val="00651AFE"/>
    <w:rsid w:val="006644A1"/>
    <w:rsid w:val="006A53B6"/>
    <w:rsid w:val="006A5C3D"/>
    <w:rsid w:val="00710F12"/>
    <w:rsid w:val="00714202"/>
    <w:rsid w:val="00730BE1"/>
    <w:rsid w:val="007537F3"/>
    <w:rsid w:val="007A735B"/>
    <w:rsid w:val="007F0D74"/>
    <w:rsid w:val="00814C72"/>
    <w:rsid w:val="0084738E"/>
    <w:rsid w:val="008549A3"/>
    <w:rsid w:val="00867CF5"/>
    <w:rsid w:val="00871218"/>
    <w:rsid w:val="00876F8A"/>
    <w:rsid w:val="00877716"/>
    <w:rsid w:val="00884909"/>
    <w:rsid w:val="008C0A20"/>
    <w:rsid w:val="008C67A9"/>
    <w:rsid w:val="009400EA"/>
    <w:rsid w:val="00972AE4"/>
    <w:rsid w:val="009D5FDF"/>
    <w:rsid w:val="009D7CA2"/>
    <w:rsid w:val="009E54A3"/>
    <w:rsid w:val="00A32F40"/>
    <w:rsid w:val="00A44326"/>
    <w:rsid w:val="00A548A1"/>
    <w:rsid w:val="00AB1659"/>
    <w:rsid w:val="00AB2A30"/>
    <w:rsid w:val="00AC6B9C"/>
    <w:rsid w:val="00AD4E50"/>
    <w:rsid w:val="00AD718E"/>
    <w:rsid w:val="00AF6FEB"/>
    <w:rsid w:val="00B24293"/>
    <w:rsid w:val="00B8715E"/>
    <w:rsid w:val="00B93BAB"/>
    <w:rsid w:val="00BA24CA"/>
    <w:rsid w:val="00BD4A94"/>
    <w:rsid w:val="00C6445C"/>
    <w:rsid w:val="00CA3436"/>
    <w:rsid w:val="00CC5087"/>
    <w:rsid w:val="00CE46B1"/>
    <w:rsid w:val="00D260DD"/>
    <w:rsid w:val="00DC0E9A"/>
    <w:rsid w:val="00DC3C56"/>
    <w:rsid w:val="00DE43B8"/>
    <w:rsid w:val="00DF73B3"/>
    <w:rsid w:val="00E1321A"/>
    <w:rsid w:val="00E262DE"/>
    <w:rsid w:val="00E5318B"/>
    <w:rsid w:val="00EB1F2A"/>
    <w:rsid w:val="00ED1AB8"/>
    <w:rsid w:val="00F1780E"/>
    <w:rsid w:val="00F274C3"/>
    <w:rsid w:val="00F738D7"/>
    <w:rsid w:val="00F82905"/>
    <w:rsid w:val="00F84F51"/>
    <w:rsid w:val="00FB3A40"/>
    <w:rsid w:val="00FD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D8F51"/>
  <w15:chartTrackingRefBased/>
  <w15:docId w15:val="{8060E4DB-4898-45BB-AC09-4519C749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6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6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6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6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1DD0"/>
  </w:style>
  <w:style w:type="paragraph" w:styleId="Rodap">
    <w:name w:val="footer"/>
    <w:basedOn w:val="Normal"/>
    <w:link w:val="Rodap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1DD0"/>
  </w:style>
  <w:style w:type="character" w:styleId="Hyperlink">
    <w:name w:val="Hyperlink"/>
    <w:basedOn w:val="Fontepargpadro"/>
    <w:uiPriority w:val="99"/>
    <w:unhideWhenUsed/>
    <w:rsid w:val="00FD1E65"/>
    <w:rPr>
      <w:color w:val="0563C1" w:themeColor="hyperlink"/>
      <w:u w:val="single"/>
    </w:rPr>
  </w:style>
  <w:style w:type="paragraph" w:styleId="SemEspaamento">
    <w:name w:val="No Spacing"/>
    <w:uiPriority w:val="99"/>
    <w:qFormat/>
    <w:rsid w:val="00FD1E65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table" w:styleId="Tabelacomgrade">
    <w:name w:val="Table Grid"/>
    <w:basedOn w:val="Tabelanormal"/>
    <w:uiPriority w:val="39"/>
    <w:rsid w:val="00877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794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Patricia Martins</cp:lastModifiedBy>
  <cp:revision>6</cp:revision>
  <cp:lastPrinted>2025-09-30T16:08:00Z</cp:lastPrinted>
  <dcterms:created xsi:type="dcterms:W3CDTF">2025-10-01T17:16:00Z</dcterms:created>
  <dcterms:modified xsi:type="dcterms:W3CDTF">2025-10-01T17:57:00Z</dcterms:modified>
</cp:coreProperties>
</file>