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55D1D" w14:textId="77777777" w:rsidR="002D744D" w:rsidRPr="002D744D" w:rsidRDefault="002D744D" w:rsidP="002D744D"/>
    <w:tbl>
      <w:tblPr>
        <w:tblStyle w:val="Tabelacomgrade"/>
        <w:tblpPr w:leftFromText="141" w:rightFromText="141" w:vertAnchor="page" w:horzAnchor="margin" w:tblpXSpec="center" w:tblpY="2658"/>
        <w:tblW w:w="11612" w:type="dxa"/>
        <w:tblLook w:val="04A0" w:firstRow="1" w:lastRow="0" w:firstColumn="1" w:lastColumn="0" w:noHBand="0" w:noVBand="1"/>
      </w:tblPr>
      <w:tblGrid>
        <w:gridCol w:w="4756"/>
        <w:gridCol w:w="6856"/>
      </w:tblGrid>
      <w:tr w:rsidR="002D744D" w:rsidRPr="002D744D" w14:paraId="08A7E7EA" w14:textId="77777777" w:rsidTr="002D744D">
        <w:trPr>
          <w:trHeight w:val="1124"/>
        </w:trPr>
        <w:tc>
          <w:tcPr>
            <w:tcW w:w="4756" w:type="dxa"/>
          </w:tcPr>
          <w:p w14:paraId="474A36FB" w14:textId="77777777" w:rsidR="002D744D" w:rsidRPr="002D744D" w:rsidRDefault="002D744D" w:rsidP="002D744D">
            <w:pPr>
              <w:spacing w:after="160" w:line="278" w:lineRule="auto"/>
            </w:pPr>
            <w:sdt>
              <w:sdtPr>
                <w:rPr>
                  <w:rFonts w:ascii="Cambria Math" w:hAnsi="Cambria Math"/>
                  <w:i/>
                </w:rPr>
                <w:id w:val="-2031329305"/>
                <w:placeholder>
                  <w:docPart w:val="93E77AD2882841309ED9F05603F15309"/>
                </w:placeholder>
                <w:temporary/>
                <w:showingPlcHdr/>
                <w:equation/>
              </w:sdtPr>
              <w:sdtContent>
                <m:oMath>
                  <m:r>
                    <w:rPr>
                      <w:rFonts w:ascii="Cambria Math" w:hAnsi="Cambria Math"/>
                    </w:rPr>
                    <m:t>Digite a equação aqui.</m:t>
                  </m:r>
                </m:oMath>
              </w:sdtContent>
            </w:sdt>
            <w:r w:rsidRPr="002D744D">
              <w:t xml:space="preserve">ELEMENTO do TAP </w:t>
            </w:r>
          </w:p>
        </w:tc>
        <w:tc>
          <w:tcPr>
            <w:tcW w:w="6856" w:type="dxa"/>
          </w:tcPr>
          <w:p w14:paraId="052C1ED8" w14:textId="77777777" w:rsidR="002D744D" w:rsidRPr="002D744D" w:rsidRDefault="002D744D" w:rsidP="002D744D">
            <w:pPr>
              <w:spacing w:after="160" w:line="278" w:lineRule="auto"/>
            </w:pPr>
            <w:r w:rsidRPr="002D744D">
              <w:t>Preenchimento para o Projeto AMGE</w:t>
            </w:r>
          </w:p>
        </w:tc>
      </w:tr>
      <w:tr w:rsidR="002D744D" w:rsidRPr="002D744D" w14:paraId="2DD517F0" w14:textId="77777777" w:rsidTr="002D744D">
        <w:trPr>
          <w:trHeight w:val="1124"/>
        </w:trPr>
        <w:tc>
          <w:tcPr>
            <w:tcW w:w="4756" w:type="dxa"/>
          </w:tcPr>
          <w:p w14:paraId="2C78AC43" w14:textId="77777777" w:rsidR="002D744D" w:rsidRPr="002D744D" w:rsidRDefault="002D744D" w:rsidP="002D744D">
            <w:pPr>
              <w:spacing w:after="160" w:line="278" w:lineRule="auto"/>
            </w:pPr>
            <w:r w:rsidRPr="002D744D">
              <w:t xml:space="preserve">Gestor do Projeto </w:t>
            </w:r>
          </w:p>
        </w:tc>
        <w:tc>
          <w:tcPr>
            <w:tcW w:w="6856" w:type="dxa"/>
          </w:tcPr>
          <w:p w14:paraId="2C755F48" w14:textId="77777777" w:rsidR="002D744D" w:rsidRPr="002D744D" w:rsidRDefault="002D744D" w:rsidP="002D744D">
            <w:pPr>
              <w:spacing w:after="160" w:line="278" w:lineRule="auto"/>
            </w:pPr>
            <w:r w:rsidRPr="002D744D">
              <w:t>Rafael Schmidt Melles (Estudante – Gestor do Projeto AMGE)</w:t>
            </w:r>
          </w:p>
        </w:tc>
      </w:tr>
      <w:tr w:rsidR="002D744D" w:rsidRPr="002D744D" w14:paraId="6120A4B6" w14:textId="77777777" w:rsidTr="002D744D">
        <w:trPr>
          <w:trHeight w:val="1172"/>
        </w:trPr>
        <w:tc>
          <w:tcPr>
            <w:tcW w:w="4756" w:type="dxa"/>
          </w:tcPr>
          <w:p w14:paraId="6304104D" w14:textId="77777777" w:rsidR="002D744D" w:rsidRPr="002D744D" w:rsidRDefault="002D744D" w:rsidP="002D744D">
            <w:pPr>
              <w:spacing w:after="160" w:line="278" w:lineRule="auto"/>
            </w:pPr>
            <w:r w:rsidRPr="002D744D">
              <w:t>Principais Pontos</w:t>
            </w:r>
          </w:p>
          <w:p w14:paraId="2DF24A11" w14:textId="77777777" w:rsidR="002D744D" w:rsidRPr="002D744D" w:rsidRDefault="002D744D" w:rsidP="002D744D">
            <w:pPr>
              <w:spacing w:after="160" w:line="278" w:lineRule="auto"/>
            </w:pPr>
          </w:p>
        </w:tc>
        <w:tc>
          <w:tcPr>
            <w:tcW w:w="6856" w:type="dxa"/>
          </w:tcPr>
          <w:p w14:paraId="43103DD3" w14:textId="77777777" w:rsidR="002D744D" w:rsidRPr="002D744D" w:rsidRDefault="002D744D" w:rsidP="002D744D">
            <w:pPr>
              <w:spacing w:after="160" w:line="278" w:lineRule="auto"/>
            </w:pPr>
            <w:r w:rsidRPr="002D744D">
              <w:t xml:space="preserve">Desenvolvimento do Projeto AMGE com foco na aplicação de boas práticas de gestão de projetos, utilizando conceitos do PMI, abrangendo </w:t>
            </w:r>
            <w:proofErr w:type="gramStart"/>
            <w:r w:rsidRPr="002D744D">
              <w:t>planejamento ,</w:t>
            </w:r>
            <w:proofErr w:type="gramEnd"/>
            <w:r w:rsidRPr="002D744D">
              <w:t xml:space="preserve"> execução, controle e encerramento, com atenção </w:t>
            </w:r>
            <w:proofErr w:type="spellStart"/>
            <w:r w:rsidRPr="002D744D">
              <w:t>á</w:t>
            </w:r>
            <w:proofErr w:type="spellEnd"/>
            <w:r w:rsidRPr="002D744D">
              <w:t xml:space="preserve"> qualidade, prazos e alinhamento estratégico ao negócio.</w:t>
            </w:r>
          </w:p>
        </w:tc>
      </w:tr>
      <w:tr w:rsidR="002D744D" w:rsidRPr="002D744D" w14:paraId="4AA64BC8" w14:textId="77777777" w:rsidTr="002D744D">
        <w:trPr>
          <w:trHeight w:val="1124"/>
        </w:trPr>
        <w:tc>
          <w:tcPr>
            <w:tcW w:w="4756" w:type="dxa"/>
          </w:tcPr>
          <w:p w14:paraId="3C5BCAE3" w14:textId="77777777" w:rsidR="002D744D" w:rsidRPr="002D744D" w:rsidRDefault="002D744D" w:rsidP="002D744D">
            <w:pPr>
              <w:spacing w:after="160" w:line="278" w:lineRule="auto"/>
            </w:pPr>
            <w:r w:rsidRPr="002D744D">
              <w:t>Justificativas</w:t>
            </w:r>
          </w:p>
        </w:tc>
        <w:tc>
          <w:tcPr>
            <w:tcW w:w="6856" w:type="dxa"/>
          </w:tcPr>
          <w:p w14:paraId="2883281B" w14:textId="77777777" w:rsidR="002D744D" w:rsidRPr="002D744D" w:rsidRDefault="002D744D" w:rsidP="002D744D">
            <w:pPr>
              <w:spacing w:after="160" w:line="278" w:lineRule="auto"/>
            </w:pPr>
            <w:r w:rsidRPr="002D744D">
              <w:t>O projeto AMGE é necessário para estruturar e organizar um processo de desenvolvimento de software de forma eficiente, reduzindo riscos, melhorando a comunicação entre as partes interessadas e garantindo que os objetivos estratégicos da organização sejam atendidos, conforme as boas práticas do PMI.</w:t>
            </w:r>
          </w:p>
        </w:tc>
      </w:tr>
      <w:tr w:rsidR="002D744D" w:rsidRPr="002D744D" w14:paraId="6C155A6F" w14:textId="77777777" w:rsidTr="002D744D">
        <w:trPr>
          <w:trHeight w:val="2163"/>
        </w:trPr>
        <w:tc>
          <w:tcPr>
            <w:tcW w:w="4756" w:type="dxa"/>
          </w:tcPr>
          <w:p w14:paraId="68B6056E" w14:textId="77777777" w:rsidR="002D744D" w:rsidRPr="002D744D" w:rsidRDefault="002D744D" w:rsidP="002D744D">
            <w:pPr>
              <w:spacing w:after="160" w:line="278" w:lineRule="auto"/>
            </w:pPr>
            <w:r w:rsidRPr="002D744D">
              <w:t xml:space="preserve">Restrições e </w:t>
            </w:r>
            <w:proofErr w:type="spellStart"/>
            <w:r w:rsidRPr="002D744D">
              <w:t>Permissas</w:t>
            </w:r>
            <w:proofErr w:type="spellEnd"/>
          </w:p>
        </w:tc>
        <w:tc>
          <w:tcPr>
            <w:tcW w:w="6856" w:type="dxa"/>
          </w:tcPr>
          <w:p w14:paraId="29FB3BA2" w14:textId="77777777" w:rsidR="002D744D" w:rsidRPr="002D744D" w:rsidRDefault="002D744D" w:rsidP="002D744D">
            <w:pPr>
              <w:spacing w:after="160" w:line="278" w:lineRule="auto"/>
            </w:pPr>
            <w:r w:rsidRPr="002D744D">
              <w:t xml:space="preserve">Prazo definido pelo calendário acadêmico.             </w:t>
            </w:r>
          </w:p>
          <w:p w14:paraId="262B7432" w14:textId="42DFD08D" w:rsidR="002D744D" w:rsidRPr="002D744D" w:rsidRDefault="002D744D" w:rsidP="002D744D">
            <w:pPr>
              <w:spacing w:after="160" w:line="278" w:lineRule="auto"/>
            </w:pPr>
            <w:r w:rsidRPr="002D744D">
              <w:t>Recursos humanos limitados</w:t>
            </w:r>
            <w:r>
              <w:t xml:space="preserve"> </w:t>
            </w:r>
            <w:r w:rsidRPr="002D744D">
              <w:t xml:space="preserve">(equipes </w:t>
            </w:r>
            <w:proofErr w:type="gramStart"/>
            <w:r w:rsidRPr="002D744D">
              <w:t xml:space="preserve">reduzida)   </w:t>
            </w:r>
            <w:proofErr w:type="gramEnd"/>
            <w:r w:rsidRPr="002D744D">
              <w:t xml:space="preserve">Uso de ferramentas gratuitas ou disponibilizadas pela instituição.                                                                               Disponibilidade dos envolvidos para reuniões e atividades.                                                                                        Acesso ao material didático e </w:t>
            </w:r>
            <w:proofErr w:type="gramStart"/>
            <w:r w:rsidRPr="002D744D">
              <w:t>ás</w:t>
            </w:r>
            <w:proofErr w:type="gramEnd"/>
            <w:r w:rsidRPr="002D744D">
              <w:t xml:space="preserve"> orientações do professor.                                                                                         Escopo definido previamente no contexto do projeto AMGE.                                                                       </w:t>
            </w:r>
          </w:p>
        </w:tc>
      </w:tr>
      <w:tr w:rsidR="002D744D" w:rsidRPr="002D744D" w14:paraId="36C5D486" w14:textId="77777777" w:rsidTr="002D744D">
        <w:trPr>
          <w:trHeight w:val="1637"/>
        </w:trPr>
        <w:tc>
          <w:tcPr>
            <w:tcW w:w="4756" w:type="dxa"/>
          </w:tcPr>
          <w:p w14:paraId="0A3B3DFA" w14:textId="77777777" w:rsidR="002D744D" w:rsidRPr="002D744D" w:rsidRDefault="002D744D" w:rsidP="002D744D">
            <w:pPr>
              <w:spacing w:after="160" w:line="278" w:lineRule="auto"/>
            </w:pPr>
            <w:r w:rsidRPr="002D744D">
              <w:t>Escopo (Requisitos)</w:t>
            </w:r>
          </w:p>
        </w:tc>
        <w:tc>
          <w:tcPr>
            <w:tcW w:w="6856" w:type="dxa"/>
          </w:tcPr>
          <w:p w14:paraId="1DC557CB" w14:textId="355B5ADB" w:rsidR="002D744D" w:rsidRPr="002D744D" w:rsidRDefault="002D744D" w:rsidP="002D744D">
            <w:pPr>
              <w:spacing w:after="160" w:line="278" w:lineRule="auto"/>
            </w:pPr>
            <w:r w:rsidRPr="002D744D">
              <w:t>O projeto contempla: Definição dos requisitos do sistema AMGE, planejamento do projeto (cronograma, riscos e recursos) Documentação do projeto, aplicação dos processos de gestão conforme o P</w:t>
            </w:r>
            <w:r>
              <w:t xml:space="preserve">MI. </w:t>
            </w:r>
            <w:r w:rsidRPr="002D744D">
              <w:t>Não inclui a implementação completa do sistema, apenas o planejamento e a modelagem do projeto.</w:t>
            </w:r>
          </w:p>
        </w:tc>
      </w:tr>
    </w:tbl>
    <w:p w14:paraId="3A43AE30" w14:textId="77777777" w:rsidR="002D744D" w:rsidRDefault="002D744D"/>
    <w:sectPr w:rsidR="002D74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4D"/>
    <w:rsid w:val="002D744D"/>
    <w:rsid w:val="00373F04"/>
    <w:rsid w:val="00960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9449B"/>
  <w15:chartTrackingRefBased/>
  <w15:docId w15:val="{F58DC75D-DD5C-4C45-B7DF-D35A8D91C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D74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D74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D74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D74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D74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D74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D74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D74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D74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D74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D74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D74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D74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D744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D74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D744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D74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D74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D74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D74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D74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D74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D74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D744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744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D744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74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744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D744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D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3E77AD2882841309ED9F05603F153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3DE455F-9F54-4341-BFA3-0173BE7E79FE}"/>
      </w:docPartPr>
      <w:docPartBody>
        <w:p w:rsidR="00C04C8A" w:rsidRDefault="00C04C8A" w:rsidP="00C04C8A">
          <w:pPr>
            <w:pStyle w:val="93E77AD2882841309ED9F05603F15309"/>
          </w:pPr>
          <w:r w:rsidRPr="00C2187A">
            <w:rPr>
              <w:rStyle w:val="TextodoEspaoReservado"/>
            </w:rPr>
            <w:t>Digite a equação aqui.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C8A"/>
    <w:rsid w:val="00373F04"/>
    <w:rsid w:val="00C04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04C8A"/>
    <w:rPr>
      <w:color w:val="666666"/>
    </w:rPr>
  </w:style>
  <w:style w:type="paragraph" w:customStyle="1" w:styleId="1C7222C66ECA4013A3BE0BE6C93F2BC8">
    <w:name w:val="1C7222C66ECA4013A3BE0BE6C93F2BC8"/>
    <w:rsid w:val="00C04C8A"/>
  </w:style>
  <w:style w:type="paragraph" w:customStyle="1" w:styleId="93E77AD2882841309ED9F05603F15309">
    <w:name w:val="93E77AD2882841309ED9F05603F15309"/>
    <w:rsid w:val="00C04C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273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Mellies</dc:creator>
  <cp:keywords/>
  <dc:description/>
  <cp:lastModifiedBy>Rafael Mellies</cp:lastModifiedBy>
  <cp:revision>1</cp:revision>
  <dcterms:created xsi:type="dcterms:W3CDTF">2026-02-06T22:53:00Z</dcterms:created>
  <dcterms:modified xsi:type="dcterms:W3CDTF">2026-02-06T22:54:00Z</dcterms:modified>
</cp:coreProperties>
</file>