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before="240" w:after="120"/>
        <w:pStyle w:val="Heading1"/>
      </w:pPr>
      <w:r>
        <w:rPr>
          <w:rFonts w:ascii="Arial" w:hAnsi="Arial"/>
          <w:b/>
          <w:color w:val="1F4E79"/>
          <w:sz w:val="28"/>
        </w:rPr>
        <w:t xml:space="preserve">Sistema de Aprovação de Notas Fiscais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Manual de Instalação e Uso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Este manual ensina, passo a passo, como instalar o Sistema de Aprovação de NF Pronep no seu computador (Windows ou Mac) e no seu celular (Android ou iPhone), e como ativar as notificações que avisam quando uma nota fiscal chega para você aprovar.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O sistema é uma aplicação web moderna que pode ser instalada como um aplicativo nativo no seu dispositivo. Isso significa que você terá um ícone do Pronep direto na tela inicial / Menu Iniciar, e o app abre em tela cheia, sem a barra do navegador.</w:t>
      </w:r>
    </w:p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C00000"/>
          <w:sz w:val="22"/>
        </w:rPr>
        <w:t xml:space="preserve">1. Acessando o sistema pelo navegador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Endereço de acesso: </w:t>
      </w:r>
      <w:r>
        <w:rPr>
          <w:rFonts w:ascii="Arial" w:hAnsi="Arial"/>
          <w:b/>
          <w:sz w:val="20"/>
        </w:rPr>
        <w:t xml:space="preserve">https://purple-forest-09588fe10.7.azurestaticapps.net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Use o </w:t>
      </w:r>
      <w:r>
        <w:rPr>
          <w:rFonts w:ascii="Arial" w:hAnsi="Arial"/>
          <w:b/>
          <w:sz w:val="20"/>
        </w:rPr>
        <w:t xml:space="preserve">Microsoft Edge</w:t>
      </w:r>
      <w:r>
        <w:rPr>
          <w:rFonts w:ascii="Arial" w:hAnsi="Arial"/>
          <w:sz w:val="20"/>
        </w:rPr>
        <w:t xml:space="preserve"> ou o </w:t>
      </w:r>
      <w:r>
        <w:rPr>
          <w:rFonts w:ascii="Arial" w:hAnsi="Arial"/>
          <w:b/>
          <w:sz w:val="20"/>
        </w:rPr>
        <w:t xml:space="preserve">Google Chrome</w:t>
      </w:r>
      <w:r>
        <w:rPr>
          <w:rFonts w:ascii="Arial" w:hAnsi="Arial"/>
          <w:sz w:val="20"/>
        </w:rPr>
        <w:t xml:space="preserve"> para a melhor experiência. Você fará login automaticamente com sua conta Microsoft @pronep.com.br — não precisa criar nova senha.</w:t>
      </w:r>
    </w:p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C00000"/>
          <w:sz w:val="22"/>
        </w:rPr>
        <w:t xml:space="preserve">2. Instalando como aplicativo no computador (Windows)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Opção A — Instalação pelo navegador (recomendada)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1.  </w:t>
      </w:r>
      <w:r>
        <w:rPr>
          <w:rFonts w:ascii="Arial" w:hAnsi="Arial"/>
          <w:sz w:val="20"/>
        </w:rPr>
        <w:t xml:space="preserve">Abra o sistema no </w:t>
      </w:r>
      <w:r>
        <w:rPr>
          <w:rFonts w:ascii="Arial" w:hAnsi="Arial"/>
          <w:b/>
          <w:sz w:val="20"/>
        </w:rPr>
        <w:t xml:space="preserve">Microsoft Edge</w:t>
      </w:r>
      <w:r>
        <w:rPr>
          <w:rFonts w:ascii="Arial" w:hAnsi="Arial"/>
          <w:sz w:val="20"/>
        </w:rPr>
        <w:t xml:space="preserve"> ou </w:t>
      </w:r>
      <w:r>
        <w:rPr>
          <w:rFonts w:ascii="Arial" w:hAnsi="Arial"/>
          <w:b/>
          <w:sz w:val="20"/>
        </w:rPr>
        <w:t xml:space="preserve">Google Chrome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2.  </w:t>
      </w:r>
      <w:r>
        <w:rPr>
          <w:rFonts w:ascii="Arial" w:hAnsi="Arial"/>
          <w:sz w:val="20"/>
        </w:rPr>
        <w:t xml:space="preserve">Na barra de endereço, no canto direito, você verá um ícone de </w:t>
      </w:r>
      <w:r>
        <w:rPr>
          <w:rFonts w:ascii="Arial" w:hAnsi="Arial"/>
          <w:b/>
          <w:sz w:val="20"/>
        </w:rPr>
        <w:t xml:space="preserve">monitor com uma seta para baixo</w:t>
      </w:r>
      <w:r>
        <w:rPr>
          <w:rFonts w:ascii="Arial" w:hAnsi="Arial"/>
          <w:sz w:val="20"/>
        </w:rPr>
        <w:t xml:space="preserve"> (ou um sinal de mais "+")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3.  </w:t>
      </w:r>
      <w:r>
        <w:rPr>
          <w:rFonts w:ascii="Arial" w:hAnsi="Arial"/>
          <w:sz w:val="20"/>
        </w:rPr>
        <w:t xml:space="preserve">Clique no ícone — vai aparecer um pop-up perguntando se você quer instalar o aplicativo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4.  </w:t>
      </w:r>
      <w:r>
        <w:rPr>
          <w:rFonts w:ascii="Arial" w:hAnsi="Arial"/>
          <w:sz w:val="20"/>
        </w:rPr>
        <w:t xml:space="preserve">Clique em </w:t>
      </w:r>
      <w:r>
        <w:rPr>
          <w:rFonts w:ascii="Arial" w:hAnsi="Arial"/>
          <w:b/>
          <w:sz w:val="20"/>
        </w:rPr>
        <w:t xml:space="preserve">Instalar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5.  </w:t>
      </w:r>
      <w:r>
        <w:rPr>
          <w:rFonts w:ascii="Arial" w:hAnsi="Arial"/>
          <w:sz w:val="20"/>
        </w:rPr>
        <w:t xml:space="preserve">Pronto. O aplicativo agora aparece no Menu Iniciar e pode ser fixado na barra de tarefas</w:t>
      </w:r>
    </w:p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Opção B — Instalador automático (pacote enviado pelo TI)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Se você recebeu uma pasta com os arquivos </w:t>
      </w:r>
      <w:r>
        <w:rPr>
          <w:rFonts w:ascii="Arial" w:hAnsi="Arial"/>
          <w:b/>
          <w:sz w:val="20"/>
        </w:rPr>
        <w:t xml:space="preserve">Instalar Sistema NF Pronep.bat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b/>
          <w:sz w:val="20"/>
        </w:rPr>
        <w:t xml:space="preserve">Sistema-NF-Pronep.bat</w:t>
      </w:r>
      <w:r>
        <w:rPr>
          <w:rFonts w:ascii="Arial" w:hAnsi="Arial"/>
          <w:sz w:val="20"/>
        </w:rPr>
        <w:t xml:space="preserve"> e </w:t>
      </w:r>
      <w:r>
        <w:rPr>
          <w:rFonts w:ascii="Arial" w:hAnsi="Arial"/>
          <w:b/>
          <w:sz w:val="20"/>
        </w:rPr>
        <w:t xml:space="preserve">Pronep-NF.ico</w:t>
      </w:r>
      <w:r>
        <w:rPr>
          <w:rFonts w:ascii="Arial" w:hAnsi="Arial"/>
          <w:sz w:val="20"/>
        </w:rPr>
        <w:t xml:space="preserve">: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1.  </w:t>
      </w:r>
      <w:r>
        <w:rPr>
          <w:rFonts w:ascii="Arial" w:hAnsi="Arial"/>
          <w:sz w:val="20"/>
        </w:rPr>
        <w:t xml:space="preserve">Clique duas vezes no arquivo </w:t>
      </w:r>
      <w:r>
        <w:rPr>
          <w:rFonts w:ascii="Arial" w:hAnsi="Arial"/>
          <w:b/>
          <w:sz w:val="20"/>
        </w:rPr>
        <w:t xml:space="preserve">"Instalar Sistema NF Pronep.bat"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2.  </w:t>
      </w:r>
      <w:r>
        <w:rPr>
          <w:rFonts w:ascii="Arial" w:hAnsi="Arial"/>
          <w:sz w:val="20"/>
        </w:rPr>
        <w:t xml:space="preserve">O Windows pode mostrar um aviso de segurança ("Windows protegeu seu computador"). Clique em </w:t>
      </w:r>
      <w:r>
        <w:rPr>
          <w:rFonts w:ascii="Arial" w:hAnsi="Arial"/>
          <w:b/>
          <w:sz w:val="20"/>
        </w:rPr>
        <w:t xml:space="preserve">Mais informações</w:t>
      </w:r>
      <w:r>
        <w:rPr>
          <w:rFonts w:ascii="Arial" w:hAnsi="Arial"/>
          <w:sz w:val="20"/>
        </w:rPr>
        <w:t xml:space="preserve"> -&gt; </w:t>
      </w:r>
      <w:r>
        <w:rPr>
          <w:rFonts w:ascii="Arial" w:hAnsi="Arial"/>
          <w:b/>
          <w:sz w:val="20"/>
        </w:rPr>
        <w:t xml:space="preserve">Executar assim mesmo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3.  </w:t>
      </w:r>
      <w:r>
        <w:rPr>
          <w:rFonts w:ascii="Arial" w:hAnsi="Arial"/>
          <w:sz w:val="20"/>
        </w:rPr>
        <w:t xml:space="preserve">Aguarde os 4 passos da instalação (leva 5 segundos)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4.  </w:t>
      </w:r>
      <w:r>
        <w:rPr>
          <w:rFonts w:ascii="Arial" w:hAnsi="Arial"/>
          <w:sz w:val="20"/>
        </w:rPr>
        <w:t xml:space="preserve">Um atalho </w:t>
      </w:r>
      <w:r>
        <w:rPr>
          <w:rFonts w:ascii="Arial" w:hAnsi="Arial"/>
          <w:b/>
          <w:sz w:val="20"/>
        </w:rPr>
        <w:t xml:space="preserve">"Sistema NF Pronep"</w:t>
      </w:r>
      <w:r>
        <w:rPr>
          <w:rFonts w:ascii="Arial" w:hAnsi="Arial"/>
          <w:sz w:val="20"/>
        </w:rPr>
        <w:t xml:space="preserve"> aparece no seu Desktop e no Menu Iniciar, com o ícone Pronep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5.  </w:t>
      </w:r>
      <w:r>
        <w:rPr>
          <w:rFonts w:ascii="Arial" w:hAnsi="Arial"/>
          <w:sz w:val="20"/>
        </w:rPr>
        <w:t xml:space="preserve">O sistema abre automaticamente em modo aplicativo (sem barra do navegador)</w:t>
      </w:r>
    </w:p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C00000"/>
          <w:sz w:val="22"/>
        </w:rPr>
        <w:t xml:space="preserve">3. Instalando como aplicativo no celular Android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1.  </w:t>
      </w:r>
      <w:r>
        <w:rPr>
          <w:rFonts w:ascii="Arial" w:hAnsi="Arial"/>
          <w:sz w:val="20"/>
        </w:rPr>
        <w:t xml:space="preserve">Abra o </w:t>
      </w:r>
      <w:r>
        <w:rPr>
          <w:rFonts w:ascii="Arial" w:hAnsi="Arial"/>
          <w:b/>
          <w:sz w:val="20"/>
        </w:rPr>
        <w:t xml:space="preserve">Google Chrome</w:t>
      </w:r>
      <w:r>
        <w:rPr>
          <w:rFonts w:ascii="Arial" w:hAnsi="Arial"/>
          <w:sz w:val="20"/>
        </w:rPr>
        <w:t xml:space="preserve"> no celular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2.  </w:t>
      </w:r>
      <w:r>
        <w:rPr>
          <w:rFonts w:ascii="Arial" w:hAnsi="Arial"/>
          <w:sz w:val="20"/>
        </w:rPr>
        <w:t xml:space="preserve">Acesse </w:t>
      </w:r>
      <w:r>
        <w:rPr>
          <w:rFonts w:ascii="Arial" w:hAnsi="Arial"/>
          <w:b/>
          <w:sz w:val="20"/>
        </w:rPr>
        <w:t xml:space="preserve">https://purple-forest-09588fe10.7.azurestaticapps.net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3.  </w:t>
      </w:r>
      <w:r>
        <w:rPr>
          <w:rFonts w:ascii="Arial" w:hAnsi="Arial"/>
          <w:sz w:val="20"/>
        </w:rPr>
        <w:t xml:space="preserve">Faça login com sua conta Microsoft @pronep.com.br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4.  </w:t>
      </w:r>
      <w:r>
        <w:rPr>
          <w:rFonts w:ascii="Arial" w:hAnsi="Arial"/>
          <w:sz w:val="20"/>
        </w:rPr>
        <w:t xml:space="preserve">Toque nos </w:t>
      </w:r>
      <w:r>
        <w:rPr>
          <w:rFonts w:ascii="Arial" w:hAnsi="Arial"/>
          <w:b/>
          <w:sz w:val="20"/>
        </w:rPr>
        <w:t xml:space="preserve">três pontinhos</w:t>
      </w:r>
      <w:r>
        <w:rPr>
          <w:rFonts w:ascii="Arial" w:hAnsi="Arial"/>
          <w:sz w:val="20"/>
        </w:rPr>
        <w:t xml:space="preserve"> no canto superior direito do Chrome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5.  </w:t>
      </w:r>
      <w:r>
        <w:rPr>
          <w:rFonts w:ascii="Arial" w:hAnsi="Arial"/>
          <w:sz w:val="20"/>
        </w:rPr>
        <w:t xml:space="preserve">Selecione </w:t>
      </w:r>
      <w:r>
        <w:rPr>
          <w:rFonts w:ascii="Arial" w:hAnsi="Arial"/>
          <w:b/>
          <w:sz w:val="20"/>
        </w:rPr>
        <w:t xml:space="preserve">Instalar app</w:t>
      </w:r>
      <w:r>
        <w:rPr>
          <w:rFonts w:ascii="Arial" w:hAnsi="Arial"/>
          <w:sz w:val="20"/>
        </w:rPr>
        <w:t xml:space="preserve"> ou </w:t>
      </w:r>
      <w:r>
        <w:rPr>
          <w:rFonts w:ascii="Arial" w:hAnsi="Arial"/>
          <w:b/>
          <w:sz w:val="20"/>
        </w:rPr>
        <w:t xml:space="preserve">Adicionar à tela inicial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6.  </w:t>
      </w:r>
      <w:r>
        <w:rPr>
          <w:rFonts w:ascii="Arial" w:hAnsi="Arial"/>
          <w:sz w:val="20"/>
        </w:rPr>
        <w:t xml:space="preserve">Confirme. O ícone Pronep aparece na tela inicial do celular como um app normal</w:t>
      </w:r>
    </w:p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C00000"/>
          <w:sz w:val="22"/>
        </w:rPr>
        <w:t xml:space="preserve">4. Instalando como aplicativo no iPhone</w:t>
      </w:r>
    </w:p>
    <w:p>
      <w:pPr>
        <w:spacing w:after="100" w:line="276" w:lineRule="auto"/>
        <w:jc w:val="both"/>
      </w:pPr>
      <w:r>
        <w:rPr>
          <w:rFonts w:ascii="Arial" w:hAnsi="Arial"/>
          <w:b/>
          <w:sz w:val="20"/>
        </w:rPr>
        <w:t xml:space="preserve">Importante</w:t>
      </w:r>
      <w:r>
        <w:rPr>
          <w:rFonts w:ascii="Arial" w:hAnsi="Arial"/>
          <w:sz w:val="20"/>
        </w:rPr>
        <w:t xml:space="preserve">: no iPhone, use o </w:t>
      </w:r>
      <w:r>
        <w:rPr>
          <w:rFonts w:ascii="Arial" w:hAnsi="Arial"/>
          <w:b/>
          <w:sz w:val="20"/>
        </w:rPr>
        <w:t xml:space="preserve">Safari</w:t>
      </w:r>
      <w:r>
        <w:rPr>
          <w:rFonts w:ascii="Arial" w:hAnsi="Arial"/>
          <w:sz w:val="20"/>
        </w:rPr>
        <w:t xml:space="preserve"> (não funciona pelo Chrome do iPhone).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1.  </w:t>
      </w:r>
      <w:r>
        <w:rPr>
          <w:rFonts w:ascii="Arial" w:hAnsi="Arial"/>
          <w:sz w:val="20"/>
        </w:rPr>
        <w:t xml:space="preserve">Abra o </w:t>
      </w:r>
      <w:r>
        <w:rPr>
          <w:rFonts w:ascii="Arial" w:hAnsi="Arial"/>
          <w:b/>
          <w:sz w:val="20"/>
        </w:rPr>
        <w:t xml:space="preserve">Safari</w:t>
      </w:r>
      <w:r>
        <w:rPr>
          <w:rFonts w:ascii="Arial" w:hAnsi="Arial"/>
          <w:sz w:val="20"/>
        </w:rPr>
        <w:t xml:space="preserve"> no iPhone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2.  </w:t>
      </w:r>
      <w:r>
        <w:rPr>
          <w:rFonts w:ascii="Arial" w:hAnsi="Arial"/>
          <w:sz w:val="20"/>
        </w:rPr>
        <w:t xml:space="preserve">Acesse </w:t>
      </w:r>
      <w:r>
        <w:rPr>
          <w:rFonts w:ascii="Arial" w:hAnsi="Arial"/>
          <w:b/>
          <w:sz w:val="20"/>
        </w:rPr>
        <w:t xml:space="preserve">https://purple-forest-09588fe10.7.azurestaticapps.net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3.  </w:t>
      </w:r>
      <w:r>
        <w:rPr>
          <w:rFonts w:ascii="Arial" w:hAnsi="Arial"/>
          <w:sz w:val="20"/>
        </w:rPr>
        <w:t xml:space="preserve">Faça login com sua conta Microsoft @pronep.com.br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4.  </w:t>
      </w:r>
      <w:r>
        <w:rPr>
          <w:rFonts w:ascii="Arial" w:hAnsi="Arial"/>
          <w:sz w:val="20"/>
        </w:rPr>
        <w:t xml:space="preserve">Toque no ícone de </w:t>
      </w:r>
      <w:r>
        <w:rPr>
          <w:rFonts w:ascii="Arial" w:hAnsi="Arial"/>
          <w:b/>
          <w:sz w:val="20"/>
        </w:rPr>
        <w:t xml:space="preserve">Compartilhar</w:t>
      </w:r>
      <w:r>
        <w:rPr>
          <w:rFonts w:ascii="Arial" w:hAnsi="Arial"/>
          <w:sz w:val="20"/>
        </w:rPr>
        <w:t xml:space="preserve"> (quadrado com uma seta para cima, na barra inferior)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5.  </w:t>
      </w:r>
      <w:r>
        <w:rPr>
          <w:rFonts w:ascii="Arial" w:hAnsi="Arial"/>
          <w:sz w:val="20"/>
        </w:rPr>
        <w:t xml:space="preserve">Role para baixo e toque em </w:t>
      </w:r>
      <w:r>
        <w:rPr>
          <w:rFonts w:ascii="Arial" w:hAnsi="Arial"/>
          <w:b/>
          <w:sz w:val="20"/>
        </w:rPr>
        <w:t xml:space="preserve">Adicionar à Tela de Início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6.  </w:t>
      </w:r>
      <w:r>
        <w:rPr>
          <w:rFonts w:ascii="Arial" w:hAnsi="Arial"/>
          <w:sz w:val="20"/>
        </w:rPr>
        <w:t xml:space="preserve">Confirme o nome (pode deixar "NF Pronep") e toque em </w:t>
      </w:r>
      <w:r>
        <w:rPr>
          <w:rFonts w:ascii="Arial" w:hAnsi="Arial"/>
          <w:b/>
          <w:sz w:val="20"/>
        </w:rPr>
        <w:t xml:space="preserve">Adicionar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7.  </w:t>
      </w:r>
      <w:r>
        <w:rPr>
          <w:rFonts w:ascii="Arial" w:hAnsi="Arial"/>
          <w:sz w:val="20"/>
        </w:rPr>
        <w:t xml:space="preserve">O ícone Pronep aparece na tela inicial. Abra por ele para ter a experiência completa de app</w:t>
      </w:r>
    </w:p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C00000"/>
          <w:sz w:val="22"/>
        </w:rPr>
        <w:t xml:space="preserve">5. Ativando notificações no celular e desktop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Você pode receber </w:t>
      </w:r>
      <w:r>
        <w:rPr>
          <w:rFonts w:ascii="Arial" w:hAnsi="Arial"/>
          <w:b/>
          <w:sz w:val="20"/>
        </w:rPr>
        <w:t xml:space="preserve">alertas no celular ou desktop</w:t>
      </w:r>
      <w:r>
        <w:rPr>
          <w:rFonts w:ascii="Arial" w:hAnsi="Arial"/>
          <w:sz w:val="20"/>
        </w:rPr>
        <w:t xml:space="preserve"> quando uma NF cair na sua fila de aprovação — funciona como notificação do WhatsApp, Gmail, etc.</w:t>
      </w:r>
    </w:p>
    <w:p>
      <w:pPr>
        <w:spacing w:after="100" w:line="276" w:lineRule="auto"/>
        <w:jc w:val="both"/>
      </w:pPr>
      <w:r>
        <w:rPr>
          <w:rFonts w:ascii="Arial" w:hAnsi="Arial"/>
          <w:b/>
          <w:sz w:val="20"/>
        </w:rPr>
        <w:t xml:space="preserve">Antes de ativar</w:t>
      </w:r>
      <w:r>
        <w:rPr>
          <w:rFonts w:ascii="Arial" w:hAnsi="Arial"/>
          <w:sz w:val="20"/>
        </w:rPr>
        <w:t xml:space="preserve">: no iPhone, é obrigatório ter instalado o app pela Tela de Início (passo 4 acima). Em outros dispositivos, recomenda-se também ter instalado.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1.  </w:t>
      </w:r>
      <w:r>
        <w:rPr>
          <w:rFonts w:ascii="Arial" w:hAnsi="Arial"/>
          <w:sz w:val="20"/>
        </w:rPr>
        <w:t xml:space="preserve">Abra o sistema (pelo app instalado ou pelo navegador)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2.  </w:t>
      </w:r>
      <w:r>
        <w:rPr>
          <w:rFonts w:ascii="Arial" w:hAnsi="Arial"/>
          <w:sz w:val="20"/>
        </w:rPr>
        <w:t xml:space="preserve">No menu lateral, toque em </w:t>
      </w:r>
      <w:r>
        <w:rPr>
          <w:rFonts w:ascii="Arial" w:hAnsi="Arial"/>
          <w:b/>
          <w:sz w:val="20"/>
        </w:rPr>
        <w:t xml:space="preserve">Configurações</w:t>
      </w:r>
      <w:r>
        <w:rPr>
          <w:rFonts w:ascii="Arial" w:hAnsi="Arial"/>
          <w:sz w:val="20"/>
        </w:rPr>
        <w:t xml:space="preserve"> (engrenagem no rodapé)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3.  </w:t>
      </w:r>
      <w:r>
        <w:rPr>
          <w:rFonts w:ascii="Arial" w:hAnsi="Arial"/>
          <w:sz w:val="20"/>
        </w:rPr>
        <w:t xml:space="preserve">Role a página até encontrar o card </w:t>
      </w:r>
      <w:r>
        <w:rPr>
          <w:rFonts w:ascii="Arial" w:hAnsi="Arial"/>
          <w:b/>
          <w:sz w:val="20"/>
        </w:rPr>
        <w:t xml:space="preserve">"Notificações no celular / desktop"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4.  </w:t>
      </w:r>
      <w:r>
        <w:rPr>
          <w:rFonts w:ascii="Arial" w:hAnsi="Arial"/>
          <w:sz w:val="20"/>
        </w:rPr>
        <w:t xml:space="preserve">Toque no botão </w:t>
      </w:r>
      <w:r>
        <w:rPr>
          <w:rFonts w:ascii="Arial" w:hAnsi="Arial"/>
          <w:b/>
          <w:sz w:val="20"/>
        </w:rPr>
        <w:t xml:space="preserve">Ativar notificações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5.  </w:t>
      </w:r>
      <w:r>
        <w:rPr>
          <w:rFonts w:ascii="Arial" w:hAnsi="Arial"/>
          <w:sz w:val="20"/>
        </w:rPr>
        <w:t xml:space="preserve">O navegador vai pedir permissão — toque em </w:t>
      </w:r>
      <w:r>
        <w:rPr>
          <w:rFonts w:ascii="Arial" w:hAnsi="Arial"/>
          <w:b/>
          <w:sz w:val="20"/>
        </w:rPr>
        <w:t xml:space="preserve">Permitir</w:t>
      </w:r>
    </w:p>
    <w:p>
      <w:pPr>
        <w:spacing w:after="80" w:line="276" w:lineRule="auto"/>
        <w:ind w:left="360" w:hanging="360"/>
      </w:pPr>
      <w:r>
        <w:rPr>
          <w:rFonts w:ascii="Arial" w:hAnsi="Arial"/>
          <w:b/>
          <w:color w:val="1F4E79"/>
          <w:sz w:val="20"/>
        </w:rPr>
        <w:t xml:space="preserve">6.  </w:t>
      </w:r>
      <w:r>
        <w:rPr>
          <w:rFonts w:ascii="Arial" w:hAnsi="Arial"/>
          <w:sz w:val="20"/>
        </w:rPr>
        <w:t xml:space="preserve">Quando o status mudar para </w:t>
      </w:r>
      <w:r>
        <w:rPr>
          <w:rFonts w:ascii="Arial" w:hAnsi="Arial"/>
          <w:b/>
          <w:sz w:val="20"/>
        </w:rPr>
        <w:t xml:space="preserve">"Notificações ativadas neste dispositivo"</w:t>
      </w:r>
      <w:r>
        <w:rPr>
          <w:rFonts w:ascii="Arial" w:hAnsi="Arial"/>
          <w:sz w:val="20"/>
        </w:rPr>
        <w:t xml:space="preserve">, você pode tocar em </w:t>
      </w:r>
      <w:r>
        <w:rPr>
          <w:rFonts w:ascii="Arial" w:hAnsi="Arial"/>
          <w:b/>
          <w:sz w:val="20"/>
        </w:rPr>
        <w:t xml:space="preserve">Testar notificação</w:t>
      </w:r>
      <w:r>
        <w:rPr>
          <w:rFonts w:ascii="Arial" w:hAnsi="Arial"/>
          <w:sz w:val="20"/>
        </w:rPr>
        <w:t xml:space="preserve"> para confirmar</w:t>
      </w:r>
    </w:p>
    <w:p>
      <w:pPr>
        <w:pBdr>
          <w:left w:val="single" w:sz="24" w:space="6" w:color="27AAE1"/>
        </w:pBdr>
        <w:shd w:val="clear" w:color="auto" w:fill="EDF2F9"/>
        <w:spacing w:before="120" w:after="120" w:line="260" w:lineRule="auto"/>
        <w:ind w:left="240" w:right="240"/>
      </w:pPr>
      <w:r>
        <w:rPr>
          <w:rFonts w:ascii="Arial" w:hAnsi="Arial"/>
          <w:b/>
          <w:color w:val="1F4E79"/>
          <w:sz w:val="18"/>
        </w:rPr>
        <w:t xml:space="preserve">Dica</w:t>
      </w:r>
      <w:r>
        <w:rPr>
          <w:rFonts w:ascii="Arial" w:hAnsi="Arial"/>
          <w:color w:val="1F4E79"/>
          <w:sz w:val="18"/>
        </w:rPr>
        <w:t xml:space="preserve">: você precisa ativar as notificações em cada dispositivo onde quiser receber (celular pessoal, celular do trabalho, desktop, etc). Cada dispositivo gera uma assinatura separada — pode ativar em todos sem problema.</w:t>
      </w:r>
    </w:p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C00000"/>
          <w:sz w:val="22"/>
        </w:rPr>
        <w:t xml:space="preserve">6. Visão geral do sistema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Dashboard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Tela inicial com indicadores do mês: valor total aprovado, NFs aprovadas, pendentes, duplicidades evitadas. Tem filtro por unidade (SP/RJ/ES/Todas) e gráficos por diretoria e evolução mensal.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Fila de Aprovação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Lista de NFs pendentes da sua aprovação. Cada linha tem botões de aprovar (✓) ou rejeitar (×). NFs próximas do vencimento aparecem em vermelho. NFs acima do valor limite passam por aprovação em dois níveis.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Notas Aprovadas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Histórico das NFs aprovadas. Tem filtros por unidade, diretoria, datas, status de processamento e busca. O setor financeiro pode marcar como "Processado" depois de integrar no sistema fiscal.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Notas Rejeitadas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NFs que foram rejeitadas por algum aprovador, com o motivo. Quem lançou recebeu notificação por e-mail e Teams. A NF rejeitada pode ser corrigida e reenviada sem bloquear duplicidade.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Lançamento de NF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Tela para subir uma nova NF: selecionar fornecedor, valor, vencimento, unidade e anexar o PDF. O sistema valida automaticamente CNPJ, duplicidade (hash do arquivo + CNPJ+número), prazo de vencimento (D+5 dias úteis) e roteia para o aprovador correto.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Fornecedores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Cadastro de fornecedores com integração à Brasilapi para consulta automática de CNPJ. Permite importação em massa via planilha XLSX/CSV.</w:t>
      </w:r>
    </w:p>
    <w:p>
      <w:pPr>
        <w:spacing w:before="160" w:after="60"/>
      </w:pPr>
      <w:r>
        <w:rPr>
          <w:rFonts w:ascii="Arial" w:hAnsi="Arial"/>
          <w:b/>
          <w:color w:val="27AAE1"/>
          <w:sz w:val="22"/>
        </w:rPr>
        <w:t xml:space="preserve">Configurações (admin)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Configurações do sistema: aprovação multi-nível por valor, gestor master, integração com grupos do Microsoft Entra ID, ativação de notificações e (para administradores) limpeza da base.</w:t>
      </w:r>
    </w:p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C00000"/>
          <w:sz w:val="22"/>
        </w:rPr>
        <w:t xml:space="preserve">7. Dúvidas e suporte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Em caso de dúvida, erro no sistema ou sugestão de melhoria, fale com </w:t>
      </w:r>
      <w:r>
        <w:rPr>
          <w:rFonts w:ascii="Arial" w:hAnsi="Arial"/>
          <w:b/>
          <w:sz w:val="20"/>
        </w:rPr>
        <w:t xml:space="preserve">Rafael Machado</w:t>
      </w:r>
      <w:r>
        <w:rPr>
          <w:rFonts w:ascii="Arial" w:hAnsi="Arial"/>
          <w:sz w:val="20"/>
        </w:rPr>
        <w:t xml:space="preserve"> ou com o time de TI da Pronep.</w:t>
      </w:r>
    </w:p>
    <w:p>
      <w:pPr>
        <w:spacing w:after="100" w:line="276" w:lineRule="auto"/>
        <w:jc w:val="both"/>
      </w:pPr>
      <w:r>
        <w:rPr>
          <w:rFonts w:ascii="Arial" w:hAnsi="Arial"/>
          <w:sz w:val="20"/>
        </w:rPr>
        <w:t xml:space="preserve">E-mail do sistema (origem das notificações): </w:t>
      </w:r>
      <w:r>
        <w:rPr>
          <w:rFonts w:ascii="Arial" w:hAnsi="Arial"/>
          <w:b/>
          <w:sz w:val="20"/>
        </w:rPr>
        <w:t xml:space="preserve">datanalytics@pronep.com.br</w:t>
      </w:r>
    </w:p>
    <w:p>
      <w:pPr>
        <w:spacing w:after="120"/>
      </w:pPr>
    </w:p>
    <w:sectPr w:rsidR="007B111B" w:rsidRPr="00692E53">
      <w:headerReference w:type="default" r:id="rId10"/>
      <w:footerReference w:type="default" r:id="rId11"/>
      <w:pgSz w:w="11909" w:h="16834"/>
      <w:pgMar w:top="1440" w:right="1440" w:bottom="1440" w:left="1440" w:header="720" w:footer="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F2F55" w14:textId="77777777" w:rsidR="009365D0" w:rsidRDefault="009365D0">
      <w:pPr>
        <w:spacing w:line="240" w:lineRule="auto"/>
      </w:pPr>
      <w:r>
        <w:separator/>
      </w:r>
    </w:p>
  </w:endnote>
  <w:endnote w:type="continuationSeparator" w:id="0">
    <w:p w14:paraId="0855704A" w14:textId="77777777" w:rsidR="009365D0" w:rsidRDefault="009365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i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78278" w14:textId="77777777" w:rsidR="007B111B" w:rsidRDefault="007B111B">
    <w:pPr>
      <w:pBdr>
        <w:top w:val="single" w:sz="4" w:space="1" w:color="27AAE1"/>
      </w:pBdr>
      <w:spacing w:after="80"/>
    </w:pPr>
  </w:p>
  <w:p w14:paraId="59A4888C" w14:textId="77777777" w:rsidR="007B111B" w:rsidRDefault="005D61DD">
    <w:pPr>
      <w:jc w:val="center"/>
      <w:spacing w:after="40" w:line="240" w:lineRule="auto"/>
      <w:rPr>
        <w:rFonts w:ascii="Muli" w:eastAsia="Muli" w:hAnsi="Muli" w:cs="Muli"/>
        <w:b/>
        <w:color w:val="27AAE1"/>
        <w:sz w:val="18"/>
        <w:szCs w:val="18"/>
      </w:rPr>
    </w:pPr>
    <w:r>
      <w:rPr>
        <w:rFonts w:ascii="Muli" w:eastAsia="Muli" w:hAnsi="Muli" w:cs="Muli"/>
        <w:b/>
        <w:color w:val="27AAE1"/>
        <w:sz w:val="18"/>
        <w:szCs w:val="18"/>
      </w:rPr>
      <w:t xml:space="preserve">Rio de Janeiro  |  São Paulo  |  Vitória</w:t>
    </w:r>
  </w:p>
  <w:p w14:paraId="62EBF3C5" w14:textId="77777777" w:rsidR="007B111B" w:rsidRDefault="005D61DD">
    <w:pPr>
      <w:jc w:val="center"/>
      <w:spacing w:after="0" w:line="240" w:lineRule="auto"/>
      <w:rPr>
        <w:rFonts w:ascii="Muli" w:eastAsia="Muli" w:hAnsi="Muli" w:cs="Muli"/>
        <w:color w:val="647883"/>
        <w:sz w:val="16"/>
        <w:szCs w:val="16"/>
      </w:rPr>
    </w:pPr>
    <w:r>
      <w:rPr>
        <w:rFonts w:ascii="Muli" w:eastAsia="Muli" w:hAnsi="Muli" w:cs="Muli"/>
        <w:color w:val="647883"/>
        <w:sz w:val="16"/>
        <w:szCs w:val="16"/>
      </w:rPr>
      <w:t>www.pronep.com.br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7B6D8" w14:textId="77777777" w:rsidR="009365D0" w:rsidRDefault="009365D0">
      <w:pPr>
        <w:spacing w:line="240" w:lineRule="auto"/>
      </w:pPr>
      <w:r>
        <w:separator/>
      </w:r>
    </w:p>
  </w:footnote>
  <w:footnote w:type="continuationSeparator" w:id="0">
    <w:p w14:paraId="01017466" w14:textId="77777777" w:rsidR="009365D0" w:rsidRDefault="009365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7D122" w14:textId="77777777" w:rsidR="007B111B" w:rsidRDefault="005D61DD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1137B4E" wp14:editId="53B285BF">
          <wp:simplePos x="0" y="0"/>
          <wp:positionH relativeFrom="column">
            <wp:posOffset>-400050</wp:posOffset>
          </wp:positionH>
          <wp:positionV relativeFrom="paragraph">
            <wp:posOffset>-44450</wp:posOffset>
          </wp:positionV>
          <wp:extent cx="1595120" cy="342900"/>
          <wp:effectExtent l="0" t="0" r="508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b="32246"/>
                  <a:stretch/>
                </pic:blipFill>
                <pic:spPr bwMode="auto">
                  <a:xfrm>
                    <a:off x="0" y="0"/>
                    <a:ext cx="1595120" cy="342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52F35"/>
    <w:multiLevelType w:val="hybridMultilevel"/>
    <w:tmpl w:val="3EBC2F6E"/>
    <w:lvl w:ilvl="0" w:tplc="DC52CBE8">
      <w:start w:val="1"/>
      <w:numFmt w:val="bullet"/>
      <w:lvlText w:val=""/>
      <w:lvlJc w:val="left"/>
      <w:pPr>
        <w:ind w:left="720" w:hanging="360"/>
      </w:pPr>
      <w:rPr>
        <w:rFonts w:ascii="Symbol" w:eastAsia="Roboto" w:hAnsi="Symbol" w:cs="Roboto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F5EAF"/>
    <w:multiLevelType w:val="hybridMultilevel"/>
    <w:tmpl w:val="910058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249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D97CAC"/>
    <w:multiLevelType w:val="hybridMultilevel"/>
    <w:tmpl w:val="7C6A531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1753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849F8C"/>
    <w:multiLevelType w:val="hybridMultilevel"/>
    <w:tmpl w:val="A404DFA6"/>
    <w:lvl w:ilvl="0" w:tplc="9FC028CC">
      <w:start w:val="1"/>
      <w:numFmt w:val="decimal"/>
      <w:lvlText w:val="%1)"/>
      <w:lvlJc w:val="left"/>
      <w:pPr>
        <w:ind w:left="720" w:hanging="360"/>
      </w:pPr>
    </w:lvl>
    <w:lvl w:ilvl="1" w:tplc="A7A2952C">
      <w:start w:val="1"/>
      <w:numFmt w:val="lowerLetter"/>
      <w:lvlText w:val="%2."/>
      <w:lvlJc w:val="left"/>
      <w:pPr>
        <w:ind w:left="1440" w:hanging="360"/>
      </w:pPr>
    </w:lvl>
    <w:lvl w:ilvl="2" w:tplc="339E89B2">
      <w:start w:val="1"/>
      <w:numFmt w:val="lowerRoman"/>
      <w:lvlText w:val="%3."/>
      <w:lvlJc w:val="right"/>
      <w:pPr>
        <w:ind w:left="2160" w:hanging="180"/>
      </w:pPr>
    </w:lvl>
    <w:lvl w:ilvl="3" w:tplc="E95C29DA">
      <w:start w:val="1"/>
      <w:numFmt w:val="decimal"/>
      <w:lvlText w:val="%4."/>
      <w:lvlJc w:val="left"/>
      <w:pPr>
        <w:ind w:left="2880" w:hanging="360"/>
      </w:pPr>
    </w:lvl>
    <w:lvl w:ilvl="4" w:tplc="DBEA4C4E">
      <w:start w:val="1"/>
      <w:numFmt w:val="lowerLetter"/>
      <w:lvlText w:val="%5."/>
      <w:lvlJc w:val="left"/>
      <w:pPr>
        <w:ind w:left="3600" w:hanging="360"/>
      </w:pPr>
    </w:lvl>
    <w:lvl w:ilvl="5" w:tplc="C58E5356">
      <w:start w:val="1"/>
      <w:numFmt w:val="lowerRoman"/>
      <w:lvlText w:val="%6."/>
      <w:lvlJc w:val="right"/>
      <w:pPr>
        <w:ind w:left="4320" w:hanging="180"/>
      </w:pPr>
    </w:lvl>
    <w:lvl w:ilvl="6" w:tplc="69FC437E">
      <w:start w:val="1"/>
      <w:numFmt w:val="decimal"/>
      <w:lvlText w:val="%7."/>
      <w:lvlJc w:val="left"/>
      <w:pPr>
        <w:ind w:left="5040" w:hanging="360"/>
      </w:pPr>
    </w:lvl>
    <w:lvl w:ilvl="7" w:tplc="939E8D0A">
      <w:start w:val="1"/>
      <w:numFmt w:val="lowerLetter"/>
      <w:lvlText w:val="%8."/>
      <w:lvlJc w:val="left"/>
      <w:pPr>
        <w:ind w:left="5760" w:hanging="360"/>
      </w:pPr>
    </w:lvl>
    <w:lvl w:ilvl="8" w:tplc="290ACA9C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469703">
    <w:abstractNumId w:val="5"/>
  </w:num>
  <w:num w:numId="2" w16cid:durableId="360860288">
    <w:abstractNumId w:val="4"/>
  </w:num>
  <w:num w:numId="3" w16cid:durableId="1171220511">
    <w:abstractNumId w:val="2"/>
  </w:num>
  <w:num w:numId="4" w16cid:durableId="64226915">
    <w:abstractNumId w:val="3"/>
  </w:num>
  <w:num w:numId="5" w16cid:durableId="911738915">
    <w:abstractNumId w:val="1"/>
  </w:num>
  <w:num w:numId="6" w16cid:durableId="79383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1B"/>
    <w:rsid w:val="00027F6F"/>
    <w:rsid w:val="000D2314"/>
    <w:rsid w:val="00246736"/>
    <w:rsid w:val="002945C0"/>
    <w:rsid w:val="00312A55"/>
    <w:rsid w:val="0041232C"/>
    <w:rsid w:val="00571847"/>
    <w:rsid w:val="005D61DD"/>
    <w:rsid w:val="0060454B"/>
    <w:rsid w:val="00692E53"/>
    <w:rsid w:val="006C12E2"/>
    <w:rsid w:val="00704833"/>
    <w:rsid w:val="007B111B"/>
    <w:rsid w:val="009365D0"/>
    <w:rsid w:val="00936DB3"/>
    <w:rsid w:val="009C21A2"/>
    <w:rsid w:val="009D1BCD"/>
    <w:rsid w:val="00AC4A76"/>
    <w:rsid w:val="00AF245C"/>
    <w:rsid w:val="00C11988"/>
    <w:rsid w:val="00C148E2"/>
    <w:rsid w:val="00C25CBF"/>
    <w:rsid w:val="00C94D1D"/>
    <w:rsid w:val="00D6396C"/>
    <w:rsid w:val="00F3640F"/>
    <w:rsid w:val="00F87624"/>
    <w:rsid w:val="03820FD5"/>
    <w:rsid w:val="07D16AE4"/>
    <w:rsid w:val="0B7B4E4E"/>
    <w:rsid w:val="0B8D21BA"/>
    <w:rsid w:val="0C491BAE"/>
    <w:rsid w:val="0C6500B5"/>
    <w:rsid w:val="125661D9"/>
    <w:rsid w:val="12CD4BAD"/>
    <w:rsid w:val="13E5204E"/>
    <w:rsid w:val="15F934DF"/>
    <w:rsid w:val="1B12A77F"/>
    <w:rsid w:val="1E19B07B"/>
    <w:rsid w:val="1FB580DC"/>
    <w:rsid w:val="205FF6C2"/>
    <w:rsid w:val="2151513D"/>
    <w:rsid w:val="295C6322"/>
    <w:rsid w:val="2A63613B"/>
    <w:rsid w:val="2E191460"/>
    <w:rsid w:val="2EDFCF39"/>
    <w:rsid w:val="2FB4E4C1"/>
    <w:rsid w:val="30C9F79F"/>
    <w:rsid w:val="3150B522"/>
    <w:rsid w:val="328188EC"/>
    <w:rsid w:val="33ADBB4E"/>
    <w:rsid w:val="3744F8B0"/>
    <w:rsid w:val="37BFF6A6"/>
    <w:rsid w:val="3AF79768"/>
    <w:rsid w:val="3B3AB2BF"/>
    <w:rsid w:val="3C11BE5F"/>
    <w:rsid w:val="3C3D36AA"/>
    <w:rsid w:val="3E3725B0"/>
    <w:rsid w:val="3FCB088B"/>
    <w:rsid w:val="3FD2F611"/>
    <w:rsid w:val="40942BDC"/>
    <w:rsid w:val="416BA705"/>
    <w:rsid w:val="4302A94D"/>
    <w:rsid w:val="4979D857"/>
    <w:rsid w:val="4A3B0E22"/>
    <w:rsid w:val="4AEAEA8D"/>
    <w:rsid w:val="4B15A8B8"/>
    <w:rsid w:val="4DEB93CE"/>
    <w:rsid w:val="4E9E5041"/>
    <w:rsid w:val="4F789BCF"/>
    <w:rsid w:val="50765120"/>
    <w:rsid w:val="5320BA9D"/>
    <w:rsid w:val="542DBAA3"/>
    <w:rsid w:val="55D25365"/>
    <w:rsid w:val="55F28C36"/>
    <w:rsid w:val="599A25DD"/>
    <w:rsid w:val="5A091629"/>
    <w:rsid w:val="5A6A96B7"/>
    <w:rsid w:val="5B2BCC82"/>
    <w:rsid w:val="5E636D44"/>
    <w:rsid w:val="5F758163"/>
    <w:rsid w:val="5FC533F6"/>
    <w:rsid w:val="5FFF3DA5"/>
    <w:rsid w:val="606FAC8D"/>
    <w:rsid w:val="61F40253"/>
    <w:rsid w:val="640F1085"/>
    <w:rsid w:val="6798223A"/>
    <w:rsid w:val="6A80BA81"/>
    <w:rsid w:val="6ACDC0E6"/>
    <w:rsid w:val="6E2F6761"/>
    <w:rsid w:val="6F542BA4"/>
    <w:rsid w:val="724981FC"/>
    <w:rsid w:val="736FAAB0"/>
    <w:rsid w:val="74FFCEE5"/>
    <w:rsid w:val="750B7B11"/>
    <w:rsid w:val="75C36D28"/>
    <w:rsid w:val="78376FA7"/>
    <w:rsid w:val="79D5A880"/>
    <w:rsid w:val="7A51234B"/>
    <w:rsid w:val="7AB6A390"/>
    <w:rsid w:val="7E44F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1F8DB"/>
  <w15:docId w15:val="{B01447E0-7531-4942-8746-902FB4B1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8762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7624"/>
  </w:style>
  <w:style w:type="paragraph" w:styleId="Rodap">
    <w:name w:val="footer"/>
    <w:basedOn w:val="Normal"/>
    <w:link w:val="RodapChar"/>
    <w:uiPriority w:val="99"/>
    <w:unhideWhenUsed/>
    <w:rsid w:val="00F8762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7624"/>
  </w:style>
  <w:style w:type="paragraph" w:styleId="PargrafodaLista">
    <w:name w:val="List Paragraph"/>
    <w:basedOn w:val="Normal"/>
    <w:uiPriority w:val="34"/>
    <w:qFormat/>
    <w:rsid w:val="00C148E2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5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d2fb25-66eb-441c-9e96-2e13c77b597e" xsi:nil="true"/>
    <lcf76f155ced4ddcb4097134ff3c332f xmlns="e1b41407-8b97-40ae-8f43-6486419610ef">
      <Terms xmlns="http://schemas.microsoft.com/office/infopath/2007/PartnerControls"/>
    </lcf76f155ced4ddcb4097134ff3c332f>
    <SharedWithUsers xmlns="20d2fb25-66eb-441c-9e96-2e13c77b597e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02FDABF71734C96FCA86D4BD1DE73" ma:contentTypeVersion="13" ma:contentTypeDescription="Create a new document." ma:contentTypeScope="" ma:versionID="30f5abb25b144d004854cae7e893eed6">
  <xsd:schema xmlns:xsd="http://www.w3.org/2001/XMLSchema" xmlns:xs="http://www.w3.org/2001/XMLSchema" xmlns:p="http://schemas.microsoft.com/office/2006/metadata/properties" xmlns:ns2="e1b41407-8b97-40ae-8f43-6486419610ef" xmlns:ns3="20d2fb25-66eb-441c-9e96-2e13c77b597e" targetNamespace="http://schemas.microsoft.com/office/2006/metadata/properties" ma:root="true" ma:fieldsID="3f88e78d1d6e2ceb6db92a8b7e863b8d" ns2:_="" ns3:_="">
    <xsd:import namespace="e1b41407-8b97-40ae-8f43-6486419610ef"/>
    <xsd:import namespace="20d2fb25-66eb-441c-9e96-2e13c77b5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41407-8b97-40ae-8f43-6486419610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714c5d6-92e4-4ed3-a9c6-4226e95366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2fb25-66eb-441c-9e96-2e13c77b5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a32c15f-2456-405e-af49-80fa1f959775}" ma:internalName="TaxCatchAll" ma:showField="CatchAllData" ma:web="20d2fb25-66eb-441c-9e96-2e13c77b5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533902-D935-4FA4-983D-AFFD1B6DEC29}">
  <ds:schemaRefs>
    <ds:schemaRef ds:uri="http://schemas.microsoft.com/office/2006/metadata/properties"/>
    <ds:schemaRef ds:uri="http://schemas.microsoft.com/office/infopath/2007/PartnerControls"/>
    <ds:schemaRef ds:uri="20d2fb25-66eb-441c-9e96-2e13c77b597e"/>
    <ds:schemaRef ds:uri="e1b41407-8b97-40ae-8f43-6486419610ef"/>
  </ds:schemaRefs>
</ds:datastoreItem>
</file>

<file path=customXml/itemProps2.xml><?xml version="1.0" encoding="utf-8"?>
<ds:datastoreItem xmlns:ds="http://schemas.openxmlformats.org/officeDocument/2006/customXml" ds:itemID="{04A4C293-6BC9-4762-A603-6FA50355B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41407-8b97-40ae-8f43-6486419610ef"/>
    <ds:schemaRef ds:uri="20d2fb25-66eb-441c-9e96-2e13c77b5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3D81DA-BF16-4646-AC31-8FB7D69CB6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 Mara da Silva Barreto</dc:creator>
  <cp:lastModifiedBy>Fernando José de Carvalho Rocha</cp:lastModifiedBy>
  <cp:revision>2</cp:revision>
  <dcterms:created xsi:type="dcterms:W3CDTF">2024-09-12T17:19:00Z</dcterms:created>
  <dcterms:modified xsi:type="dcterms:W3CDTF">2024-09-12T17:19:00Z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0x01010045B02FDABF71734C96FCA86D4BD1DE73</vt:lpwstr>
  </property>
  <property fmtid="{D5CDD505-2E9C-101B-9397-08002B2CF9AE}" pid="3" name="Order">
    <vt:r8>11200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