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81FCC" w:rsidRDefault="00000000">
      <w:pPr>
        <w:pStyle w:val="Corpodetexto"/>
        <w:rPr>
          <w:sz w:val="20"/>
        </w:rPr>
      </w:pPr>
      <w:r>
        <w:pict>
          <v:group id="_x0000_s2050" style="position:absolute;margin-left:0;margin-top:1.2pt;width:595.25pt;height:114.05pt;z-index:-251658240;mso-position-horizontal-relative:page;mso-position-vertical-relative:page" coordorigin=",24" coordsize="11905,228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2" type="#_x0000_t75" style="position:absolute;top:24;width:11905;height:2281">
              <v:imagedata r:id="rId7" o:title=""/>
            </v:shape>
            <v:shape id="_x0000_s2051" type="#_x0000_t75" style="position:absolute;left:3075;top:454;width:6037;height:1531">
              <v:imagedata r:id="rId8" o:title=""/>
            </v:shape>
            <w10:wrap anchorx="page" anchory="page"/>
          </v:group>
        </w:pict>
      </w:r>
    </w:p>
    <w:p w:rsidR="00F81FCC" w:rsidRDefault="00F81FCC">
      <w:pPr>
        <w:pStyle w:val="Corpodetexto"/>
        <w:rPr>
          <w:sz w:val="20"/>
        </w:rPr>
      </w:pPr>
    </w:p>
    <w:p w:rsidR="00F81FCC" w:rsidRDefault="00F81FCC">
      <w:pPr>
        <w:pStyle w:val="Corpodetexto"/>
        <w:rPr>
          <w:sz w:val="20"/>
        </w:rPr>
      </w:pPr>
    </w:p>
    <w:p w:rsidR="00F81FCC" w:rsidRDefault="00F81FCC">
      <w:pPr>
        <w:pStyle w:val="Corpodetexto"/>
        <w:rPr>
          <w:sz w:val="20"/>
        </w:rPr>
      </w:pPr>
    </w:p>
    <w:p w:rsidR="00F81FCC" w:rsidRDefault="00F81FCC">
      <w:pPr>
        <w:pStyle w:val="Corpodetexto"/>
        <w:rPr>
          <w:sz w:val="20"/>
        </w:rPr>
      </w:pPr>
    </w:p>
    <w:p w:rsidR="00F81FCC" w:rsidRDefault="00F81FCC">
      <w:pPr>
        <w:pStyle w:val="Corpodetexto"/>
        <w:rPr>
          <w:sz w:val="20"/>
        </w:rPr>
      </w:pPr>
    </w:p>
    <w:p w:rsidR="00F81FCC" w:rsidRDefault="00F81FCC">
      <w:pPr>
        <w:pStyle w:val="Corpodetexto"/>
        <w:rPr>
          <w:sz w:val="20"/>
        </w:rPr>
      </w:pPr>
    </w:p>
    <w:p w:rsidR="00F81FCC" w:rsidRDefault="00F81FCC">
      <w:pPr>
        <w:pStyle w:val="Corpodetexto"/>
        <w:spacing w:before="6"/>
        <w:rPr>
          <w:sz w:val="16"/>
        </w:rPr>
      </w:pPr>
    </w:p>
    <w:p w:rsidR="00F81FCC" w:rsidRDefault="00000000" w:rsidP="00385030">
      <w:pPr>
        <w:pStyle w:val="Ttulo"/>
      </w:pPr>
      <w:r>
        <w:rPr>
          <w:color w:val="000009"/>
        </w:rPr>
        <w:t>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literatura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sob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ataque</w:t>
      </w:r>
    </w:p>
    <w:p w:rsidR="00385030" w:rsidRDefault="00385030" w:rsidP="00385030">
      <w:pPr>
        <w:pStyle w:val="Ttulo"/>
      </w:pPr>
    </w:p>
    <w:p w:rsidR="00385030" w:rsidRDefault="00385030" w:rsidP="00385030">
      <w:pPr>
        <w:pStyle w:val="Ttulo"/>
        <w:ind w:right="7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                                        </w:t>
      </w:r>
      <w:r w:rsidRPr="00385030">
        <w:rPr>
          <w:b w:val="0"/>
          <w:bCs w:val="0"/>
          <w:sz w:val="24"/>
          <w:szCs w:val="24"/>
        </w:rPr>
        <w:t>Luciana Bessa Silva</w:t>
      </w:r>
    </w:p>
    <w:p w:rsidR="00385030" w:rsidRPr="00385030" w:rsidRDefault="00385030" w:rsidP="00385030">
      <w:pPr>
        <w:pStyle w:val="Ttulo"/>
        <w:ind w:right="7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                                Micael Antônio de Sousa </w:t>
      </w:r>
    </w:p>
    <w:p w:rsidR="00F81FCC" w:rsidRPr="00385030" w:rsidRDefault="00F81FCC" w:rsidP="00385030">
      <w:pPr>
        <w:pStyle w:val="Corpodetexto"/>
        <w:jc w:val="center"/>
      </w:pPr>
    </w:p>
    <w:p w:rsidR="00F81FCC" w:rsidRDefault="00F81FCC">
      <w:pPr>
        <w:pStyle w:val="Corpodetexto"/>
        <w:spacing w:before="10"/>
        <w:rPr>
          <w:b/>
          <w:sz w:val="17"/>
        </w:rPr>
      </w:pPr>
    </w:p>
    <w:p w:rsidR="00F81FCC" w:rsidRDefault="00000000">
      <w:pPr>
        <w:pStyle w:val="Ttulo1"/>
        <w:numPr>
          <w:ilvl w:val="0"/>
          <w:numId w:val="1"/>
        </w:numPr>
        <w:tabs>
          <w:tab w:val="left" w:pos="283"/>
        </w:tabs>
        <w:spacing w:before="90"/>
        <w:ind w:hanging="181"/>
      </w:pPr>
      <w:r>
        <w:rPr>
          <w:color w:val="000009"/>
        </w:rPr>
        <w:t>INTRODUÇÃO</w:t>
      </w:r>
    </w:p>
    <w:p w:rsidR="00F81FCC" w:rsidRDefault="00F81FCC">
      <w:pPr>
        <w:pStyle w:val="Corpodetexto"/>
        <w:rPr>
          <w:b/>
        </w:rPr>
      </w:pPr>
    </w:p>
    <w:p w:rsidR="005B6EFB" w:rsidRDefault="005B6EFB">
      <w:pPr>
        <w:pStyle w:val="Corpodetexto"/>
        <w:spacing w:line="360" w:lineRule="auto"/>
        <w:ind w:left="102" w:right="112" w:firstLine="707"/>
        <w:jc w:val="both"/>
        <w:rPr>
          <w:color w:val="000009"/>
        </w:rPr>
      </w:pPr>
    </w:p>
    <w:p w:rsidR="00F81FCC" w:rsidRDefault="00000000">
      <w:pPr>
        <w:pStyle w:val="Corpodetexto"/>
        <w:spacing w:line="360" w:lineRule="auto"/>
        <w:ind w:left="102" w:right="112" w:firstLine="707"/>
        <w:jc w:val="both"/>
      </w:pPr>
      <w:r>
        <w:rPr>
          <w:color w:val="000009"/>
        </w:rPr>
        <w:t>A literatura, arte que se vale da palavra, para além de um trabalho individual 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escritor (a), é um “compromisso” assumido por quem a produz com seu tempo-espaço.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Transmutação da realidade, a literatura é, segundo Antonio Cândido (1995), um direito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humano,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já que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um bem indispensável ao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nosso processo de humanização.</w:t>
      </w:r>
    </w:p>
    <w:p w:rsidR="00F81FCC" w:rsidRDefault="00000000">
      <w:pPr>
        <w:pStyle w:val="Corpodetexto"/>
        <w:spacing w:line="360" w:lineRule="auto"/>
        <w:ind w:left="102" w:right="110" w:firstLine="707"/>
        <w:jc w:val="both"/>
      </w:pPr>
      <w:r>
        <w:rPr>
          <w:color w:val="000009"/>
        </w:rPr>
        <w:t>Nenhum ser humano vive sem a possibilidade de imaginar, de sonhar. O convívio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 a arte literária torna o sujeito mais crítico, mais participativo, mais empático, amplia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seu repertório linguístico, sua capacidade de expressão/comunicação, sobretudo, contribui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sua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alteridade.</w:t>
      </w:r>
    </w:p>
    <w:p w:rsidR="00F81FCC" w:rsidRDefault="00000000">
      <w:pPr>
        <w:pStyle w:val="Corpodetexto"/>
        <w:spacing w:before="1" w:line="360" w:lineRule="auto"/>
        <w:ind w:left="102" w:right="116" w:firstLine="707"/>
        <w:jc w:val="both"/>
      </w:pPr>
      <w:r>
        <w:rPr>
          <w:color w:val="000009"/>
        </w:rPr>
        <w:t>Embora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artigo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215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Constituição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Federal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afirme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“O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Estado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garantirá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todos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o pleno exercício dos direitos culturais”, sendo a literatura um bem cultural, na prática 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literatura tem sido escamoteada. Portanto, objetiva-se refletir sobre os ataques sofridos pela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literatura,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no período de 2018-2022, pelo Estado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brasileiro.</w:t>
      </w:r>
    </w:p>
    <w:p w:rsidR="00F81FCC" w:rsidRDefault="00F81FCC">
      <w:pPr>
        <w:pStyle w:val="Corpodetexto"/>
        <w:spacing w:before="1"/>
        <w:rPr>
          <w:sz w:val="36"/>
        </w:rPr>
      </w:pPr>
    </w:p>
    <w:p w:rsidR="00F81FCC" w:rsidRDefault="00000000">
      <w:pPr>
        <w:pStyle w:val="Ttulo1"/>
        <w:numPr>
          <w:ilvl w:val="0"/>
          <w:numId w:val="1"/>
        </w:numPr>
        <w:tabs>
          <w:tab w:val="left" w:pos="283"/>
        </w:tabs>
        <w:ind w:hanging="181"/>
      </w:pPr>
      <w:r>
        <w:rPr>
          <w:color w:val="000009"/>
        </w:rPr>
        <w:t>PROCEDIMENTOS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METODOLÓGICOS</w:t>
      </w:r>
    </w:p>
    <w:p w:rsidR="00F81FCC" w:rsidRDefault="00F81FCC">
      <w:pPr>
        <w:pStyle w:val="Corpodetexto"/>
        <w:rPr>
          <w:b/>
          <w:sz w:val="26"/>
        </w:rPr>
      </w:pPr>
    </w:p>
    <w:p w:rsidR="00F81FCC" w:rsidRDefault="00F81FCC">
      <w:pPr>
        <w:pStyle w:val="Corpodetexto"/>
        <w:spacing w:before="9"/>
        <w:rPr>
          <w:b/>
          <w:sz w:val="30"/>
        </w:rPr>
      </w:pPr>
    </w:p>
    <w:p w:rsidR="00F81FCC" w:rsidRDefault="00000000">
      <w:pPr>
        <w:pStyle w:val="Corpodetexto"/>
        <w:spacing w:line="360" w:lineRule="auto"/>
        <w:ind w:left="102" w:right="113" w:firstLine="707"/>
        <w:jc w:val="both"/>
      </w:pPr>
      <w:r>
        <w:rPr>
          <w:color w:val="000009"/>
        </w:rPr>
        <w:t>Trata-se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trabalho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bibliográfico-descritivo.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Primeiro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será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realizado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levantamento de materiais publicados em jornais eletrônicos (nacionais) e outras mídias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digitais, como sites e blogs, durante o período de 2018-2022, em que a literatura aparece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vilipendiada pelo Estado. Elencados tais materiais será realizada uma análise crítica tendo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base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autores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como:</w:t>
      </w:r>
      <w:r>
        <w:rPr>
          <w:color w:val="000009"/>
          <w:spacing w:val="54"/>
        </w:rPr>
        <w:t xml:space="preserve"> </w:t>
      </w:r>
      <w:r>
        <w:rPr>
          <w:color w:val="000009"/>
        </w:rPr>
        <w:t>Candido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(1985,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1995),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Lajolo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(1995),</w:t>
      </w:r>
      <w:r>
        <w:rPr>
          <w:color w:val="000009"/>
          <w:spacing w:val="-3"/>
        </w:rPr>
        <w:t xml:space="preserve"> </w:t>
      </w:r>
      <w:r>
        <w:t>Dalcastagné</w:t>
      </w:r>
      <w:r>
        <w:rPr>
          <w:spacing w:val="-5"/>
        </w:rPr>
        <w:t xml:space="preserve"> </w:t>
      </w:r>
      <w:r>
        <w:t>(2001),</w:t>
      </w:r>
      <w:r>
        <w:rPr>
          <w:spacing w:val="-2"/>
        </w:rPr>
        <w:t xml:space="preserve"> </w:t>
      </w:r>
      <w:r>
        <w:rPr>
          <w:color w:val="000009"/>
        </w:rPr>
        <w:t>Lopes</w:t>
      </w:r>
    </w:p>
    <w:p w:rsidR="00F81FCC" w:rsidRDefault="00000000">
      <w:pPr>
        <w:pStyle w:val="Corpodetexto"/>
        <w:spacing w:before="2"/>
        <w:ind w:left="102"/>
        <w:jc w:val="both"/>
        <w:rPr>
          <w:color w:val="000009"/>
        </w:rPr>
      </w:pPr>
      <w:r>
        <w:rPr>
          <w:color w:val="000009"/>
        </w:rPr>
        <w:t>(2003),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Todorov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(2009), Compagnon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(2009),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etc.</w:t>
      </w:r>
    </w:p>
    <w:p w:rsidR="00385030" w:rsidRDefault="00385030">
      <w:pPr>
        <w:pStyle w:val="Corpodetexto"/>
        <w:spacing w:before="2"/>
        <w:ind w:left="102"/>
        <w:jc w:val="both"/>
        <w:rPr>
          <w:color w:val="000009"/>
        </w:rPr>
      </w:pPr>
    </w:p>
    <w:p w:rsidR="00385030" w:rsidRDefault="00385030">
      <w:pPr>
        <w:pStyle w:val="Corpodetexto"/>
        <w:spacing w:before="2"/>
        <w:ind w:left="102"/>
        <w:jc w:val="both"/>
        <w:rPr>
          <w:color w:val="000009"/>
        </w:rPr>
      </w:pPr>
    </w:p>
    <w:p w:rsidR="005B6EFB" w:rsidRDefault="005B6EFB">
      <w:pPr>
        <w:pStyle w:val="Corpodetexto"/>
        <w:spacing w:before="2"/>
        <w:ind w:left="102"/>
        <w:jc w:val="both"/>
        <w:rPr>
          <w:color w:val="000009"/>
        </w:rPr>
      </w:pPr>
    </w:p>
    <w:p w:rsidR="005B6EFB" w:rsidRDefault="005B6EFB">
      <w:pPr>
        <w:pStyle w:val="Corpodetexto"/>
        <w:spacing w:before="2"/>
        <w:ind w:left="102"/>
        <w:jc w:val="both"/>
        <w:rPr>
          <w:color w:val="000009"/>
        </w:rPr>
      </w:pPr>
    </w:p>
    <w:p w:rsidR="005B6EFB" w:rsidRDefault="005B6EFB">
      <w:pPr>
        <w:pStyle w:val="Corpodetexto"/>
        <w:spacing w:before="2"/>
        <w:ind w:left="102"/>
        <w:jc w:val="both"/>
        <w:rPr>
          <w:color w:val="000009"/>
        </w:rPr>
      </w:pPr>
    </w:p>
    <w:p w:rsidR="00F81FCC" w:rsidRDefault="00000000" w:rsidP="00385030">
      <w:pPr>
        <w:pStyle w:val="Ttulo1"/>
        <w:numPr>
          <w:ilvl w:val="0"/>
          <w:numId w:val="1"/>
        </w:numPr>
        <w:rPr>
          <w:color w:val="000009"/>
        </w:rPr>
      </w:pPr>
      <w:r>
        <w:rPr>
          <w:color w:val="000009"/>
        </w:rPr>
        <w:t>APRESENTAÇÃO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DISCUSSÃO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RESULTADOS</w:t>
      </w:r>
    </w:p>
    <w:p w:rsidR="00385030" w:rsidRDefault="00385030" w:rsidP="00385030">
      <w:pPr>
        <w:pStyle w:val="Ttulo1"/>
        <w:ind w:firstLine="0"/>
      </w:pPr>
    </w:p>
    <w:p w:rsidR="005B6EFB" w:rsidRDefault="005B6EFB" w:rsidP="00385030">
      <w:pPr>
        <w:pStyle w:val="Default"/>
        <w:spacing w:line="360" w:lineRule="auto"/>
        <w:ind w:firstLine="720"/>
        <w:jc w:val="both"/>
      </w:pPr>
    </w:p>
    <w:p w:rsidR="00385030" w:rsidRPr="00385030" w:rsidRDefault="00385030" w:rsidP="00385030">
      <w:pPr>
        <w:pStyle w:val="Default"/>
        <w:spacing w:line="360" w:lineRule="auto"/>
        <w:ind w:firstLine="720"/>
        <w:jc w:val="both"/>
      </w:pPr>
      <w:r w:rsidRPr="00385030">
        <w:t xml:space="preserve">O brasileiro lê cada vez menos segundo dados da pesquisa </w:t>
      </w:r>
      <w:r w:rsidRPr="00385030">
        <w:rPr>
          <w:b/>
          <w:bCs/>
        </w:rPr>
        <w:t xml:space="preserve">Retratos do Brasil </w:t>
      </w:r>
      <w:r w:rsidRPr="00385030">
        <w:t xml:space="preserve">(2019), ou seja, de 2015 a 2019, o Brasil perdeu 4,6 milhões de leitores. Um número assustador. Alega-se falta de tempo e de identificação com o livro. Como se não bastasse, nas escolas a obrigação da leitura dos livros paradidáticos contribui ainda mais para criar um fosso entre o livro e o leitor. Tem-se ainda o fato de que seu ensino se resume a um “simples comentário do texto em estilo </w:t>
      </w:r>
      <w:r w:rsidR="00487424" w:rsidRPr="00385030">
        <w:t>tradicional” (</w:t>
      </w:r>
      <w:r w:rsidRPr="00385030">
        <w:t xml:space="preserve">LOPES, 2003, p. 93). Tradicionalidade e obrigatoriedade são alguns dos fatores que tem colocado “a literatura em perigo”, para lembrar </w:t>
      </w:r>
      <w:proofErr w:type="spellStart"/>
      <w:r w:rsidRPr="00385030">
        <w:t>Tzvetan</w:t>
      </w:r>
      <w:proofErr w:type="spellEnd"/>
      <w:r w:rsidRPr="00385030">
        <w:t xml:space="preserve"> Todorov (2009). </w:t>
      </w:r>
    </w:p>
    <w:p w:rsidR="00F81FCC" w:rsidRPr="00385030" w:rsidRDefault="00385030" w:rsidP="00144FBD">
      <w:pPr>
        <w:pStyle w:val="Ttulo1"/>
        <w:spacing w:line="360" w:lineRule="auto"/>
        <w:ind w:left="0" w:firstLine="0"/>
        <w:jc w:val="both"/>
        <w:rPr>
          <w:b w:val="0"/>
          <w:bCs w:val="0"/>
          <w:sz w:val="20"/>
        </w:rPr>
      </w:pPr>
      <w:r>
        <w:rPr>
          <w:b w:val="0"/>
          <w:bCs w:val="0"/>
          <w:sz w:val="23"/>
          <w:szCs w:val="23"/>
        </w:rPr>
        <w:t xml:space="preserve">          </w:t>
      </w:r>
      <w:r w:rsidRPr="00385030">
        <w:rPr>
          <w:b w:val="0"/>
          <w:bCs w:val="0"/>
          <w:sz w:val="23"/>
          <w:szCs w:val="23"/>
        </w:rPr>
        <w:t>O teórico compara a literatura a um edifício em construção que, depois de pronto, deveria ficar livre dos andaimes. Na prática, eles não só deveriam ficar sustentando a literatura, como também não deveriam se tornar um objeto de estudo. Ou seja, na prática o texto literário é colocado em segundo plano, gerando não só sua desvalorização, mas a do autor. Nesse sentido, Todorov (2009) prega e nós também, o resgate do espírito do século XIX, que reconhecia a literatura uma verdade sobre o mundo</w:t>
      </w:r>
      <w:r w:rsidR="00144FBD">
        <w:rPr>
          <w:b w:val="0"/>
          <w:bCs w:val="0"/>
          <w:sz w:val="23"/>
          <w:szCs w:val="23"/>
        </w:rPr>
        <w:t>.</w:t>
      </w:r>
    </w:p>
    <w:p w:rsidR="00F81FCC" w:rsidRDefault="00000000" w:rsidP="00144FBD">
      <w:pPr>
        <w:pStyle w:val="Corpodetexto"/>
        <w:spacing w:line="360" w:lineRule="auto"/>
        <w:ind w:right="117" w:firstLine="719"/>
        <w:jc w:val="both"/>
      </w:pPr>
      <w:r>
        <w:t>O primeiro fato que nos leva a afirmar que a literatura está sob o ataque do Estado</w:t>
      </w:r>
      <w:r>
        <w:rPr>
          <w:spacing w:val="1"/>
        </w:rPr>
        <w:t xml:space="preserve"> </w:t>
      </w:r>
      <w:r>
        <w:t>diz respeito a taxação do livro. Não basta apenas gostar de ler, é preciso ter acesso à obra</w:t>
      </w:r>
      <w:r>
        <w:rPr>
          <w:spacing w:val="1"/>
        </w:rPr>
        <w:t xml:space="preserve"> </w:t>
      </w:r>
      <w:r>
        <w:t>literária.</w:t>
      </w:r>
    </w:p>
    <w:p w:rsidR="00F81FCC" w:rsidRDefault="00F81FCC">
      <w:pPr>
        <w:pStyle w:val="Corpodetexto"/>
        <w:spacing w:before="10"/>
        <w:rPr>
          <w:sz w:val="25"/>
        </w:rPr>
      </w:pPr>
    </w:p>
    <w:p w:rsidR="00F81FCC" w:rsidRDefault="00000000">
      <w:pPr>
        <w:pStyle w:val="Corpodetexto"/>
        <w:ind w:left="95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393436" cy="1131855"/>
            <wp:effectExtent l="0" t="0" r="0" b="0"/>
            <wp:docPr id="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436" cy="113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FCC" w:rsidRDefault="00F81FCC">
      <w:pPr>
        <w:pStyle w:val="Corpodetexto"/>
        <w:spacing w:before="1"/>
        <w:rPr>
          <w:sz w:val="18"/>
        </w:rPr>
      </w:pPr>
    </w:p>
    <w:p w:rsidR="00F81FCC" w:rsidRDefault="00000000">
      <w:pPr>
        <w:spacing w:before="91"/>
        <w:ind w:left="102" w:right="571"/>
        <w:rPr>
          <w:sz w:val="20"/>
        </w:rPr>
      </w:pPr>
      <w:r>
        <w:rPr>
          <w:w w:val="95"/>
          <w:sz w:val="20"/>
        </w:rPr>
        <w:t>Fonte:</w:t>
      </w:r>
      <w:r>
        <w:rPr>
          <w:spacing w:val="2"/>
          <w:w w:val="95"/>
          <w:sz w:val="20"/>
        </w:rPr>
        <w:t xml:space="preserve"> </w:t>
      </w:r>
      <w:hyperlink r:id="rId10">
        <w:r>
          <w:rPr>
            <w:color w:val="0462C1"/>
            <w:w w:val="95"/>
            <w:sz w:val="20"/>
            <w:u w:val="single" w:color="0462C1"/>
          </w:rPr>
          <w:t>https://www.camara.leg.br/noticias/750873-leitores-e-editores-criticam-taxacao-sobre-livros-em-</w:t>
        </w:r>
      </w:hyperlink>
      <w:r>
        <w:rPr>
          <w:color w:val="0462C1"/>
          <w:spacing w:val="1"/>
          <w:w w:val="95"/>
          <w:sz w:val="20"/>
        </w:rPr>
        <w:t xml:space="preserve"> </w:t>
      </w:r>
      <w:hyperlink r:id="rId11">
        <w:r>
          <w:rPr>
            <w:color w:val="0462C1"/>
            <w:sz w:val="20"/>
            <w:u w:val="single" w:color="0462C1"/>
          </w:rPr>
          <w:t>reforma-tributaria/</w:t>
        </w:r>
      </w:hyperlink>
    </w:p>
    <w:p w:rsidR="00F81FCC" w:rsidRDefault="00F81FCC">
      <w:pPr>
        <w:pStyle w:val="Corpodetexto"/>
        <w:rPr>
          <w:sz w:val="20"/>
        </w:rPr>
      </w:pPr>
    </w:p>
    <w:p w:rsidR="00F81FCC" w:rsidRDefault="00000000">
      <w:pPr>
        <w:pStyle w:val="Corpodetexto"/>
        <w:spacing w:line="360" w:lineRule="auto"/>
        <w:ind w:left="102" w:right="115" w:firstLine="707"/>
        <w:jc w:val="both"/>
      </w:pPr>
      <w:r>
        <w:t>O livro no Brasil é um produto caro. Como ter acesso a esse bem cultural se o</w:t>
      </w:r>
      <w:r>
        <w:rPr>
          <w:spacing w:val="1"/>
        </w:rPr>
        <w:t xml:space="preserve"> </w:t>
      </w:r>
      <w:r>
        <w:t xml:space="preserve">rendimento mensal </w:t>
      </w:r>
      <w:r>
        <w:rPr>
          <w:shd w:val="clear" w:color="auto" w:fill="F8F8F8"/>
        </w:rPr>
        <w:t>domiciliar per capita em 2021 foi de R$ 1.353, segundo dados da</w:t>
      </w:r>
      <w:r>
        <w:rPr>
          <w:spacing w:val="1"/>
        </w:rPr>
        <w:t xml:space="preserve"> </w:t>
      </w:r>
      <w:r>
        <w:rPr>
          <w:shd w:val="clear" w:color="auto" w:fill="F8F8F8"/>
        </w:rPr>
        <w:t>Agência de notícias do IBGE (2022)? A então equipe econômica do ministro Paulo Guedes</w:t>
      </w:r>
      <w:r>
        <w:rPr>
          <w:spacing w:val="-57"/>
        </w:rPr>
        <w:t xml:space="preserve"> </w:t>
      </w:r>
      <w:r>
        <w:rPr>
          <w:shd w:val="clear" w:color="auto" w:fill="F8F8F8"/>
        </w:rPr>
        <w:t>(2018-2022)</w:t>
      </w:r>
      <w:r>
        <w:rPr>
          <w:spacing w:val="-7"/>
          <w:shd w:val="clear" w:color="auto" w:fill="F8F8F8"/>
        </w:rPr>
        <w:t xml:space="preserve"> </w:t>
      </w:r>
      <w:r>
        <w:rPr>
          <w:shd w:val="clear" w:color="auto" w:fill="F8F8F8"/>
        </w:rPr>
        <w:t>incluiu</w:t>
      </w:r>
      <w:r>
        <w:rPr>
          <w:spacing w:val="-6"/>
          <w:shd w:val="clear" w:color="auto" w:fill="F8F8F8"/>
        </w:rPr>
        <w:t xml:space="preserve"> </w:t>
      </w:r>
      <w:r>
        <w:rPr>
          <w:shd w:val="clear" w:color="auto" w:fill="F8F8F8"/>
        </w:rPr>
        <w:t>os</w:t>
      </w:r>
      <w:r>
        <w:rPr>
          <w:spacing w:val="-6"/>
          <w:shd w:val="clear" w:color="auto" w:fill="F8F8F8"/>
        </w:rPr>
        <w:t xml:space="preserve"> </w:t>
      </w:r>
      <w:r>
        <w:rPr>
          <w:shd w:val="clear" w:color="auto" w:fill="F8F8F8"/>
        </w:rPr>
        <w:t>livros</w:t>
      </w:r>
      <w:r>
        <w:rPr>
          <w:spacing w:val="-7"/>
          <w:shd w:val="clear" w:color="auto" w:fill="F8F8F8"/>
        </w:rPr>
        <w:t xml:space="preserve"> </w:t>
      </w:r>
      <w:r>
        <w:rPr>
          <w:shd w:val="clear" w:color="auto" w:fill="F8F8F8"/>
        </w:rPr>
        <w:t>entre</w:t>
      </w:r>
      <w:r>
        <w:rPr>
          <w:spacing w:val="-7"/>
          <w:shd w:val="clear" w:color="auto" w:fill="F8F8F8"/>
        </w:rPr>
        <w:t xml:space="preserve"> </w:t>
      </w:r>
      <w:r>
        <w:rPr>
          <w:shd w:val="clear" w:color="auto" w:fill="F8F8F8"/>
        </w:rPr>
        <w:t>os</w:t>
      </w:r>
      <w:r>
        <w:rPr>
          <w:spacing w:val="-6"/>
          <w:shd w:val="clear" w:color="auto" w:fill="F8F8F8"/>
        </w:rPr>
        <w:t xml:space="preserve"> </w:t>
      </w:r>
      <w:r>
        <w:rPr>
          <w:shd w:val="clear" w:color="auto" w:fill="F8F8F8"/>
        </w:rPr>
        <w:t>itens</w:t>
      </w:r>
      <w:r>
        <w:rPr>
          <w:spacing w:val="-5"/>
          <w:shd w:val="clear" w:color="auto" w:fill="F8F8F8"/>
        </w:rPr>
        <w:t xml:space="preserve"> </w:t>
      </w:r>
      <w:r>
        <w:rPr>
          <w:shd w:val="clear" w:color="auto" w:fill="F8F8F8"/>
        </w:rPr>
        <w:t>sujeitos</w:t>
      </w:r>
      <w:r>
        <w:rPr>
          <w:spacing w:val="-4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incidência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Contribuição</w:t>
      </w:r>
      <w:r>
        <w:rPr>
          <w:spacing w:val="-6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Bens</w:t>
      </w:r>
      <w:r>
        <w:rPr>
          <w:spacing w:val="-58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Serviços (CBS).</w:t>
      </w:r>
    </w:p>
    <w:p w:rsidR="00144FBD" w:rsidRDefault="00000000">
      <w:pPr>
        <w:pStyle w:val="Corpodetexto"/>
        <w:spacing w:line="360" w:lineRule="auto"/>
        <w:ind w:left="102" w:right="111" w:firstLine="707"/>
        <w:jc w:val="both"/>
        <w:rPr>
          <w:spacing w:val="-57"/>
        </w:rPr>
      </w:pPr>
      <w:r>
        <w:t>É preciso lembrar que o escritor baiano, Jorge Amado, que também foi deputado</w:t>
      </w:r>
      <w:r>
        <w:rPr>
          <w:spacing w:val="1"/>
        </w:rPr>
        <w:t xml:space="preserve"> </w:t>
      </w:r>
      <w:r>
        <w:t>federal pelo Partido Comunista Brasileiro (PCB), propôs que os livros fossem isentos de</w:t>
      </w:r>
      <w:r>
        <w:rPr>
          <w:spacing w:val="1"/>
        </w:rPr>
        <w:t xml:space="preserve"> </w:t>
      </w:r>
      <w:r>
        <w:t>impostos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Constituição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1946</w:t>
      </w:r>
      <w:r>
        <w:rPr>
          <w:spacing w:val="-1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todos</w:t>
      </w:r>
      <w:r>
        <w:rPr>
          <w:spacing w:val="2"/>
        </w:rPr>
        <w:t xml:space="preserve"> </w:t>
      </w:r>
      <w:r>
        <w:t>pudessem</w:t>
      </w:r>
      <w:r>
        <w:rPr>
          <w:spacing w:val="-3"/>
        </w:rPr>
        <w:t xml:space="preserve"> </w:t>
      </w:r>
      <w:r>
        <w:t>ter</w:t>
      </w:r>
      <w:r>
        <w:rPr>
          <w:spacing w:val="-2"/>
        </w:rPr>
        <w:t xml:space="preserve"> </w:t>
      </w:r>
      <w:r>
        <w:t>acesso. Quanto</w:t>
      </w:r>
      <w:r>
        <w:rPr>
          <w:spacing w:val="-2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caro</w:t>
      </w:r>
      <w:r>
        <w:rPr>
          <w:spacing w:val="-1"/>
        </w:rPr>
        <w:t xml:space="preserve"> </w:t>
      </w:r>
      <w:r>
        <w:t>os</w:t>
      </w:r>
      <w:r>
        <w:rPr>
          <w:spacing w:val="-57"/>
        </w:rPr>
        <w:t xml:space="preserve"> </w:t>
      </w:r>
    </w:p>
    <w:p w:rsidR="00144FBD" w:rsidRDefault="00144FBD">
      <w:pPr>
        <w:pStyle w:val="Corpodetexto"/>
        <w:spacing w:line="360" w:lineRule="auto"/>
        <w:ind w:left="102" w:right="111" w:firstLine="707"/>
        <w:jc w:val="both"/>
        <w:rPr>
          <w:spacing w:val="-57"/>
        </w:rPr>
      </w:pPr>
    </w:p>
    <w:p w:rsidR="00F81FCC" w:rsidRDefault="00000000" w:rsidP="00144FBD">
      <w:pPr>
        <w:pStyle w:val="Corpodetexto"/>
        <w:spacing w:line="360" w:lineRule="auto"/>
        <w:ind w:right="111"/>
        <w:jc w:val="both"/>
      </w:pPr>
      <w:r>
        <w:t>livros,</w:t>
      </w:r>
      <w:r>
        <w:rPr>
          <w:spacing w:val="-1"/>
        </w:rPr>
        <w:t xml:space="preserve"> </w:t>
      </w:r>
      <w:r>
        <w:t>mais a população</w:t>
      </w:r>
      <w:r>
        <w:rPr>
          <w:spacing w:val="2"/>
        </w:rPr>
        <w:t xml:space="preserve"> </w:t>
      </w:r>
      <w:r>
        <w:t>fica</w:t>
      </w:r>
      <w:r>
        <w:rPr>
          <w:spacing w:val="-1"/>
        </w:rPr>
        <w:t xml:space="preserve"> </w:t>
      </w:r>
      <w:r>
        <w:t>distante deles.</w:t>
      </w:r>
    </w:p>
    <w:p w:rsidR="00F81FCC" w:rsidRDefault="00000000">
      <w:pPr>
        <w:pStyle w:val="Corpodetexto"/>
        <w:ind w:left="810"/>
        <w:jc w:val="both"/>
      </w:pPr>
      <w:r>
        <w:t>Ou</w:t>
      </w:r>
      <w:r>
        <w:rPr>
          <w:spacing w:val="-1"/>
        </w:rPr>
        <w:t xml:space="preserve"> </w:t>
      </w:r>
      <w:r>
        <w:t>seja,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 w:rsidR="00144FBD">
        <w:rPr>
          <w:spacing w:val="-1"/>
        </w:rPr>
        <w:t>E</w:t>
      </w:r>
      <w:r>
        <w:t>stado ataca</w:t>
      </w:r>
      <w:r>
        <w:rPr>
          <w:spacing w:val="-2"/>
        </w:rPr>
        <w:t xml:space="preserve"> </w:t>
      </w:r>
      <w:r>
        <w:t>a literatura,</w:t>
      </w:r>
      <w:r>
        <w:rPr>
          <w:spacing w:val="-1"/>
        </w:rPr>
        <w:t xml:space="preserve"> </w:t>
      </w:r>
      <w:r>
        <w:t>quando</w:t>
      </w:r>
      <w:r>
        <w:rPr>
          <w:spacing w:val="-1"/>
        </w:rPr>
        <w:t xml:space="preserve"> </w:t>
      </w:r>
      <w:r>
        <w:t>torna</w:t>
      </w:r>
      <w:r>
        <w:rPr>
          <w:spacing w:val="-2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livro</w:t>
      </w:r>
      <w:r>
        <w:rPr>
          <w:spacing w:val="-1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bem cultural</w:t>
      </w:r>
      <w:r>
        <w:rPr>
          <w:spacing w:val="-1"/>
        </w:rPr>
        <w:t xml:space="preserve"> </w:t>
      </w:r>
      <w:r>
        <w:t>caro.</w:t>
      </w:r>
    </w:p>
    <w:p w:rsidR="00F81FCC" w:rsidRDefault="00000000">
      <w:pPr>
        <w:pStyle w:val="Corpodetexto"/>
        <w:spacing w:before="10"/>
        <w:rPr>
          <w:sz w:val="2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1737476</wp:posOffset>
            </wp:positionH>
            <wp:positionV relativeFrom="paragraph">
              <wp:posOffset>243309</wp:posOffset>
            </wp:positionV>
            <wp:extent cx="4065021" cy="964691"/>
            <wp:effectExtent l="0" t="0" r="0" b="0"/>
            <wp:wrapTopAndBottom/>
            <wp:docPr id="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021" cy="964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1FCC" w:rsidRDefault="00F81FCC">
      <w:pPr>
        <w:pStyle w:val="Corpodetexto"/>
        <w:spacing w:before="9"/>
        <w:rPr>
          <w:sz w:val="23"/>
        </w:rPr>
      </w:pPr>
    </w:p>
    <w:p w:rsidR="00F81FCC" w:rsidRDefault="00000000">
      <w:pPr>
        <w:tabs>
          <w:tab w:val="left" w:pos="925"/>
        </w:tabs>
        <w:ind w:left="102" w:right="112"/>
        <w:rPr>
          <w:sz w:val="20"/>
        </w:rPr>
      </w:pPr>
      <w:r>
        <w:rPr>
          <w:sz w:val="20"/>
        </w:rPr>
        <w:t>Fonte:</w:t>
      </w:r>
      <w:r>
        <w:rPr>
          <w:sz w:val="20"/>
        </w:rPr>
        <w:tab/>
      </w:r>
      <w:hyperlink r:id="rId13">
        <w:r>
          <w:rPr>
            <w:color w:val="0462C1"/>
            <w:w w:val="95"/>
            <w:sz w:val="20"/>
            <w:u w:val="single" w:color="0462C1"/>
          </w:rPr>
          <w:t>https://g1.globo.com/pop-arte/noticia/2020/08/17/livro-artigo-de-luxo-quanto-custa-e-quanto-pode-</w:t>
        </w:r>
      </w:hyperlink>
      <w:r>
        <w:rPr>
          <w:color w:val="0462C1"/>
          <w:spacing w:val="1"/>
          <w:w w:val="95"/>
          <w:sz w:val="20"/>
        </w:rPr>
        <w:t xml:space="preserve"> </w:t>
      </w:r>
      <w:hyperlink r:id="rId14">
        <w:r>
          <w:rPr>
            <w:color w:val="0462C1"/>
            <w:sz w:val="20"/>
            <w:u w:val="single" w:color="0462C1"/>
          </w:rPr>
          <w:t>custar-um-livro-no-brasil.ghtml</w:t>
        </w:r>
      </w:hyperlink>
    </w:p>
    <w:p w:rsidR="00F81FCC" w:rsidRDefault="00F81FCC">
      <w:pPr>
        <w:pStyle w:val="Corpodetexto"/>
        <w:spacing w:before="11"/>
        <w:rPr>
          <w:sz w:val="21"/>
        </w:rPr>
      </w:pPr>
    </w:p>
    <w:p w:rsidR="00F81FCC" w:rsidRDefault="00000000">
      <w:pPr>
        <w:pStyle w:val="Corpodetexto"/>
        <w:spacing w:before="90" w:line="360" w:lineRule="auto"/>
        <w:ind w:left="102" w:right="113" w:firstLine="719"/>
        <w:jc w:val="both"/>
      </w:pPr>
      <w:r>
        <w:t>Na</w:t>
      </w:r>
      <w:r>
        <w:rPr>
          <w:spacing w:val="-16"/>
        </w:rPr>
        <w:t xml:space="preserve"> </w:t>
      </w:r>
      <w:r>
        <w:t>Europa</w:t>
      </w:r>
      <w:r>
        <w:rPr>
          <w:spacing w:val="-16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nos</w:t>
      </w:r>
      <w:r>
        <w:rPr>
          <w:spacing w:val="-15"/>
        </w:rPr>
        <w:t xml:space="preserve"> </w:t>
      </w:r>
      <w:r>
        <w:t>Estados</w:t>
      </w:r>
      <w:r>
        <w:rPr>
          <w:spacing w:val="-12"/>
        </w:rPr>
        <w:t xml:space="preserve"> </w:t>
      </w:r>
      <w:r>
        <w:t>Unidos,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livro</w:t>
      </w:r>
      <w:r>
        <w:rPr>
          <w:spacing w:val="-16"/>
        </w:rPr>
        <w:t xml:space="preserve"> </w:t>
      </w:r>
      <w:r>
        <w:t>é</w:t>
      </w:r>
      <w:r>
        <w:rPr>
          <w:spacing w:val="-16"/>
        </w:rPr>
        <w:t xml:space="preserve"> </w:t>
      </w:r>
      <w:r>
        <w:t>muito</w:t>
      </w:r>
      <w:r>
        <w:rPr>
          <w:spacing w:val="-14"/>
        </w:rPr>
        <w:t xml:space="preserve"> </w:t>
      </w:r>
      <w:r>
        <w:t>mais</w:t>
      </w:r>
      <w:r>
        <w:rPr>
          <w:spacing w:val="-15"/>
        </w:rPr>
        <w:t xml:space="preserve"> </w:t>
      </w:r>
      <w:r>
        <w:t>barato</w:t>
      </w:r>
      <w:r>
        <w:rPr>
          <w:spacing w:val="-14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Brasil,</w:t>
      </w:r>
      <w:r>
        <w:rPr>
          <w:spacing w:val="-15"/>
        </w:rPr>
        <w:t xml:space="preserve"> </w:t>
      </w:r>
      <w:r>
        <w:t>porque</w:t>
      </w:r>
      <w:r>
        <w:rPr>
          <w:spacing w:val="-5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trabalham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tiragens</w:t>
      </w:r>
      <w:r>
        <w:rPr>
          <w:spacing w:val="-4"/>
        </w:rPr>
        <w:t xml:space="preserve"> </w:t>
      </w:r>
      <w:r>
        <w:t>grandes. Aqui,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cenário</w:t>
      </w:r>
      <w:r>
        <w:rPr>
          <w:spacing w:val="-3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outro.</w:t>
      </w:r>
      <w:r>
        <w:rPr>
          <w:spacing w:val="-4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mercado é</w:t>
      </w:r>
      <w:r>
        <w:rPr>
          <w:spacing w:val="-4"/>
        </w:rPr>
        <w:t xml:space="preserve"> </w:t>
      </w:r>
      <w:r>
        <w:t>pequeno,</w:t>
      </w:r>
      <w:r>
        <w:rPr>
          <w:spacing w:val="-3"/>
        </w:rPr>
        <w:t xml:space="preserve"> </w:t>
      </w:r>
      <w:r>
        <w:t>há</w:t>
      </w:r>
      <w:r>
        <w:rPr>
          <w:spacing w:val="-58"/>
        </w:rPr>
        <w:t xml:space="preserve"> </w:t>
      </w:r>
      <w:r>
        <w:t>poucos leitores e o envolvimento de várias profissionais: diagramação, revisão, ilustração,</w:t>
      </w:r>
      <w:r>
        <w:rPr>
          <w:spacing w:val="1"/>
        </w:rPr>
        <w:t xml:space="preserve"> </w:t>
      </w:r>
      <w:r>
        <w:t>corre-se o risco de as tiragens ficarem encalhadas gerando prejuízo. Falta incentivo não só</w:t>
      </w:r>
      <w:r>
        <w:rPr>
          <w:spacing w:val="1"/>
        </w:rPr>
        <w:t xml:space="preserve"> </w:t>
      </w:r>
      <w:r>
        <w:t>ao mercado editorial, como também incentivo ao leitor. Se ele não tem acesso ao livro, as</w:t>
      </w:r>
      <w:r>
        <w:rPr>
          <w:spacing w:val="1"/>
        </w:rPr>
        <w:t xml:space="preserve"> </w:t>
      </w:r>
      <w:r>
        <w:t>livrarias</w:t>
      </w:r>
      <w:r>
        <w:rPr>
          <w:spacing w:val="-1"/>
        </w:rPr>
        <w:t xml:space="preserve"> </w:t>
      </w:r>
      <w:r>
        <w:t>acabam fechando.</w:t>
      </w:r>
    </w:p>
    <w:p w:rsidR="00F81FCC" w:rsidRDefault="00F81FCC">
      <w:pPr>
        <w:pStyle w:val="Corpodetexto"/>
        <w:rPr>
          <w:sz w:val="20"/>
        </w:rPr>
      </w:pPr>
    </w:p>
    <w:p w:rsidR="00F81FCC" w:rsidRDefault="00F81FCC">
      <w:pPr>
        <w:pStyle w:val="Corpodetexto"/>
        <w:spacing w:before="3"/>
        <w:rPr>
          <w:sz w:val="13"/>
        </w:rPr>
      </w:pPr>
    </w:p>
    <w:p w:rsidR="00F81FCC" w:rsidRDefault="00000000">
      <w:pPr>
        <w:pStyle w:val="Corpodetexto"/>
        <w:ind w:left="89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538429" cy="667512"/>
            <wp:effectExtent l="0" t="0" r="0" b="0"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429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FCC" w:rsidRDefault="00F81FCC">
      <w:pPr>
        <w:pStyle w:val="Corpodetexto"/>
        <w:spacing w:before="1"/>
        <w:rPr>
          <w:sz w:val="16"/>
        </w:rPr>
      </w:pPr>
    </w:p>
    <w:p w:rsidR="00F81FCC" w:rsidRPr="00241484" w:rsidRDefault="00000000" w:rsidP="00241484">
      <w:pPr>
        <w:tabs>
          <w:tab w:val="left" w:pos="992"/>
        </w:tabs>
        <w:spacing w:before="91"/>
        <w:ind w:left="102" w:right="363"/>
        <w:jc w:val="both"/>
        <w:rPr>
          <w:sz w:val="20"/>
          <w:szCs w:val="20"/>
        </w:rPr>
      </w:pPr>
      <w:r w:rsidRPr="00241484">
        <w:rPr>
          <w:sz w:val="20"/>
          <w:szCs w:val="20"/>
        </w:rPr>
        <w:t>Fonte:</w:t>
      </w:r>
      <w:hyperlink r:id="rId16">
        <w:r w:rsidRPr="00241484">
          <w:rPr>
            <w:color w:val="0462C1"/>
            <w:w w:val="95"/>
            <w:sz w:val="20"/>
            <w:szCs w:val="20"/>
            <w:u w:val="single" w:color="0462C1"/>
          </w:rPr>
          <w:t>https://fdr.com.br/2023/02/14/livraria-cultura-e-so-mais-um-dos-casos-de-empresas-</w:t>
        </w:r>
      </w:hyperlink>
      <w:hyperlink r:id="rId17">
        <w:r w:rsidRPr="00241484">
          <w:rPr>
            <w:color w:val="0462C1"/>
            <w:sz w:val="20"/>
            <w:szCs w:val="20"/>
            <w:u w:val="single" w:color="0462C1"/>
          </w:rPr>
          <w:t>que-fecharam-as-portas-por-conta-deste-motivo/</w:t>
        </w:r>
      </w:hyperlink>
    </w:p>
    <w:p w:rsidR="00F81FCC" w:rsidRDefault="00000000">
      <w:pPr>
        <w:pStyle w:val="Corpodetexto"/>
        <w:spacing w:before="3"/>
        <w:rPr>
          <w:sz w:val="26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1381760</wp:posOffset>
            </wp:positionH>
            <wp:positionV relativeFrom="paragraph">
              <wp:posOffset>216535</wp:posOffset>
            </wp:positionV>
            <wp:extent cx="4932680" cy="548640"/>
            <wp:effectExtent l="0" t="0" r="1270" b="3810"/>
            <wp:wrapTopAndBottom/>
            <wp:docPr id="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81FCC" w:rsidRDefault="00F81FCC">
      <w:pPr>
        <w:pStyle w:val="Corpodetexto"/>
        <w:spacing w:before="8"/>
        <w:rPr>
          <w:sz w:val="23"/>
        </w:rPr>
      </w:pPr>
    </w:p>
    <w:p w:rsidR="00F81FCC" w:rsidRPr="00241484" w:rsidRDefault="00000000" w:rsidP="00241484">
      <w:pPr>
        <w:spacing w:before="1"/>
        <w:ind w:left="102" w:right="1072"/>
        <w:jc w:val="both"/>
        <w:rPr>
          <w:sz w:val="20"/>
          <w:szCs w:val="20"/>
        </w:rPr>
      </w:pPr>
      <w:r w:rsidRPr="00241484">
        <w:rPr>
          <w:sz w:val="20"/>
          <w:szCs w:val="20"/>
        </w:rPr>
        <w:t xml:space="preserve">Fonte: </w:t>
      </w:r>
      <w:hyperlink r:id="rId19">
        <w:r w:rsidRPr="00241484">
          <w:rPr>
            <w:color w:val="0462C1"/>
            <w:sz w:val="20"/>
            <w:szCs w:val="20"/>
            <w:u w:val="single" w:color="0462C1"/>
          </w:rPr>
          <w:t>https://www.publishnews.com.br/materias/2022/06/23/atualizando-o-mapa-das-</w:t>
        </w:r>
      </w:hyperlink>
      <w:r w:rsidRPr="00241484">
        <w:rPr>
          <w:color w:val="0462C1"/>
          <w:spacing w:val="-47"/>
          <w:sz w:val="20"/>
          <w:szCs w:val="20"/>
        </w:rPr>
        <w:t xml:space="preserve"> </w:t>
      </w:r>
      <w:hyperlink r:id="rId20">
        <w:r w:rsidRPr="00241484">
          <w:rPr>
            <w:color w:val="0462C1"/>
            <w:sz w:val="20"/>
            <w:szCs w:val="20"/>
            <w:u w:val="single" w:color="0462C1"/>
          </w:rPr>
          <w:t>livrarias-do-rio-de-janeiro</w:t>
        </w:r>
      </w:hyperlink>
    </w:p>
    <w:p w:rsidR="00F81FCC" w:rsidRDefault="00F81FCC">
      <w:pPr>
        <w:pStyle w:val="Corpodetexto"/>
        <w:rPr>
          <w:sz w:val="20"/>
        </w:rPr>
      </w:pPr>
    </w:p>
    <w:p w:rsidR="00F81FCC" w:rsidRDefault="00F81FCC">
      <w:pPr>
        <w:pStyle w:val="Corpodetexto"/>
        <w:spacing w:before="8"/>
        <w:rPr>
          <w:sz w:val="20"/>
        </w:rPr>
      </w:pPr>
    </w:p>
    <w:p w:rsidR="005B6EFB" w:rsidRDefault="00000000">
      <w:pPr>
        <w:pStyle w:val="Corpodetexto"/>
        <w:spacing w:line="360" w:lineRule="auto"/>
        <w:ind w:left="102" w:right="113"/>
        <w:jc w:val="both"/>
      </w:pPr>
      <w:r>
        <w:t>Além do livro ser caro, também é preciso destacar a mudança de comportamento do leitor</w:t>
      </w:r>
      <w:r>
        <w:rPr>
          <w:spacing w:val="1"/>
        </w:rPr>
        <w:t xml:space="preserve"> </w:t>
      </w:r>
      <w:r>
        <w:t>em uma sociedade dominada pelas mídias sociais. A esse respeito, Regina Dalcastagné</w:t>
      </w:r>
      <w:r>
        <w:rPr>
          <w:spacing w:val="1"/>
        </w:rPr>
        <w:t xml:space="preserve"> </w:t>
      </w:r>
      <w:r>
        <w:t>(2001) destaca que a internet é o “paraíso” para os escritores iniciantes, já que é o lugar em</w:t>
      </w:r>
      <w:r>
        <w:rPr>
          <w:spacing w:val="-57"/>
        </w:rPr>
        <w:t xml:space="preserve"> </w:t>
      </w:r>
      <w:r>
        <w:t>que se pode publicar suas obras sem depender da aprovação dos editores, sem gastar somas</w:t>
      </w:r>
      <w:r>
        <w:rPr>
          <w:spacing w:val="-57"/>
        </w:rPr>
        <w:t xml:space="preserve"> </w:t>
      </w:r>
      <w:r>
        <w:t>vultuosas e seus textos ainda ganhariam o mundo. O tom coloquial, humorístico e intimista</w:t>
      </w:r>
      <w:r>
        <w:rPr>
          <w:spacing w:val="-57"/>
        </w:rPr>
        <w:t xml:space="preserve"> </w:t>
      </w:r>
      <w:r>
        <w:t>de tais obras não nos permite delimitar a fronteira entre o que é literatura e o que é um</w:t>
      </w:r>
      <w:r w:rsidR="005B6EFB">
        <w:t xml:space="preserve">   de-</w:t>
      </w:r>
    </w:p>
    <w:p w:rsidR="005B6EFB" w:rsidRDefault="005B6EFB">
      <w:pPr>
        <w:pStyle w:val="Corpodetexto"/>
        <w:spacing w:line="360" w:lineRule="auto"/>
        <w:ind w:left="102" w:right="113"/>
        <w:jc w:val="both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998855</wp:posOffset>
            </wp:positionH>
            <wp:positionV relativeFrom="paragraph">
              <wp:posOffset>200660</wp:posOffset>
            </wp:positionV>
            <wp:extent cx="5550400" cy="1069848"/>
            <wp:effectExtent l="0" t="0" r="0" b="0"/>
            <wp:wrapTopAndBottom/>
            <wp:docPr id="9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400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1FCC" w:rsidRDefault="00000000">
      <w:pPr>
        <w:pStyle w:val="Corpodetexto"/>
        <w:spacing w:line="360" w:lineRule="auto"/>
        <w:ind w:left="102" w:right="113"/>
        <w:jc w:val="both"/>
      </w:pPr>
      <w:r>
        <w:t>sabafo.</w:t>
      </w:r>
      <w:r>
        <w:rPr>
          <w:spacing w:val="1"/>
        </w:rPr>
        <w:t xml:space="preserve"> </w:t>
      </w:r>
      <w:r>
        <w:t>Como se não bastasse os sites e blogs que todos os dias “faz” um escritor (a), há</w:t>
      </w:r>
      <w:r>
        <w:rPr>
          <w:spacing w:val="1"/>
        </w:rPr>
        <w:t xml:space="preserve"> </w:t>
      </w:r>
      <w:r>
        <w:t xml:space="preserve">os canais dos </w:t>
      </w:r>
      <w:r>
        <w:rPr>
          <w:i/>
        </w:rPr>
        <w:t>booktubers</w:t>
      </w:r>
      <w:r>
        <w:t>, jovens que postam vídeos com indicações de leituras. Trata-se de</w:t>
      </w:r>
      <w:r>
        <w:rPr>
          <w:spacing w:val="-57"/>
        </w:rPr>
        <w:t xml:space="preserve"> </w:t>
      </w:r>
      <w:r>
        <w:t>uma abordagem superficial e simplória, além de muitos receberem dinheiro para comentar</w:t>
      </w:r>
      <w:r>
        <w:rPr>
          <w:spacing w:val="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obras</w:t>
      </w:r>
      <w:r>
        <w:rPr>
          <w:spacing w:val="-11"/>
        </w:rPr>
        <w:t xml:space="preserve"> </w:t>
      </w:r>
      <w:r>
        <w:t>literárias.</w:t>
      </w:r>
      <w:r>
        <w:rPr>
          <w:spacing w:val="-8"/>
        </w:rPr>
        <w:t xml:space="preserve"> </w:t>
      </w:r>
      <w:r>
        <w:t>Todos</w:t>
      </w:r>
      <w:r>
        <w:rPr>
          <w:spacing w:val="-9"/>
        </w:rPr>
        <w:t xml:space="preserve"> </w:t>
      </w:r>
      <w:r>
        <w:t>esses</w:t>
      </w:r>
      <w:r>
        <w:rPr>
          <w:spacing w:val="-12"/>
        </w:rPr>
        <w:t xml:space="preserve"> </w:t>
      </w:r>
      <w:r>
        <w:t>fatores</w:t>
      </w:r>
      <w:r>
        <w:rPr>
          <w:spacing w:val="-11"/>
        </w:rPr>
        <w:t xml:space="preserve"> </w:t>
      </w:r>
      <w:r>
        <w:t>mudaram</w:t>
      </w:r>
      <w:r>
        <w:rPr>
          <w:spacing w:val="-11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comportamento</w:t>
      </w:r>
      <w:r>
        <w:rPr>
          <w:spacing w:val="-12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leitor</w:t>
      </w:r>
      <w:r>
        <w:rPr>
          <w:spacing w:val="-9"/>
        </w:rPr>
        <w:t xml:space="preserve"> </w:t>
      </w:r>
      <w:r>
        <w:t>afastando-os</w:t>
      </w:r>
      <w:r>
        <w:rPr>
          <w:spacing w:val="-9"/>
        </w:rPr>
        <w:t xml:space="preserve"> </w:t>
      </w:r>
      <w:r>
        <w:t>das</w:t>
      </w:r>
      <w:r>
        <w:rPr>
          <w:spacing w:val="-58"/>
        </w:rPr>
        <w:t xml:space="preserve"> </w:t>
      </w:r>
      <w:r>
        <w:t>livrarias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das bibliotecas</w:t>
      </w:r>
      <w:r>
        <w:rPr>
          <w:spacing w:val="2"/>
        </w:rPr>
        <w:t xml:space="preserve"> </w:t>
      </w:r>
      <w:r>
        <w:t>públicas.</w:t>
      </w:r>
    </w:p>
    <w:p w:rsidR="00F81FCC" w:rsidRDefault="00F81FCC">
      <w:pPr>
        <w:pStyle w:val="Corpodetexto"/>
        <w:spacing w:before="1"/>
        <w:rPr>
          <w:sz w:val="22"/>
        </w:rPr>
      </w:pPr>
    </w:p>
    <w:p w:rsidR="00F81FCC" w:rsidRDefault="00000000" w:rsidP="005B6EFB">
      <w:pPr>
        <w:ind w:left="102" w:right="646"/>
        <w:rPr>
          <w:sz w:val="20"/>
        </w:rPr>
      </w:pPr>
      <w:r>
        <w:rPr>
          <w:sz w:val="20"/>
        </w:rPr>
        <w:t>Fonte:</w:t>
      </w:r>
      <w:r>
        <w:rPr>
          <w:spacing w:val="1"/>
          <w:sz w:val="20"/>
        </w:rPr>
        <w:t xml:space="preserve"> </w:t>
      </w:r>
      <w:hyperlink r:id="rId22">
        <w:r>
          <w:rPr>
            <w:color w:val="0462C1"/>
            <w:sz w:val="20"/>
            <w:u w:val="single" w:color="0462C1"/>
          </w:rPr>
          <w:t>https://www.cnnbrasil.com.br/nacional/quase-800-bibliotecas-publicas-foram-fechadas-</w:t>
        </w:r>
      </w:hyperlink>
      <w:r>
        <w:rPr>
          <w:color w:val="0462C1"/>
          <w:spacing w:val="-47"/>
          <w:sz w:val="20"/>
        </w:rPr>
        <w:t xml:space="preserve"> </w:t>
      </w:r>
      <w:hyperlink r:id="rId23">
        <w:r>
          <w:rPr>
            <w:color w:val="0462C1"/>
            <w:sz w:val="20"/>
            <w:u w:val="single" w:color="0462C1"/>
          </w:rPr>
          <w:t>no-brasil-em-cinco-anos/</w:t>
        </w:r>
      </w:hyperlink>
    </w:p>
    <w:p w:rsidR="00F81FCC" w:rsidRDefault="00F81FCC">
      <w:pPr>
        <w:pStyle w:val="Corpodetexto"/>
        <w:rPr>
          <w:sz w:val="20"/>
        </w:rPr>
      </w:pPr>
    </w:p>
    <w:p w:rsidR="00F81FCC" w:rsidRDefault="00F81FCC">
      <w:pPr>
        <w:pStyle w:val="Corpodetexto"/>
        <w:spacing w:before="5"/>
        <w:rPr>
          <w:sz w:val="20"/>
        </w:rPr>
      </w:pPr>
    </w:p>
    <w:p w:rsidR="00F81FCC" w:rsidRDefault="00000000">
      <w:pPr>
        <w:pStyle w:val="Corpodetexto"/>
        <w:spacing w:line="360" w:lineRule="auto"/>
        <w:ind w:left="102" w:right="112"/>
        <w:jc w:val="both"/>
      </w:pPr>
      <w:r>
        <w:t>Os dois Estados brasileiros que em que as bibliotecas foram fechadas são Minas Gerais e</w:t>
      </w:r>
      <w:r>
        <w:rPr>
          <w:spacing w:val="1"/>
        </w:rPr>
        <w:t xml:space="preserve"> </w:t>
      </w:r>
      <w:r>
        <w:t>São</w:t>
      </w:r>
      <w:r>
        <w:rPr>
          <w:spacing w:val="-13"/>
        </w:rPr>
        <w:t xml:space="preserve"> </w:t>
      </w:r>
      <w:r>
        <w:t>Paulo.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ano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2015,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Brasil</w:t>
      </w:r>
      <w:r>
        <w:rPr>
          <w:spacing w:val="-13"/>
        </w:rPr>
        <w:t xml:space="preserve"> </w:t>
      </w:r>
      <w:r>
        <w:t>contava</w:t>
      </w:r>
      <w:r>
        <w:rPr>
          <w:spacing w:val="-15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6.057</w:t>
      </w:r>
      <w:r>
        <w:rPr>
          <w:spacing w:val="-13"/>
        </w:rPr>
        <w:t xml:space="preserve"> </w:t>
      </w:r>
      <w:r>
        <w:t>bibliotecas</w:t>
      </w:r>
      <w:r>
        <w:rPr>
          <w:spacing w:val="-12"/>
        </w:rPr>
        <w:t xml:space="preserve"> </w:t>
      </w:r>
      <w:r>
        <w:t>públicas;</w:t>
      </w:r>
      <w:r>
        <w:rPr>
          <w:spacing w:val="-13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ano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2020,</w:t>
      </w:r>
      <w:r>
        <w:rPr>
          <w:spacing w:val="-57"/>
        </w:rPr>
        <w:t xml:space="preserve"> </w:t>
      </w:r>
      <w:r>
        <w:t>esse</w:t>
      </w:r>
      <w:r>
        <w:rPr>
          <w:spacing w:val="1"/>
        </w:rPr>
        <w:t xml:space="preserve"> </w:t>
      </w:r>
      <w:r>
        <w:t>número</w:t>
      </w:r>
      <w:r>
        <w:rPr>
          <w:spacing w:val="1"/>
        </w:rPr>
        <w:t xml:space="preserve"> </w:t>
      </w:r>
      <w:r>
        <w:t>passou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5.293,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Nacional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Bibliotecas</w:t>
      </w:r>
      <w:r>
        <w:rPr>
          <w:spacing w:val="-57"/>
        </w:rPr>
        <w:t xml:space="preserve"> </w:t>
      </w:r>
      <w:r>
        <w:t>Públicas (SNBP). Faz-se necessário despertar nos jovens o interesse em frequentar as</w:t>
      </w:r>
      <w:r>
        <w:rPr>
          <w:spacing w:val="1"/>
        </w:rPr>
        <w:t xml:space="preserve"> </w:t>
      </w:r>
      <w:r>
        <w:t>bibliotecas,</w:t>
      </w:r>
      <w:r>
        <w:rPr>
          <w:spacing w:val="1"/>
        </w:rPr>
        <w:t xml:space="preserve"> </w:t>
      </w:r>
      <w:r>
        <w:t>que eles</w:t>
      </w:r>
      <w:r>
        <w:rPr>
          <w:spacing w:val="1"/>
        </w:rPr>
        <w:t xml:space="preserve"> </w:t>
      </w:r>
      <w:r>
        <w:t>possam</w:t>
      </w:r>
      <w:r>
        <w:rPr>
          <w:spacing w:val="1"/>
        </w:rPr>
        <w:t xml:space="preserve"> </w:t>
      </w:r>
      <w:r>
        <w:t>vê-la</w:t>
      </w:r>
      <w:r>
        <w:rPr>
          <w:spacing w:val="1"/>
        </w:rPr>
        <w:t xml:space="preserve"> </w:t>
      </w:r>
      <w:r>
        <w:t>não</w:t>
      </w:r>
      <w:r>
        <w:rPr>
          <w:spacing w:val="3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um</w:t>
      </w:r>
      <w:r>
        <w:rPr>
          <w:spacing w:val="2"/>
        </w:rPr>
        <w:t xml:space="preserve"> </w:t>
      </w:r>
      <w:r>
        <w:t>espaço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armazenar livros,</w:t>
      </w:r>
      <w:r>
        <w:rPr>
          <w:spacing w:val="2"/>
        </w:rPr>
        <w:t xml:space="preserve"> </w:t>
      </w:r>
      <w:r>
        <w:t>mas como</w:t>
      </w:r>
      <w:r>
        <w:rPr>
          <w:spacing w:val="1"/>
        </w:rPr>
        <w:t xml:space="preserve"> </w:t>
      </w:r>
      <w:r>
        <w:t>um</w:t>
      </w:r>
    </w:p>
    <w:p w:rsidR="00F81FCC" w:rsidRDefault="00000000">
      <w:pPr>
        <w:pStyle w:val="Corpodetexto"/>
        <w:spacing w:before="90"/>
        <w:ind w:left="102"/>
      </w:pPr>
      <w:r>
        <w:t>reduto</w:t>
      </w:r>
      <w:r>
        <w:rPr>
          <w:spacing w:val="-2"/>
        </w:rPr>
        <w:t xml:space="preserve"> </w:t>
      </w:r>
      <w:r>
        <w:t>cultural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proliferação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conhecimento.</w:t>
      </w:r>
    </w:p>
    <w:p w:rsidR="00F81FCC" w:rsidRDefault="00F81FCC">
      <w:pPr>
        <w:pStyle w:val="Corpodetexto"/>
        <w:rPr>
          <w:sz w:val="26"/>
        </w:rPr>
      </w:pPr>
    </w:p>
    <w:p w:rsidR="00F81FCC" w:rsidRDefault="00F81FCC">
      <w:pPr>
        <w:pStyle w:val="Corpodetexto"/>
        <w:rPr>
          <w:sz w:val="22"/>
        </w:rPr>
      </w:pPr>
    </w:p>
    <w:p w:rsidR="00F81FCC" w:rsidRDefault="00000000">
      <w:pPr>
        <w:pStyle w:val="Ttulo1"/>
        <w:ind w:left="102" w:firstLine="0"/>
      </w:pPr>
      <w:r>
        <w:t>CONCLUSÕES</w:t>
      </w:r>
    </w:p>
    <w:p w:rsidR="00F81FCC" w:rsidRDefault="00F81FCC">
      <w:pPr>
        <w:pStyle w:val="Corpodetexto"/>
        <w:spacing w:before="10"/>
        <w:rPr>
          <w:b/>
          <w:sz w:val="35"/>
        </w:rPr>
      </w:pPr>
    </w:p>
    <w:p w:rsidR="00F81FCC" w:rsidRDefault="00000000">
      <w:pPr>
        <w:pStyle w:val="Corpodetexto"/>
        <w:spacing w:line="360" w:lineRule="auto"/>
        <w:ind w:left="102" w:right="113" w:firstLine="707"/>
        <w:jc w:val="both"/>
      </w:pPr>
      <w:r>
        <w:rPr>
          <w:color w:val="000009"/>
        </w:rPr>
        <w:t>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literatura,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assim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muitos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outros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direitos,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tem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sido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negligenciada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pelo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Estado.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Para além de ser pouca valorizada dentro do contexto escolar, a arte literária sofre um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descabido ataque do próprio Estado, quando se propõe a taxar os livros. Ou seja, livro caro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é sinônimo de livrarias fechadas.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Como uma taxa de desemprego no Brasil ultrapassa 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10%, além de 70% ganhar um mísero salário mínimo, o livro acaba não se tornando uma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prioridade.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Estamos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era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fome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comida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conhecimento.</w:t>
      </w:r>
      <w:r>
        <w:rPr>
          <w:color w:val="000009"/>
          <w:spacing w:val="5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literatura,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longe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ser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ficcional e abstrata, está nas escolas, nas bibliotecas, nas livrarias e nas feiras literárias.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Precisa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parceria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Estado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formar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indivíduos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mais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comprometidos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sociedade.</w:t>
      </w:r>
    </w:p>
    <w:p w:rsidR="00F81FCC" w:rsidRDefault="00F81FCC">
      <w:pPr>
        <w:pStyle w:val="Corpodetexto"/>
        <w:rPr>
          <w:sz w:val="26"/>
        </w:rPr>
      </w:pPr>
    </w:p>
    <w:p w:rsidR="00F81FCC" w:rsidRDefault="005B6EFB">
      <w:pPr>
        <w:pStyle w:val="Ttulo1"/>
        <w:spacing w:before="212"/>
        <w:ind w:left="2893" w:right="2906" w:firstLine="0"/>
        <w:jc w:val="center"/>
      </w:pPr>
      <w:r>
        <w:t>R</w:t>
      </w:r>
      <w:r w:rsidR="00000000">
        <w:t>EFERÊNCIAS</w:t>
      </w:r>
    </w:p>
    <w:p w:rsidR="00F81FCC" w:rsidRDefault="00F81FCC">
      <w:pPr>
        <w:pStyle w:val="Corpodetexto"/>
        <w:spacing w:before="5"/>
        <w:rPr>
          <w:b/>
          <w:sz w:val="34"/>
        </w:rPr>
      </w:pPr>
    </w:p>
    <w:p w:rsidR="00F81FCC" w:rsidRDefault="00000000">
      <w:pPr>
        <w:ind w:left="102" w:right="115" w:firstLine="707"/>
        <w:jc w:val="both"/>
        <w:rPr>
          <w:sz w:val="24"/>
        </w:rPr>
      </w:pPr>
      <w:r>
        <w:rPr>
          <w:color w:val="000009"/>
          <w:sz w:val="24"/>
        </w:rPr>
        <w:t xml:space="preserve">BRASIL. </w:t>
      </w:r>
      <w:r>
        <w:rPr>
          <w:b/>
          <w:color w:val="000009"/>
          <w:sz w:val="24"/>
        </w:rPr>
        <w:t>Constituição da República Federativa do Brasil</w:t>
      </w:r>
      <w:r>
        <w:rPr>
          <w:color w:val="000009"/>
          <w:sz w:val="24"/>
        </w:rPr>
        <w:t>: promulgada em 5 de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outubro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de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1998. 4 ed. São Paulo: Saraiva, 1990.</w:t>
      </w:r>
    </w:p>
    <w:p w:rsidR="00F81FCC" w:rsidRDefault="00F81FCC">
      <w:pPr>
        <w:pStyle w:val="Corpodetexto"/>
        <w:spacing w:before="1"/>
      </w:pPr>
    </w:p>
    <w:p w:rsidR="005B6EFB" w:rsidRDefault="005B6EFB">
      <w:pPr>
        <w:ind w:left="102" w:right="118" w:firstLine="707"/>
        <w:jc w:val="both"/>
        <w:rPr>
          <w:color w:val="000009"/>
          <w:sz w:val="24"/>
        </w:rPr>
      </w:pPr>
    </w:p>
    <w:p w:rsidR="005B6EFB" w:rsidRDefault="005B6EFB">
      <w:pPr>
        <w:ind w:left="102" w:right="118" w:firstLine="707"/>
        <w:jc w:val="both"/>
        <w:rPr>
          <w:color w:val="000009"/>
          <w:sz w:val="24"/>
        </w:rPr>
      </w:pPr>
    </w:p>
    <w:p w:rsidR="00F81FCC" w:rsidRDefault="00000000">
      <w:pPr>
        <w:ind w:left="102" w:right="118" w:firstLine="707"/>
        <w:jc w:val="both"/>
        <w:rPr>
          <w:sz w:val="24"/>
        </w:rPr>
      </w:pPr>
      <w:r>
        <w:rPr>
          <w:color w:val="000009"/>
          <w:sz w:val="24"/>
        </w:rPr>
        <w:t>BELANDI,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Caio</w:t>
      </w:r>
      <w:r>
        <w:rPr>
          <w:b/>
          <w:color w:val="000009"/>
          <w:sz w:val="24"/>
        </w:rPr>
        <w:t>.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Em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2021,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rendimento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domiciliar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per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capita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cai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ao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menor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nível</w:t>
      </w:r>
      <w:r>
        <w:rPr>
          <w:b/>
          <w:color w:val="000009"/>
          <w:spacing w:val="-58"/>
          <w:sz w:val="24"/>
        </w:rPr>
        <w:t xml:space="preserve"> </w:t>
      </w:r>
      <w:r>
        <w:rPr>
          <w:b/>
          <w:color w:val="000009"/>
          <w:sz w:val="24"/>
        </w:rPr>
        <w:t>desde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2012</w:t>
      </w:r>
      <w:r>
        <w:rPr>
          <w:color w:val="000009"/>
          <w:sz w:val="24"/>
        </w:rPr>
        <w:t>.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Disponível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 xml:space="preserve">em: </w:t>
      </w:r>
      <w:hyperlink r:id="rId24">
        <w:r>
          <w:rPr>
            <w:color w:val="0462C1"/>
            <w:sz w:val="24"/>
            <w:u w:val="single" w:color="0462C1"/>
          </w:rPr>
          <w:t>https://agenciadenoticias.ibge.gov.br</w:t>
        </w:r>
      </w:hyperlink>
      <w:r>
        <w:rPr>
          <w:color w:val="000009"/>
          <w:sz w:val="24"/>
        </w:rPr>
        <w:t>.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Acesso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em: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12/07/2023.</w:t>
      </w:r>
    </w:p>
    <w:p w:rsidR="00F81FCC" w:rsidRDefault="00F81FCC">
      <w:pPr>
        <w:pStyle w:val="Corpodetexto"/>
        <w:spacing w:before="2"/>
        <w:rPr>
          <w:sz w:val="16"/>
        </w:rPr>
      </w:pPr>
    </w:p>
    <w:p w:rsidR="00F81FCC" w:rsidRDefault="00000000">
      <w:pPr>
        <w:spacing w:before="90"/>
        <w:ind w:left="810"/>
        <w:rPr>
          <w:sz w:val="24"/>
        </w:rPr>
      </w:pPr>
      <w:r>
        <w:rPr>
          <w:color w:val="000009"/>
          <w:sz w:val="24"/>
        </w:rPr>
        <w:t>COMPAGNON,</w:t>
      </w:r>
      <w:r>
        <w:rPr>
          <w:color w:val="000009"/>
          <w:spacing w:val="25"/>
          <w:sz w:val="24"/>
        </w:rPr>
        <w:t xml:space="preserve"> </w:t>
      </w:r>
      <w:r>
        <w:rPr>
          <w:color w:val="000009"/>
          <w:sz w:val="24"/>
        </w:rPr>
        <w:t>Antoine.</w:t>
      </w:r>
      <w:r>
        <w:rPr>
          <w:color w:val="000009"/>
          <w:spacing w:val="26"/>
          <w:sz w:val="24"/>
        </w:rPr>
        <w:t xml:space="preserve"> </w:t>
      </w:r>
      <w:r>
        <w:rPr>
          <w:b/>
          <w:color w:val="000009"/>
          <w:sz w:val="24"/>
        </w:rPr>
        <w:t>Literatura</w:t>
      </w:r>
      <w:r>
        <w:rPr>
          <w:b/>
          <w:color w:val="000009"/>
          <w:spacing w:val="26"/>
          <w:sz w:val="24"/>
        </w:rPr>
        <w:t xml:space="preserve"> </w:t>
      </w:r>
      <w:r>
        <w:rPr>
          <w:b/>
          <w:color w:val="000009"/>
          <w:sz w:val="24"/>
        </w:rPr>
        <w:t>para</w:t>
      </w:r>
      <w:r>
        <w:rPr>
          <w:b/>
          <w:color w:val="000009"/>
          <w:spacing w:val="27"/>
          <w:sz w:val="24"/>
        </w:rPr>
        <w:t xml:space="preserve"> </w:t>
      </w:r>
      <w:r>
        <w:rPr>
          <w:b/>
          <w:color w:val="000009"/>
          <w:sz w:val="24"/>
        </w:rPr>
        <w:t>quê?</w:t>
      </w:r>
      <w:r>
        <w:rPr>
          <w:b/>
          <w:color w:val="000009"/>
          <w:spacing w:val="28"/>
          <w:sz w:val="24"/>
        </w:rPr>
        <w:t xml:space="preserve"> </w:t>
      </w:r>
      <w:r>
        <w:rPr>
          <w:color w:val="000009"/>
          <w:sz w:val="24"/>
        </w:rPr>
        <w:t>Tradução</w:t>
      </w:r>
      <w:r>
        <w:rPr>
          <w:color w:val="000009"/>
          <w:spacing w:val="25"/>
          <w:sz w:val="24"/>
        </w:rPr>
        <w:t xml:space="preserve"> </w:t>
      </w:r>
      <w:r>
        <w:rPr>
          <w:color w:val="000009"/>
          <w:sz w:val="24"/>
        </w:rPr>
        <w:t>de</w:t>
      </w:r>
      <w:r>
        <w:rPr>
          <w:color w:val="000009"/>
          <w:spacing w:val="25"/>
          <w:sz w:val="24"/>
        </w:rPr>
        <w:t xml:space="preserve"> </w:t>
      </w:r>
      <w:r>
        <w:rPr>
          <w:color w:val="000009"/>
          <w:sz w:val="24"/>
        </w:rPr>
        <w:t>Laura</w:t>
      </w:r>
      <w:r>
        <w:rPr>
          <w:color w:val="000009"/>
          <w:spacing w:val="25"/>
          <w:sz w:val="24"/>
        </w:rPr>
        <w:t xml:space="preserve"> </w:t>
      </w:r>
      <w:r>
        <w:rPr>
          <w:color w:val="000009"/>
          <w:sz w:val="24"/>
        </w:rPr>
        <w:t>T.</w:t>
      </w:r>
      <w:r>
        <w:rPr>
          <w:color w:val="000009"/>
          <w:spacing w:val="28"/>
          <w:sz w:val="24"/>
        </w:rPr>
        <w:t xml:space="preserve"> </w:t>
      </w:r>
      <w:r>
        <w:rPr>
          <w:color w:val="000009"/>
          <w:sz w:val="24"/>
        </w:rPr>
        <w:t>Brandini.</w:t>
      </w:r>
    </w:p>
    <w:p w:rsidR="00F81FCC" w:rsidRDefault="00000000">
      <w:pPr>
        <w:pStyle w:val="Corpodetexto"/>
        <w:ind w:left="102"/>
      </w:pPr>
      <w:r>
        <w:rPr>
          <w:color w:val="000009"/>
        </w:rPr>
        <w:t>Belo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Horizonte: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Editora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UFMG,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2009.</w:t>
      </w:r>
    </w:p>
    <w:p w:rsidR="00F81FCC" w:rsidRDefault="00F81FCC">
      <w:pPr>
        <w:pStyle w:val="Corpodetexto"/>
        <w:spacing w:before="5"/>
        <w:rPr>
          <w:sz w:val="34"/>
        </w:rPr>
      </w:pPr>
    </w:p>
    <w:p w:rsidR="00F81FCC" w:rsidRDefault="00000000">
      <w:pPr>
        <w:ind w:left="102" w:firstLine="707"/>
        <w:rPr>
          <w:sz w:val="24"/>
        </w:rPr>
      </w:pPr>
      <w:r>
        <w:rPr>
          <w:color w:val="000009"/>
          <w:sz w:val="24"/>
        </w:rPr>
        <w:t>CANDIDO,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Antonio.</w:t>
      </w:r>
      <w:r>
        <w:rPr>
          <w:color w:val="000009"/>
          <w:spacing w:val="-13"/>
          <w:sz w:val="24"/>
        </w:rPr>
        <w:t xml:space="preserve"> </w:t>
      </w:r>
      <w:r>
        <w:rPr>
          <w:b/>
          <w:color w:val="000009"/>
          <w:sz w:val="24"/>
        </w:rPr>
        <w:t>Literatura</w:t>
      </w:r>
      <w:r>
        <w:rPr>
          <w:b/>
          <w:color w:val="000009"/>
          <w:spacing w:val="-13"/>
          <w:sz w:val="24"/>
        </w:rPr>
        <w:t xml:space="preserve"> </w:t>
      </w:r>
      <w:r>
        <w:rPr>
          <w:b/>
          <w:color w:val="000009"/>
          <w:sz w:val="24"/>
        </w:rPr>
        <w:t>e</w:t>
      </w:r>
      <w:r>
        <w:rPr>
          <w:b/>
          <w:color w:val="000009"/>
          <w:spacing w:val="-14"/>
          <w:sz w:val="24"/>
        </w:rPr>
        <w:t xml:space="preserve"> </w:t>
      </w:r>
      <w:r>
        <w:rPr>
          <w:b/>
          <w:color w:val="000009"/>
          <w:sz w:val="24"/>
        </w:rPr>
        <w:t>Sociedade</w:t>
      </w:r>
      <w:r>
        <w:rPr>
          <w:color w:val="000009"/>
          <w:sz w:val="24"/>
        </w:rPr>
        <w:t>: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estudos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de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teoria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história.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7ª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ed.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São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Paulo: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Ed. Nacional, 1985.</w:t>
      </w:r>
    </w:p>
    <w:p w:rsidR="00F81FCC" w:rsidRDefault="00F81FCC">
      <w:pPr>
        <w:pStyle w:val="Corpodetexto"/>
      </w:pPr>
    </w:p>
    <w:p w:rsidR="00F81FCC" w:rsidRDefault="00000000">
      <w:pPr>
        <w:pStyle w:val="Corpodetexto"/>
        <w:ind w:left="810"/>
      </w:pPr>
      <w:r>
        <w:rPr>
          <w:color w:val="000009"/>
        </w:rPr>
        <w:t>CANDIDO,</w:t>
      </w:r>
      <w:r>
        <w:rPr>
          <w:color w:val="000009"/>
          <w:spacing w:val="26"/>
        </w:rPr>
        <w:t xml:space="preserve"> </w:t>
      </w:r>
      <w:r>
        <w:rPr>
          <w:color w:val="000009"/>
        </w:rPr>
        <w:t>Antonio.</w:t>
      </w:r>
      <w:r>
        <w:rPr>
          <w:color w:val="000009"/>
          <w:spacing w:val="25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27"/>
        </w:rPr>
        <w:t xml:space="preserve"> </w:t>
      </w:r>
      <w:r>
        <w:rPr>
          <w:color w:val="000009"/>
        </w:rPr>
        <w:t>direito</w:t>
      </w:r>
      <w:r>
        <w:rPr>
          <w:color w:val="000009"/>
          <w:spacing w:val="25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literatura;</w:t>
      </w:r>
      <w:r>
        <w:rPr>
          <w:color w:val="000009"/>
          <w:spacing w:val="25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26"/>
        </w:rPr>
        <w:t xml:space="preserve"> </w:t>
      </w:r>
      <w:r>
        <w:rPr>
          <w:color w:val="000009"/>
        </w:rPr>
        <w:t>esquema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26"/>
        </w:rPr>
        <w:t xml:space="preserve"> </w:t>
      </w:r>
      <w:r>
        <w:rPr>
          <w:color w:val="000009"/>
        </w:rPr>
        <w:t>machado</w:t>
      </w:r>
      <w:r>
        <w:rPr>
          <w:color w:val="000009"/>
          <w:spacing w:val="25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28"/>
        </w:rPr>
        <w:t xml:space="preserve"> </w:t>
      </w:r>
      <w:r>
        <w:rPr>
          <w:color w:val="000009"/>
        </w:rPr>
        <w:t>Assis.</w:t>
      </w:r>
      <w:r>
        <w:rPr>
          <w:color w:val="000009"/>
          <w:spacing w:val="25"/>
        </w:rPr>
        <w:t xml:space="preserve"> </w:t>
      </w:r>
      <w:r w:rsidRPr="005B6EFB">
        <w:rPr>
          <w:i/>
          <w:iCs/>
          <w:color w:val="000009"/>
        </w:rPr>
        <w:t>In:</w:t>
      </w:r>
    </w:p>
    <w:p w:rsidR="00F81FCC" w:rsidRDefault="00000000">
      <w:pPr>
        <w:ind w:left="102"/>
        <w:rPr>
          <w:sz w:val="24"/>
        </w:rPr>
      </w:pPr>
      <w:r>
        <w:rPr>
          <w:b/>
          <w:color w:val="000009"/>
          <w:sz w:val="24"/>
        </w:rPr>
        <w:t>Vários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Escritos.</w:t>
      </w:r>
      <w:r>
        <w:rPr>
          <w:b/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São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Paulo: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Duas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Cidades,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1995.</w:t>
      </w:r>
    </w:p>
    <w:p w:rsidR="00F81FCC" w:rsidRDefault="00F81FCC">
      <w:pPr>
        <w:pStyle w:val="Corpodetexto"/>
      </w:pPr>
    </w:p>
    <w:p w:rsidR="00F81FCC" w:rsidRDefault="00000000">
      <w:pPr>
        <w:ind w:left="102" w:firstLine="707"/>
        <w:rPr>
          <w:sz w:val="24"/>
        </w:rPr>
      </w:pPr>
      <w:r>
        <w:rPr>
          <w:color w:val="000009"/>
          <w:spacing w:val="-1"/>
          <w:sz w:val="24"/>
        </w:rPr>
        <w:t>FAILLA,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pacing w:val="-1"/>
          <w:sz w:val="24"/>
        </w:rPr>
        <w:t>Zoara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pacing w:val="-1"/>
          <w:sz w:val="24"/>
        </w:rPr>
        <w:t>(Org.)</w:t>
      </w:r>
      <w:r>
        <w:rPr>
          <w:color w:val="000009"/>
          <w:spacing w:val="-12"/>
          <w:sz w:val="24"/>
        </w:rPr>
        <w:t xml:space="preserve"> </w:t>
      </w:r>
      <w:r>
        <w:rPr>
          <w:b/>
          <w:color w:val="000009"/>
          <w:sz w:val="24"/>
        </w:rPr>
        <w:t>Retratos</w:t>
      </w:r>
      <w:r>
        <w:rPr>
          <w:b/>
          <w:color w:val="000009"/>
          <w:spacing w:val="-13"/>
          <w:sz w:val="24"/>
        </w:rPr>
        <w:t xml:space="preserve"> </w:t>
      </w:r>
      <w:r>
        <w:rPr>
          <w:b/>
          <w:color w:val="000009"/>
          <w:sz w:val="24"/>
        </w:rPr>
        <w:t>da</w:t>
      </w:r>
      <w:r>
        <w:rPr>
          <w:b/>
          <w:color w:val="000009"/>
          <w:spacing w:val="-14"/>
          <w:sz w:val="24"/>
        </w:rPr>
        <w:t xml:space="preserve"> </w:t>
      </w:r>
      <w:r>
        <w:rPr>
          <w:b/>
          <w:color w:val="000009"/>
          <w:sz w:val="24"/>
        </w:rPr>
        <w:t>leitura</w:t>
      </w:r>
      <w:r>
        <w:rPr>
          <w:b/>
          <w:color w:val="000009"/>
          <w:spacing w:val="-16"/>
          <w:sz w:val="24"/>
        </w:rPr>
        <w:t xml:space="preserve"> </w:t>
      </w:r>
      <w:r>
        <w:rPr>
          <w:b/>
          <w:color w:val="000009"/>
          <w:sz w:val="24"/>
        </w:rPr>
        <w:t>no</w:t>
      </w:r>
      <w:r>
        <w:rPr>
          <w:b/>
          <w:color w:val="000009"/>
          <w:spacing w:val="-14"/>
          <w:sz w:val="24"/>
        </w:rPr>
        <w:t xml:space="preserve"> </w:t>
      </w:r>
      <w:r>
        <w:rPr>
          <w:b/>
          <w:color w:val="000009"/>
          <w:sz w:val="24"/>
        </w:rPr>
        <w:t>Brasil</w:t>
      </w:r>
      <w:r>
        <w:rPr>
          <w:b/>
          <w:color w:val="000009"/>
          <w:spacing w:val="-14"/>
          <w:sz w:val="24"/>
        </w:rPr>
        <w:t xml:space="preserve"> </w:t>
      </w:r>
      <w:r>
        <w:rPr>
          <w:b/>
          <w:color w:val="000009"/>
          <w:sz w:val="24"/>
        </w:rPr>
        <w:t>5</w:t>
      </w:r>
      <w:r>
        <w:rPr>
          <w:color w:val="000009"/>
          <w:sz w:val="24"/>
        </w:rPr>
        <w:t>.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São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Paulo: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Imprensa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Oficial;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Instituto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Pró-Livro, 2019.</w:t>
      </w:r>
    </w:p>
    <w:p w:rsidR="00F81FCC" w:rsidRDefault="00F81FCC">
      <w:pPr>
        <w:pStyle w:val="Corpodetexto"/>
        <w:spacing w:before="1"/>
      </w:pPr>
    </w:p>
    <w:p w:rsidR="00F81FCC" w:rsidRDefault="00000000">
      <w:pPr>
        <w:ind w:left="102" w:firstLine="707"/>
        <w:rPr>
          <w:sz w:val="24"/>
        </w:rPr>
      </w:pPr>
      <w:r>
        <w:rPr>
          <w:color w:val="000009"/>
          <w:sz w:val="24"/>
        </w:rPr>
        <w:t>LAJOLO,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Marisa</w:t>
      </w:r>
      <w:r>
        <w:rPr>
          <w:b/>
          <w:color w:val="000009"/>
          <w:sz w:val="24"/>
        </w:rPr>
        <w:t>.</w:t>
      </w:r>
      <w:r>
        <w:rPr>
          <w:b/>
          <w:color w:val="000009"/>
          <w:spacing w:val="-9"/>
          <w:sz w:val="24"/>
        </w:rPr>
        <w:t xml:space="preserve"> </w:t>
      </w:r>
      <w:r>
        <w:rPr>
          <w:b/>
          <w:color w:val="000009"/>
          <w:sz w:val="24"/>
        </w:rPr>
        <w:t>O</w:t>
      </w:r>
      <w:r>
        <w:rPr>
          <w:b/>
          <w:color w:val="000009"/>
          <w:spacing w:val="-8"/>
          <w:sz w:val="24"/>
        </w:rPr>
        <w:t xml:space="preserve"> </w:t>
      </w:r>
      <w:r>
        <w:rPr>
          <w:b/>
          <w:color w:val="000009"/>
          <w:sz w:val="24"/>
        </w:rPr>
        <w:t>que</w:t>
      </w:r>
      <w:r>
        <w:rPr>
          <w:b/>
          <w:color w:val="000009"/>
          <w:spacing w:val="-11"/>
          <w:sz w:val="24"/>
        </w:rPr>
        <w:t xml:space="preserve"> </w:t>
      </w:r>
      <w:r>
        <w:rPr>
          <w:b/>
          <w:color w:val="000009"/>
          <w:sz w:val="24"/>
        </w:rPr>
        <w:t>é</w:t>
      </w:r>
      <w:r>
        <w:rPr>
          <w:b/>
          <w:color w:val="000009"/>
          <w:spacing w:val="-10"/>
          <w:sz w:val="24"/>
        </w:rPr>
        <w:t xml:space="preserve"> </w:t>
      </w:r>
      <w:r>
        <w:rPr>
          <w:b/>
          <w:color w:val="000009"/>
          <w:sz w:val="24"/>
        </w:rPr>
        <w:t>Literatura.</w:t>
      </w:r>
      <w:r>
        <w:rPr>
          <w:b/>
          <w:color w:val="000009"/>
          <w:spacing w:val="43"/>
          <w:sz w:val="24"/>
        </w:rPr>
        <w:t xml:space="preserve"> </w:t>
      </w:r>
      <w:r>
        <w:rPr>
          <w:color w:val="000009"/>
          <w:sz w:val="24"/>
        </w:rPr>
        <w:t>São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Paulo: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Nova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Cultural: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Brasiliense,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1986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(Coleção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Primeiros Passos)</w:t>
      </w:r>
    </w:p>
    <w:p w:rsidR="00F81FCC" w:rsidRDefault="00F81FCC">
      <w:pPr>
        <w:pStyle w:val="Corpodetexto"/>
        <w:spacing w:before="2"/>
        <w:rPr>
          <w:sz w:val="16"/>
        </w:rPr>
      </w:pPr>
    </w:p>
    <w:p w:rsidR="00F81FCC" w:rsidRDefault="00F81FCC">
      <w:pPr>
        <w:rPr>
          <w:sz w:val="16"/>
        </w:rPr>
        <w:sectPr w:rsidR="00F81FCC">
          <w:headerReference w:type="default" r:id="rId25"/>
          <w:footerReference w:type="default" r:id="rId26"/>
          <w:pgSz w:w="11910" w:h="16840"/>
          <w:pgMar w:top="1300" w:right="1300" w:bottom="820" w:left="1600" w:header="454" w:footer="638" w:gutter="0"/>
          <w:cols w:space="720"/>
        </w:sectPr>
      </w:pPr>
    </w:p>
    <w:p w:rsidR="00F81FCC" w:rsidRDefault="00F81FCC">
      <w:pPr>
        <w:pStyle w:val="Corpodetexto"/>
        <w:spacing w:before="9"/>
        <w:rPr>
          <w:sz w:val="31"/>
        </w:rPr>
      </w:pPr>
    </w:p>
    <w:p w:rsidR="00F81FCC" w:rsidRDefault="00000000">
      <w:pPr>
        <w:pStyle w:val="Corpodetexto"/>
        <w:ind w:left="102"/>
        <w:rPr>
          <w:color w:val="000009"/>
        </w:rPr>
      </w:pPr>
      <w:r>
        <w:rPr>
          <w:color w:val="000009"/>
        </w:rPr>
        <w:t>2003.</w:t>
      </w:r>
    </w:p>
    <w:p w:rsidR="005B6EFB" w:rsidRDefault="005B6EFB">
      <w:pPr>
        <w:pStyle w:val="Corpodetexto"/>
        <w:ind w:left="102"/>
      </w:pPr>
    </w:p>
    <w:p w:rsidR="00F81FCC" w:rsidRDefault="00000000">
      <w:pPr>
        <w:spacing w:before="90"/>
        <w:ind w:left="102"/>
        <w:rPr>
          <w:sz w:val="24"/>
        </w:rPr>
      </w:pPr>
      <w:r>
        <w:br w:type="column"/>
      </w:r>
      <w:r>
        <w:rPr>
          <w:color w:val="000009"/>
          <w:sz w:val="24"/>
        </w:rPr>
        <w:t>LOPES,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Silvina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Rodrigues.</w:t>
      </w:r>
      <w:r>
        <w:rPr>
          <w:color w:val="000009"/>
          <w:spacing w:val="-9"/>
          <w:sz w:val="24"/>
        </w:rPr>
        <w:t xml:space="preserve"> </w:t>
      </w:r>
      <w:r>
        <w:rPr>
          <w:b/>
          <w:color w:val="000009"/>
          <w:sz w:val="24"/>
        </w:rPr>
        <w:t>Literatura,</w:t>
      </w:r>
      <w:r>
        <w:rPr>
          <w:b/>
          <w:color w:val="000009"/>
          <w:spacing w:val="-11"/>
          <w:sz w:val="24"/>
        </w:rPr>
        <w:t xml:space="preserve"> </w:t>
      </w:r>
      <w:r>
        <w:rPr>
          <w:b/>
          <w:color w:val="000009"/>
          <w:sz w:val="24"/>
        </w:rPr>
        <w:t>defesa</w:t>
      </w:r>
      <w:r>
        <w:rPr>
          <w:b/>
          <w:color w:val="000009"/>
          <w:spacing w:val="-11"/>
          <w:sz w:val="24"/>
        </w:rPr>
        <w:t xml:space="preserve"> </w:t>
      </w:r>
      <w:r>
        <w:rPr>
          <w:b/>
          <w:color w:val="000009"/>
          <w:sz w:val="24"/>
        </w:rPr>
        <w:t>do</w:t>
      </w:r>
      <w:r>
        <w:rPr>
          <w:b/>
          <w:color w:val="000009"/>
          <w:spacing w:val="-9"/>
          <w:sz w:val="24"/>
        </w:rPr>
        <w:t xml:space="preserve"> </w:t>
      </w:r>
      <w:r>
        <w:rPr>
          <w:b/>
          <w:color w:val="000009"/>
          <w:sz w:val="24"/>
        </w:rPr>
        <w:t>atrito</w:t>
      </w:r>
      <w:r>
        <w:rPr>
          <w:i/>
          <w:color w:val="000009"/>
          <w:sz w:val="24"/>
        </w:rPr>
        <w:t>.</w:t>
      </w:r>
      <w:r>
        <w:rPr>
          <w:i/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Lisboa,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Ed.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Chão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da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Feira,</w:t>
      </w:r>
    </w:p>
    <w:p w:rsidR="005B6EFB" w:rsidRDefault="005B6EFB">
      <w:pPr>
        <w:ind w:left="102"/>
        <w:rPr>
          <w:color w:val="000009"/>
          <w:sz w:val="24"/>
        </w:rPr>
      </w:pPr>
    </w:p>
    <w:p w:rsidR="005B6EFB" w:rsidRDefault="005B6EFB">
      <w:pPr>
        <w:ind w:left="102"/>
        <w:rPr>
          <w:color w:val="000009"/>
          <w:sz w:val="24"/>
        </w:rPr>
      </w:pPr>
    </w:p>
    <w:p w:rsidR="00F81FCC" w:rsidRDefault="00000000">
      <w:pPr>
        <w:ind w:left="102"/>
        <w:rPr>
          <w:sz w:val="24"/>
        </w:rPr>
      </w:pPr>
      <w:r>
        <w:rPr>
          <w:color w:val="000009"/>
          <w:sz w:val="24"/>
        </w:rPr>
        <w:t>SÁ,</w:t>
      </w:r>
      <w:r>
        <w:rPr>
          <w:color w:val="000009"/>
          <w:spacing w:val="26"/>
          <w:sz w:val="24"/>
        </w:rPr>
        <w:t xml:space="preserve"> </w:t>
      </w:r>
      <w:r>
        <w:rPr>
          <w:color w:val="000009"/>
          <w:sz w:val="24"/>
        </w:rPr>
        <w:t>Olga</w:t>
      </w:r>
      <w:r>
        <w:rPr>
          <w:color w:val="000009"/>
          <w:spacing w:val="25"/>
          <w:sz w:val="24"/>
        </w:rPr>
        <w:t xml:space="preserve"> </w:t>
      </w:r>
      <w:r>
        <w:rPr>
          <w:color w:val="000009"/>
          <w:sz w:val="24"/>
        </w:rPr>
        <w:t>de.</w:t>
      </w:r>
      <w:r>
        <w:rPr>
          <w:color w:val="000009"/>
          <w:spacing w:val="28"/>
          <w:sz w:val="24"/>
        </w:rPr>
        <w:t xml:space="preserve"> </w:t>
      </w:r>
      <w:r>
        <w:rPr>
          <w:b/>
          <w:color w:val="000009"/>
          <w:sz w:val="24"/>
        </w:rPr>
        <w:t>Introdução</w:t>
      </w:r>
      <w:r>
        <w:rPr>
          <w:b/>
          <w:color w:val="000009"/>
          <w:spacing w:val="27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26"/>
          <w:sz w:val="24"/>
        </w:rPr>
        <w:t xml:space="preserve"> </w:t>
      </w:r>
      <w:r>
        <w:rPr>
          <w:b/>
          <w:color w:val="000009"/>
          <w:sz w:val="24"/>
        </w:rPr>
        <w:t>contos</w:t>
      </w:r>
      <w:r>
        <w:rPr>
          <w:b/>
          <w:color w:val="000009"/>
          <w:spacing w:val="26"/>
          <w:sz w:val="24"/>
        </w:rPr>
        <w:t xml:space="preserve"> </w:t>
      </w:r>
      <w:r>
        <w:rPr>
          <w:b/>
          <w:color w:val="000009"/>
          <w:sz w:val="24"/>
        </w:rPr>
        <w:t>de</w:t>
      </w:r>
      <w:r>
        <w:rPr>
          <w:b/>
          <w:color w:val="000009"/>
          <w:spacing w:val="26"/>
          <w:sz w:val="24"/>
        </w:rPr>
        <w:t xml:space="preserve"> </w:t>
      </w:r>
      <w:r>
        <w:rPr>
          <w:b/>
          <w:color w:val="000009"/>
          <w:sz w:val="24"/>
        </w:rPr>
        <w:t>cidadezinha</w:t>
      </w:r>
      <w:r>
        <w:rPr>
          <w:b/>
          <w:color w:val="000009"/>
          <w:spacing w:val="24"/>
          <w:sz w:val="24"/>
        </w:rPr>
        <w:t xml:space="preserve"> </w:t>
      </w:r>
      <w:r>
        <w:rPr>
          <w:b/>
          <w:color w:val="000009"/>
          <w:sz w:val="24"/>
        </w:rPr>
        <w:t>de</w:t>
      </w:r>
      <w:r>
        <w:rPr>
          <w:b/>
          <w:color w:val="000009"/>
          <w:spacing w:val="25"/>
          <w:sz w:val="24"/>
        </w:rPr>
        <w:t xml:space="preserve"> </w:t>
      </w:r>
      <w:r>
        <w:rPr>
          <w:b/>
          <w:color w:val="000009"/>
          <w:sz w:val="24"/>
        </w:rPr>
        <w:t>Ruth</w:t>
      </w:r>
      <w:r>
        <w:rPr>
          <w:b/>
          <w:color w:val="000009"/>
          <w:spacing w:val="28"/>
          <w:sz w:val="24"/>
        </w:rPr>
        <w:t xml:space="preserve"> </w:t>
      </w:r>
      <w:r>
        <w:rPr>
          <w:b/>
          <w:color w:val="000009"/>
          <w:sz w:val="24"/>
        </w:rPr>
        <w:t>Guimarães.</w:t>
      </w:r>
      <w:r>
        <w:rPr>
          <w:b/>
          <w:color w:val="000009"/>
          <w:spacing w:val="33"/>
          <w:sz w:val="24"/>
        </w:rPr>
        <w:t xml:space="preserve"> </w:t>
      </w:r>
      <w:r>
        <w:rPr>
          <w:color w:val="000009"/>
          <w:sz w:val="24"/>
        </w:rPr>
        <w:t>Centro</w:t>
      </w:r>
    </w:p>
    <w:p w:rsidR="00F81FCC" w:rsidRDefault="00F81FCC">
      <w:pPr>
        <w:rPr>
          <w:sz w:val="24"/>
        </w:rPr>
        <w:sectPr w:rsidR="00F81FCC">
          <w:type w:val="continuous"/>
          <w:pgSz w:w="11910" w:h="16840"/>
          <w:pgMar w:top="0" w:right="1300" w:bottom="820" w:left="1600" w:header="720" w:footer="720" w:gutter="0"/>
          <w:cols w:num="2" w:space="720" w:equalWidth="0">
            <w:col w:w="643" w:space="65"/>
            <w:col w:w="8302"/>
          </w:cols>
        </w:sectPr>
      </w:pPr>
    </w:p>
    <w:p w:rsidR="00F81FCC" w:rsidRDefault="00000000">
      <w:pPr>
        <w:pStyle w:val="Corpodetexto"/>
        <w:ind w:left="102"/>
      </w:pPr>
      <w:r>
        <w:rPr>
          <w:color w:val="000009"/>
        </w:rPr>
        <w:t>Cultural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Teresa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d’Ávila,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1996.</w:t>
      </w:r>
    </w:p>
    <w:sectPr w:rsidR="00F81FCC">
      <w:type w:val="continuous"/>
      <w:pgSz w:w="11910" w:h="16840"/>
      <w:pgMar w:top="0" w:right="1300" w:bottom="82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72F9A" w:rsidRDefault="00E72F9A">
      <w:r>
        <w:separator/>
      </w:r>
    </w:p>
  </w:endnote>
  <w:endnote w:type="continuationSeparator" w:id="0">
    <w:p w:rsidR="00E72F9A" w:rsidRDefault="00E72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81FCC" w:rsidRDefault="00000000">
    <w:pPr>
      <w:pStyle w:val="Corpodetexto"/>
      <w:spacing w:line="14" w:lineRule="auto"/>
      <w:rPr>
        <w:sz w:val="20"/>
      </w:rPr>
    </w:pPr>
    <w:r>
      <w:pict>
        <v:group id="_x0000_s1026" style="position:absolute;margin-left:-.5pt;margin-top:827.1pt;width:596.25pt;height:15.3pt;z-index:-15828480;mso-position-horizontal-relative:page;mso-position-vertical-relative:page" coordorigin="-10,16542" coordsize="11925,306">
          <v:rect id="_x0000_s1028" style="position:absolute;top:16552;width:11905;height:286" fillcolor="#001736" stroked="f"/>
          <v:shape id="_x0000_s1027" style="position:absolute;top:16552;width:11905;height:286" coordorigin=",16552" coordsize="11905,286" path="m,16838r11905,l11905,16552,,16552e" filled="f" strokecolor="#2e528f" strokeweight="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18.8pt;margin-top:799.05pt;width:372.2pt;height:15.3pt;z-index:-15827968;mso-position-horizontal-relative:page;mso-position-vertical-relative:page" filled="f" stroked="f">
          <v:textbox style="mso-next-textbox:#_x0000_s1025" inset="0,0,0,0">
            <w:txbxContent>
              <w:p w:rsidR="00F81FCC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IV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CONPESQ, 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4 e</w:t>
                </w:r>
                <w:r>
                  <w:rPr>
                    <w:color w:val="001736"/>
                    <w:spacing w:val="1"/>
                  </w:rPr>
                  <w:t xml:space="preserve"> </w:t>
                </w:r>
                <w:r>
                  <w:rPr>
                    <w:color w:val="001736"/>
                  </w:rPr>
                  <w:t>5 de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outubro de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2023,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Juazeiro do Norte, CE,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Brasil.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72F9A" w:rsidRDefault="00E72F9A">
      <w:r>
        <w:separator/>
      </w:r>
    </w:p>
  </w:footnote>
  <w:footnote w:type="continuationSeparator" w:id="0">
    <w:p w:rsidR="00E72F9A" w:rsidRDefault="00E72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81FCC" w:rsidRDefault="00000000">
    <w:pPr>
      <w:pStyle w:val="Corpodetexto"/>
      <w:spacing w:line="14" w:lineRule="auto"/>
      <w:rPr>
        <w:sz w:val="20"/>
      </w:rPr>
    </w:pPr>
    <w:r>
      <w:pict>
        <v:group id="_x0000_s1029" style="position:absolute;margin-left:220pt;margin-top:22.7pt;width:169.15pt;height:42.9pt;z-index:-15828992;mso-position-horizontal-relative:page;mso-position-vertical-relative:page" coordorigin="4400,454" coordsize="3383,8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6095;top:663;width:1559;height:331">
            <v:imagedata r:id="rId1" o:title=""/>
          </v:shape>
          <v:shape id="_x0000_s1030" type="#_x0000_t75" style="position:absolute;left:4400;top:454;width:3383;height:858">
            <v:imagedata r:id="rId2" o:title=""/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2C5BB5"/>
    <w:multiLevelType w:val="multilevel"/>
    <w:tmpl w:val="E534A37E"/>
    <w:lvl w:ilvl="0">
      <w:start w:val="1"/>
      <w:numFmt w:val="decimal"/>
      <w:lvlText w:val="%1"/>
      <w:lvlJc w:val="left"/>
      <w:pPr>
        <w:ind w:left="282" w:hanging="180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79" w:hanging="358"/>
      </w:pPr>
      <w:rPr>
        <w:rFonts w:ascii="Times New Roman" w:eastAsia="Times New Roman" w:hAnsi="Times New Roman" w:cs="Times New Roman" w:hint="default"/>
        <w:color w:val="292929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49" w:hanging="35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19" w:hanging="35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88" w:hanging="35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58" w:hanging="35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28" w:hanging="35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97" w:hanging="35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67" w:hanging="358"/>
      </w:pPr>
      <w:rPr>
        <w:rFonts w:hint="default"/>
        <w:lang w:val="pt-PT" w:eastAsia="en-US" w:bidi="ar-SA"/>
      </w:rPr>
    </w:lvl>
  </w:abstractNum>
  <w:num w:numId="1" w16cid:durableId="1735620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1FCC"/>
    <w:rsid w:val="00144FBD"/>
    <w:rsid w:val="00241484"/>
    <w:rsid w:val="00385030"/>
    <w:rsid w:val="00487424"/>
    <w:rsid w:val="005B6EFB"/>
    <w:rsid w:val="00E72F9A"/>
    <w:rsid w:val="00F8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4FB0A0D1"/>
  <w15:docId w15:val="{82BEDDC3-3684-45DE-B8B6-2DFC30BC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82" w:hanging="18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6"/>
      <w:ind w:left="2893" w:right="2910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282" w:hanging="18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385030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1.globo.com/pop-arte/noticia/2020/08/17/livro-artigo-de-luxo-quanto-custa-e-quanto-pode-custar-um-livro-no-brasil.ghtml" TargetMode="External"/><Relationship Id="rId18" Type="http://schemas.openxmlformats.org/officeDocument/2006/relationships/image" Target="media/image6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hyperlink" Target="https://fdr.com.br/2023/02/14/livraria-cultura-e-so-mais-um-dos-casos-de-empresas-que-fecharam-as-portas-por-conta-deste-motivo/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fdr.com.br/2023/02/14/livraria-cultura-e-so-mais-um-dos-casos-de-empresas-que-fecharam-as-portas-por-conta-deste-motivo/" TargetMode="External"/><Relationship Id="rId20" Type="http://schemas.openxmlformats.org/officeDocument/2006/relationships/hyperlink" Target="https://www.publishnews.com.br/materias/2022/06/23/atualizando-o-mapa-das-livrarias-do-rio-de-janeir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mara.leg.br/noticias/750873-leitores-e-editores-criticam-taxacao-sobre-livros-em-reforma-tributaria/" TargetMode="External"/><Relationship Id="rId24" Type="http://schemas.openxmlformats.org/officeDocument/2006/relationships/hyperlink" Target="https://agenciadenoticias.ibge.gov.br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hyperlink" Target="https://www.cnnbrasil.com.br/nacional/quase-800-bibliotecas-publicas-foram-fechadas-no-brasil-em-cinco-anos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camara.leg.br/noticias/750873-leitores-e-editores-criticam-taxacao-sobre-livros-em-reforma-tributaria/" TargetMode="External"/><Relationship Id="rId19" Type="http://schemas.openxmlformats.org/officeDocument/2006/relationships/hyperlink" Target="https://www.publishnews.com.br/materias/2022/06/23/atualizando-o-mapa-das-livrarias-do-rio-de-janeir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g1.globo.com/pop-arte/noticia/2020/08/17/livro-artigo-de-luxo-quanto-custa-e-quanto-pode-custar-um-livro-no-brasil.ghtml" TargetMode="External"/><Relationship Id="rId22" Type="http://schemas.openxmlformats.org/officeDocument/2006/relationships/hyperlink" Target="https://www.cnnbrasil.com.br/nacional/quase-800-bibliotecas-publicas-foram-fechadas-no-brasil-em-cinco-anos/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1483</Words>
  <Characters>8012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DGI</dc:creator>
  <cp:lastModifiedBy>Luciana</cp:lastModifiedBy>
  <cp:revision>6</cp:revision>
  <dcterms:created xsi:type="dcterms:W3CDTF">2023-10-22T20:16:00Z</dcterms:created>
  <dcterms:modified xsi:type="dcterms:W3CDTF">2023-10-22T20:36:00Z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2023-10-22T00:00:00Z</vt:filetime>
  </property>
</Properties>
</file>