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CBCFFAD">
      <w:pPr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</w:rPr>
        <w:t>RESUMO DA UNIDADE 3 | CONSTRUÇÃO DE WEBSITES</w:t>
      </w:r>
      <w:r>
        <w:rPr>
          <w:rFonts w:hint="default" w:ascii="Times New Roman" w:hAnsi="Times New Roman" w:cs="Times New Roman"/>
          <w:b/>
          <w:bCs/>
          <w:sz w:val="28"/>
          <w:szCs w:val="28"/>
        </w:rPr>
        <w:br w:type="textWrapping"/>
      </w:r>
    </w:p>
    <w:p w14:paraId="4E37E386">
      <w:pPr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A Unidade 3 tem como objetivo apresentar a metodologia e os procedimentos para a construção de páginas e websites de maneira automatizada.</w:t>
      </w:r>
    </w:p>
    <w:p w14:paraId="01C2487B">
      <w:pPr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Seção 3.1: Construção automatizada de páginas e sites web</w:t>
      </w:r>
    </w:p>
    <w:p w14:paraId="46987E0B">
      <w:pPr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Esta seção foca na utilização de um software específico para agilizar o desenvolvimento de websites, contrastando com o uso limitado de ferramentas como o Bloco de Notas.</w:t>
      </w:r>
    </w:p>
    <w:p w14:paraId="33782F75">
      <w:pPr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• Dreamweaver: O Adobe Dreamweaver é apresentado como uma das ferramentas mais utilizadas e completas no mercado para a criação e edição de páginas web.</w:t>
      </w:r>
    </w:p>
    <w:p w14:paraId="245CAD8B">
      <w:pPr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• Vantagens do Dreamweaver: Ele permite o desenvolvimento de páginas de forma simples e bem estruturada, mesmo para desenvolvedores com mínimo conhecimento em linguagem de marcação.</w:t>
      </w:r>
    </w:p>
    <w:p w14:paraId="6CE76B25">
      <w:pPr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• Recursos do Dreamweaver: O software suporta integralmente Folhas de Estilo em Cascata (CSS), JavaScript, programação em PHP e integração jQuery. Ele oferece três ambientes de programação/visualização: modo Código, modo Design e modo Dividir.</w:t>
      </w:r>
    </w:p>
    <w:p w14:paraId="1B3E93E3">
      <w:pPr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• Funcionalidades: Inclui compatibilidade com HTML5 e CSS3, criação de layouts ajustáveis (responsivos), gerenciamento de arquivos do site, auxílios visuais e autocompletar de tags.</w:t>
      </w:r>
    </w:p>
    <w:p w14:paraId="3A9B35C1">
      <w:pPr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Seção 3.2: Ferramentas de desenvolvimento web</w:t>
      </w:r>
    </w:p>
    <w:p w14:paraId="3CF12AAA">
      <w:pPr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Esta seção explora como o Dreamweaver automatiza a criação de elementos complexos como formulários e tabelas, e a configuração de propriedades globais da página.</w:t>
      </w:r>
    </w:p>
    <w:p w14:paraId="55AA0B11">
      <w:pPr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• Propriedades da Página: As alterações na página podem ser realizadas através do menu "Modificar" &gt; "Propriedades da página".</w:t>
      </w:r>
    </w:p>
    <w:p w14:paraId="7E229A45">
      <w:pPr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    ◦ A categoria Aparência (CSS) permite alterar propriedades de Folhas de Estilo que serão aplicadas à página inteira, como tipos e cores de fontes, cor e imagem de fundo, e tamanho de margens.</w:t>
      </w:r>
    </w:p>
    <w:p w14:paraId="052C37BA">
      <w:pPr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    ◦ A categoria Links (CSS) define a apresentação dos links e as cores para diferentes estados (link normal, link visitado, link de sobreposição e link ativo).</w:t>
      </w:r>
    </w:p>
    <w:p w14:paraId="6E3DFC33">
      <w:pPr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• Formulários: São campos para preenchimento de informações e dados, essenciais para a interação do usuário com a página. O Dreamweaver permite a inserção de formulários dinâmicos através do menu Inserir &gt; Formulário.</w:t>
      </w:r>
    </w:p>
    <w:p w14:paraId="783EB847">
      <w:pPr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• Tabelas: Estruturas de linhas e colunas usadas para tabular dados, organizar informações, alinhar textos e imagens, e melhorar o posicionamento de objetos. Podem ser inseridas e configuradas facilmente pelo menu Inserir &gt; Tabela no Dreamweaver.</w:t>
      </w:r>
    </w:p>
    <w:p w14:paraId="10C3EC43">
      <w:pPr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Seção 3.3: Folha de estilos de páginas web</w:t>
      </w:r>
    </w:p>
    <w:p w14:paraId="49F1F42A">
      <w:pPr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A seção demonstra como o Dreamweaver facilita a criação e aplicação de Folhas de Estilo em Cascata (CSS).</w:t>
      </w:r>
    </w:p>
    <w:p w14:paraId="289DF84C">
      <w:pPr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• Declaração de Estilos: O Dreamweaver suporta as três formas de declaração de CSS: inline (junto ao código HTML), linkado (arquivo externo) e incorporado (declaração no início da página HTML).</w:t>
      </w:r>
    </w:p>
    <w:p w14:paraId="3963314B">
      <w:pPr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• Criação de Regras CSS: O software permite a criação de novas regras de CSS de forma visual e intuitiva. Os seletores de CSS podem ser definidos como Classe, ID, Tag (que redefine um elemento HTML) ou Composição.</w:t>
      </w:r>
    </w:p>
    <w:p w14:paraId="6A92A1DB">
      <w:pPr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• Estrutura Modular: A utilização de folhas de estilo em arquivos auxiliares (linkado) permite a criação de forma modular do CSS, facilitando a padronização e a reutilização do código em várias páginas.</w:t>
      </w:r>
    </w:p>
    <w:p w14:paraId="2518DC84">
      <w:pPr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Seção 3.4: Tratamento de imagens para páginas web</w:t>
      </w:r>
    </w:p>
    <w:p w14:paraId="63683E80">
      <w:pPr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Esta seção apresenta o Adobe Fireworks como a ferramenta ideal para criar e tratar elementos gráficos para a web.</w:t>
      </w:r>
    </w:p>
    <w:p w14:paraId="7B7B6F53">
      <w:pPr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• Adobe Fireworks: É um software exclusivo para a criação de layouts, tratamento de imagens, ilustrações e elementos gráficos para sites e aplicações online. Possui integração com Dreamweaver, Photoshop e Illustrator.</w:t>
      </w:r>
    </w:p>
    <w:p w14:paraId="32858FB6">
      <w:pPr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• Tipos Gráficos:</w:t>
      </w:r>
    </w:p>
    <w:p w14:paraId="63A9B7A4">
      <w:pPr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    ◦ Bitmap: Formado por pixels; é vantajoso para fotografias e web devido ao carregamento rápido, mas perde qualidade ao ser ampliado.</w:t>
      </w:r>
    </w:p>
    <w:p w14:paraId="330D2D45">
      <w:pPr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    ◦ Vetorial: Composto por linhas e curvas; não perde qualidade ao redimensionar e resulta em arquivos de tamanho menor.</w:t>
      </w:r>
    </w:p>
    <w:p w14:paraId="3945B7C5">
      <w:pPr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• Recursos Visuais: O Fireworks permite a criação de imagens com transparência e cantos arredondados.</w:t>
      </w:r>
    </w:p>
    <w:p w14:paraId="68E68FCE">
      <w:pPr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• Gifs Animados (GIFs): O Fireworks permite criar imagens com animação (gifs animados), que são utilizados para chamar a atenção do usuário para informações ou promoções.</w:t>
      </w:r>
    </w:p>
    <w:p w14:paraId="7A6BC438">
      <w:pPr>
        <w:jc w:val="both"/>
        <w:rPr>
          <w:rFonts w:hint="default" w:ascii="Times New Roman" w:hAnsi="Times New Roman" w:cs="Times New Roman"/>
          <w:sz w:val="28"/>
          <w:szCs w:val="28"/>
        </w:rPr>
      </w:pPr>
    </w:p>
    <w:p w14:paraId="23D41FBC">
      <w:pPr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--------------------------------------------------------------------------------</w:t>
      </w:r>
      <w:r>
        <w:rPr>
          <w:rFonts w:hint="default" w:ascii="Times New Roman" w:hAnsi="Times New Roman" w:cs="Times New Roman"/>
          <w:sz w:val="28"/>
          <w:szCs w:val="28"/>
        </w:rPr>
        <w:br w:type="textWrapping"/>
      </w:r>
    </w:p>
    <w:p w14:paraId="57643CB8">
      <w:pPr>
        <w:jc w:val="both"/>
        <w:rPr>
          <w:rFonts w:hint="default" w:ascii="Times New Roman" w:hAnsi="Times New Roman" w:cs="Times New Roman"/>
          <w:b/>
          <w:bCs/>
          <w:sz w:val="28"/>
          <w:szCs w:val="28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</w:rPr>
        <w:t>RESUMO DA UNIDADE 4 | FERRAMENTAS CMS</w:t>
      </w:r>
      <w:r>
        <w:rPr>
          <w:rFonts w:hint="default" w:ascii="Times New Roman" w:hAnsi="Times New Roman" w:cs="Times New Roman"/>
          <w:b/>
          <w:bCs/>
          <w:sz w:val="28"/>
          <w:szCs w:val="28"/>
        </w:rPr>
        <w:br w:type="textWrapping"/>
      </w:r>
      <w:r>
        <w:rPr>
          <w:rFonts w:hint="default" w:ascii="Times New Roman" w:hAnsi="Times New Roman" w:cs="Times New Roman"/>
          <w:b/>
          <w:bCs/>
          <w:sz w:val="28"/>
          <w:szCs w:val="28"/>
        </w:rPr>
        <w:br w:type="textWrapping"/>
      </w:r>
    </w:p>
    <w:p w14:paraId="038D5439">
      <w:pPr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A Unidade 4 aborda a nova filosofia de desenvolvimento e manutenção de conteúdo web, focando no uso de Sistemas de Gerenciamento de Conteúdo (CMS) e em sua customização.</w:t>
      </w:r>
    </w:p>
    <w:p w14:paraId="3D4CFA57">
      <w:pPr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Seção 4.1: Sistema de gestão de conteúdo para web</w:t>
      </w:r>
    </w:p>
    <w:p w14:paraId="3FDFE0E1">
      <w:pPr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CMS (Content Management System ou Sistema de Gerenciamento de Conteúdo) são plataformas que permitem criar, editar e publicar conteúdo na internet em tempo real, sem a necessidade de conhecimento em linguagem de programação.</w:t>
      </w:r>
    </w:p>
    <w:p w14:paraId="5B6B324B">
      <w:pPr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• Vantagens do CMS: São gratuitos para uso, oferecem facilidade de personalização, otimização SEO (Search Engine Optimization), e permitem a edição e atualização das páginas de forma simples pelo próprio usuário.</w:t>
      </w:r>
    </w:p>
    <w:p w14:paraId="63F35D2D">
      <w:pPr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• Ferramentas CMS Populares: As ferramentas CMS mais utilizadas são o WordPress (26,6% do uso global de sites), Joomla! (2,7%) e Drupal (2,2%).</w:t>
      </w:r>
    </w:p>
    <w:p w14:paraId="76A198C1">
      <w:pPr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• WordPress: É a ferramenta CMS mais utilizada no mundo. É open source (código-fonte aberto) e fácil de configurar, utilizar e estender. O WordPress permite a instalação de mais de 27 mil plug-ins gratuitos para adicionar funções e recursos novos, e a utilização de temas para definir a exibição do conteúdo.</w:t>
      </w:r>
    </w:p>
    <w:p w14:paraId="0E99AC25">
      <w:pPr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• Joomla!: Plataforma gratuita com a missão de fornecer uma plataforma flexível para publicação e colaboração digital. Suas extensões se classificam em Componentes, Módulos, Plug-ins, Temas e Idioma.</w:t>
      </w:r>
    </w:p>
    <w:p w14:paraId="09125E77">
      <w:pPr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• Drupal: É um gerenciador de conteúdo gratuito e modular, utilizado para a construção de sites e portais, que separa o gerenciamento do conteúdo da sua apresentação.</w:t>
      </w:r>
    </w:p>
    <w:p w14:paraId="52D26D9B">
      <w:pPr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Seção 4.2: Plataformas de publicação na web</w:t>
      </w:r>
    </w:p>
    <w:p w14:paraId="0F95B9E5">
      <w:pPr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A criação de sites em WordPress pode ser feita de duas formas, cada uma com suas vantagens e desvantagens:</w:t>
      </w:r>
    </w:p>
    <w:p w14:paraId="28F5D8DD">
      <w:pPr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1. WordPress.org: Baixar a versão mais recente e instalá-la em um servidor próprio de internet (hospedagem). Esta opção oferece maior flexibilidade na personalização, permitindo a instalação de temas e plug-ins externos.</w:t>
      </w:r>
    </w:p>
    <w:p w14:paraId="0DDE15F2">
      <w:pPr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2. WordPress.com: Criar uma conta gratuita e utilizar a ferramenta online diretamente configurada no servidor da conta.</w:t>
      </w:r>
    </w:p>
    <w:p w14:paraId="1B220957">
      <w:pPr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    ◦ Vantagens do WordPress.com: O site é instalado automaticamente, não exige conhecimento técnico ou de programação, oferece hospedagem gratuita (como subdomínio) e centenas de temas gratuitos.</w:t>
      </w:r>
    </w:p>
    <w:p w14:paraId="2C557342">
      <w:pPr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    ◦ Desvantagens do WordPress.com: Não permite o acesso a todos os arquivos do site, a personalização da programação é limitada, e não é permitido adicionar plug-ins externos ou temas personalizados. É mais indicado para blogs ou uso pessoal.</w:t>
      </w:r>
    </w:p>
    <w:p w14:paraId="05A44095">
      <w:pPr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Seção 4.3: Automatizando a produção de sites</w:t>
      </w:r>
    </w:p>
    <w:p w14:paraId="2B4A63EE">
      <w:pPr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Esta seção explora os recursos de Temas e Plug-ins na plataforma WordPress.org, que são essenciais para a customização e funcionalidade avançada dos sites.</w:t>
      </w:r>
    </w:p>
    <w:p w14:paraId="37E2CFC8">
      <w:pPr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• Recursos Básicos do WordPress: A instalação básica do WordPress inclui a possibilidade de criar Posts e Páginas, adicionar Arquivos de Mídia, gerenciar Categorias e Tags, e administrar Funções de Usuário.</w:t>
      </w:r>
    </w:p>
    <w:p w14:paraId="0D5859A9">
      <w:pPr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• Temas: São a parte visual do blog ou site, definindo como o conteúdo será exibido para o visitante. São documentos em linguagem HTML e PHP. Podem ser instalados pelo painel administrativo (Aparência &gt; Temas) ou por meio de upload de temas personalizados.</w:t>
      </w:r>
    </w:p>
    <w:p w14:paraId="0967FD77">
      <w:pPr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• Plug-ins: Recursos que adicionam ou modificam funções no WordPress, como o plug-in Akismet (proteção contra spam) ou o WooCommerce (e-commerce). Os plug-ins permitem a personalização para suprir necessidades específicas de cada site.</w:t>
      </w:r>
    </w:p>
    <w:p w14:paraId="4ECBF5ED">
      <w:pPr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Seção 4.4: Design customizado de sites</w:t>
      </w:r>
    </w:p>
    <w:p w14:paraId="743C67D6">
      <w:pPr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A customização do design em CMS é realizada pela criação de temas personalizados, permitindo que o site tenha uma aparência exclusiva.</w:t>
      </w:r>
    </w:p>
    <w:p w14:paraId="651823AB">
      <w:pPr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• Estrutura Lógica: O WordPress separa o conteúdo (armazenado em banco de dados) da sua exibição (front-end).</w:t>
      </w:r>
    </w:p>
    <w:p w14:paraId="5C8CFCF5">
      <w:pPr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• Wireframe: É um desenho básico da estrutura que auxilia na visualização do layout e na definição das funções. Pode ser criado manualmente ou com software.</w:t>
      </w:r>
    </w:p>
    <w:p w14:paraId="78A71D6D">
      <w:pPr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• Criação de Temas: Os temas são compostos por uma coleção de arquivos em PHP, CSS e JavaScript e são armazenados no diretório wp-content/themes/.</w:t>
      </w:r>
    </w:p>
    <w:p w14:paraId="622BAB0E">
      <w:pPr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• Arquivos Principais do Tema: Os temas são geralmente compostos por style.css (design), functions.php (funções adicionais) e arquivos .php (gerenciamento de informações do banco de dados).</w:t>
      </w:r>
    </w:p>
    <w:p w14:paraId="08104267">
      <w:pPr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• Divisões Básicas (Template Hierarchy): A estrutura de um tema WordPress é dividida em: Cabeçalho (header.php), Conteúdo (index.php), Sidebar (sidebar.php) e Rodapé (footer.php).</w:t>
      </w:r>
    </w:p>
    <w:p w14:paraId="0F4EC828">
      <w:pPr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• Bootstrap: É um framework que pode ser usado na criação de temas, projetado para desenvolvimento de páginas web com tecnologia responsiva, utilizando HTML, CSS e JavaScript.</w:t>
      </w:r>
      <w:bookmarkStart w:id="0" w:name="_GoBack"/>
      <w:bookmarkEnd w:id="0"/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SimHei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monospace">
    <w:altName w:val="Hertine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Hertine">
    <w:panose1 w:val="02000500000000000000"/>
    <w:charset w:val="00"/>
    <w:family w:val="auto"/>
    <w:pitch w:val="default"/>
    <w:sig w:usb0="00000003" w:usb1="10000000" w:usb2="00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708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AF97D52"/>
    <w:rsid w:val="0AF97D5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4">
    <w:name w:val="HTML Code"/>
    <w:basedOn w:val="2"/>
    <w:uiPriority w:val="0"/>
    <w:rPr>
      <w:rFonts w:ascii="Courier New" w:hAnsi="Courier New" w:cs="Courier New"/>
      <w:sz w:val="20"/>
      <w:szCs w:val="20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0</Words>
  <Characters>0</Characters>
  <Lines>0</Lines>
  <Paragraphs>0</Paragraphs>
  <TotalTime>2</TotalTime>
  <ScaleCrop>false</ScaleCrop>
  <LinksUpToDate>false</LinksUpToDate>
  <CharactersWithSpaces>0</CharactersWithSpaces>
  <Application>WPS Office_12.2.0.23155_F1E327BC-269C-435d-A152-05C5408002CA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2025-11-27T17:38:00Z</dcterms:created>
  <dc:creator>karin</dc:creator>
  <cp:lastModifiedBy>karin</cp:lastModifiedBy>
  <dcterms:modified xsi:type="dcterms:W3CDTF">2025-11-27T17:41:07Z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1046-12.2.0.23155</vt:lpwstr>
  </property>
  <property fmtid="{D5CDD505-2E9C-101B-9397-08002B2CF9AE}" pid="3" name="ICV">
    <vt:lpwstr>9A8342C83C47465F88AE07E5C7246E84_11</vt:lpwstr>
  </property>
</Properties>
</file>