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4361" w14:textId="77777777" w:rsidR="004A1131" w:rsidRDefault="009B75E6">
      <w:pPr>
        <w:pStyle w:val="FigurewithCaption"/>
      </w:pPr>
      <w:r>
        <w:rPr>
          <w:noProof/>
        </w:rPr>
        <w:drawing>
          <wp:inline distT="0" distB="0" distL="0" distR="0" wp14:anchorId="48705649" wp14:editId="18AB02F7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CC5D" w14:textId="77777777" w:rsidR="004A1131" w:rsidRPr="00537130" w:rsidRDefault="009B75E6">
      <w:pPr>
        <w:pStyle w:val="ImageCaption"/>
        <w:rPr>
          <w:lang w:val="pt-BR"/>
        </w:rPr>
      </w:pPr>
      <w:r w:rsidRPr="00537130">
        <w:rPr>
          <w:lang w:val="pt-BR"/>
        </w:rPr>
        <w:t>Logo da Orange Talents</w:t>
      </w:r>
    </w:p>
    <w:p w14:paraId="02BAC376" w14:textId="77777777" w:rsidR="004A1131" w:rsidRPr="00537130" w:rsidRDefault="009B75E6">
      <w:pPr>
        <w:pStyle w:val="Ttulo1"/>
        <w:rPr>
          <w:lang w:val="pt-BR"/>
        </w:rPr>
      </w:pPr>
      <w:bookmarkStart w:id="0" w:name="demarcação-de-transação"/>
      <w:bookmarkEnd w:id="0"/>
      <w:r w:rsidRPr="00537130">
        <w:rPr>
          <w:lang w:val="pt-BR"/>
        </w:rPr>
        <w:t>Demarcação de transação</w:t>
      </w:r>
    </w:p>
    <w:p w14:paraId="51E937C5" w14:textId="77777777" w:rsidR="004A1131" w:rsidRPr="00537130" w:rsidRDefault="009B75E6">
      <w:pPr>
        <w:pStyle w:val="Ttulo2"/>
        <w:rPr>
          <w:lang w:val="pt-BR"/>
        </w:rPr>
      </w:pPr>
      <w:bookmarkStart w:id="1" w:name="antes-de-começar"/>
      <w:bookmarkEnd w:id="1"/>
      <w:r w:rsidRPr="00537130">
        <w:rPr>
          <w:lang w:val="pt-BR"/>
        </w:rPr>
        <w:t>Antes de começar</w:t>
      </w:r>
    </w:p>
    <w:p w14:paraId="7B0D67BA" w14:textId="77777777" w:rsidR="004A1131" w:rsidRPr="00537130" w:rsidRDefault="009B75E6">
      <w:pPr>
        <w:pStyle w:val="FirstParagraph"/>
        <w:rPr>
          <w:lang w:val="pt-BR"/>
        </w:rPr>
      </w:pPr>
      <w:r w:rsidRPr="00537130">
        <w:rPr>
          <w:lang w:val="pt-BR"/>
        </w:rPr>
        <w:t xml:space="preserve">Para complementar o curso, recomendamos estudar a documentação oficial do Micronaut sobre </w:t>
      </w:r>
      <w:hyperlink r:id="rId8" w:anchor="transactions">
        <w:r w:rsidRPr="00537130">
          <w:rPr>
            <w:rStyle w:val="Hyperlink"/>
            <w:lang w:val="pt-BR"/>
          </w:rPr>
          <w:t>Transactions</w:t>
        </w:r>
      </w:hyperlink>
      <w:r w:rsidRPr="00537130">
        <w:rPr>
          <w:lang w:val="pt-BR"/>
        </w:rPr>
        <w:t xml:space="preserve"> caso você não tenho estudado ainda. Nela é possível ter uma idéia mais clara do poder e das possibilidades oferecidas pelo framework.</w:t>
      </w:r>
    </w:p>
    <w:p w14:paraId="4C514F6B" w14:textId="77777777" w:rsidR="004A1131" w:rsidRPr="00537130" w:rsidRDefault="009B75E6">
      <w:pPr>
        <w:pStyle w:val="Corpodetexto"/>
        <w:rPr>
          <w:lang w:val="pt-BR"/>
        </w:rPr>
      </w:pPr>
      <w:r w:rsidRPr="00537130">
        <w:rPr>
          <w:lang w:val="pt-BR"/>
        </w:rPr>
        <w:t>Aqui é u</w:t>
      </w:r>
      <w:r w:rsidRPr="00537130">
        <w:rPr>
          <w:lang w:val="pt-BR"/>
        </w:rPr>
        <w:t>m momento importante de conectar vários conteúdos que estudamos e treinamos durante nossa jornada.</w:t>
      </w:r>
    </w:p>
    <w:p w14:paraId="666097A8" w14:textId="77777777" w:rsidR="004A1131" w:rsidRPr="00537130" w:rsidRDefault="009B75E6">
      <w:pPr>
        <w:pStyle w:val="Corpodetexto"/>
        <w:rPr>
          <w:lang w:val="pt-BR"/>
        </w:rPr>
      </w:pPr>
      <w:r w:rsidRPr="00537130">
        <w:rPr>
          <w:lang w:val="pt-BR"/>
        </w:rPr>
        <w:t>O que estou querendo dizer é que alguns conhecimentos sobre persistência de dados, controle transacional com Spring e bancos de dados relacionais que adquiri</w:t>
      </w:r>
      <w:r w:rsidRPr="00537130">
        <w:rPr>
          <w:lang w:val="pt-BR"/>
        </w:rPr>
        <w:t>mos através de alguns cursos da ALURA podem ser bastante úteis para este formulário, por exemplo:</w:t>
      </w:r>
    </w:p>
    <w:p w14:paraId="22A6F56E" w14:textId="77777777" w:rsidR="004A1131" w:rsidRPr="00537130" w:rsidRDefault="009B75E6">
      <w:pPr>
        <w:pStyle w:val="Compact"/>
        <w:numPr>
          <w:ilvl w:val="0"/>
          <w:numId w:val="3"/>
        </w:numPr>
        <w:rPr>
          <w:lang w:val="pt-BR"/>
        </w:rPr>
      </w:pPr>
      <w:r w:rsidRPr="00537130">
        <w:rPr>
          <w:lang w:val="pt-BR"/>
        </w:rPr>
        <w:t xml:space="preserve">curso de </w:t>
      </w:r>
      <w:hyperlink r:id="rId9">
        <w:r w:rsidRPr="00537130">
          <w:rPr>
            <w:rStyle w:val="Hyperlink"/>
            <w:lang w:val="pt-BR"/>
          </w:rPr>
          <w:t>Spring Data JPA</w:t>
        </w:r>
      </w:hyperlink>
      <w:r w:rsidRPr="00537130">
        <w:rPr>
          <w:lang w:val="pt-BR"/>
        </w:rPr>
        <w:t xml:space="preserve">, mais especificamente o tópico </w:t>
      </w:r>
      <w:r w:rsidRPr="00537130">
        <w:rPr>
          <w:b/>
          <w:lang w:val="pt-BR"/>
        </w:rPr>
        <w:t>Operações CRUD</w:t>
      </w:r>
      <w:r w:rsidRPr="00537130">
        <w:rPr>
          <w:lang w:val="pt-BR"/>
        </w:rPr>
        <w:t>;</w:t>
      </w:r>
    </w:p>
    <w:p w14:paraId="7A2237ED" w14:textId="77777777" w:rsidR="004A1131" w:rsidRPr="00537130" w:rsidRDefault="009B75E6">
      <w:pPr>
        <w:pStyle w:val="Compact"/>
        <w:numPr>
          <w:ilvl w:val="0"/>
          <w:numId w:val="3"/>
        </w:numPr>
        <w:rPr>
          <w:lang w:val="pt-BR"/>
        </w:rPr>
      </w:pPr>
      <w:r w:rsidRPr="00537130">
        <w:rPr>
          <w:lang w:val="pt-BR"/>
        </w:rPr>
        <w:t xml:space="preserve">curso de </w:t>
      </w:r>
      <w:hyperlink r:id="rId10">
        <w:r w:rsidRPr="00537130">
          <w:rPr>
            <w:rStyle w:val="Hyperlink"/>
            <w:lang w:val="pt-BR"/>
          </w:rPr>
          <w:t>Spring Boot API REST: Construa uma API</w:t>
        </w:r>
      </w:hyperlink>
      <w:r w:rsidRPr="00537130">
        <w:rPr>
          <w:lang w:val="pt-BR"/>
        </w:rPr>
        <w:t xml:space="preserve">, mais especificamente o tópico </w:t>
      </w:r>
      <w:r w:rsidRPr="00537130">
        <w:rPr>
          <w:b/>
          <w:lang w:val="pt-BR"/>
        </w:rPr>
        <w:t>Usando Spring Data</w:t>
      </w:r>
      <w:r w:rsidRPr="00537130">
        <w:rPr>
          <w:lang w:val="pt-BR"/>
        </w:rPr>
        <w:t>;</w:t>
      </w:r>
    </w:p>
    <w:p w14:paraId="0DC87D6E" w14:textId="77777777" w:rsidR="004A1131" w:rsidRPr="00537130" w:rsidRDefault="009B75E6">
      <w:pPr>
        <w:pStyle w:val="Compact"/>
        <w:numPr>
          <w:ilvl w:val="0"/>
          <w:numId w:val="3"/>
        </w:numPr>
        <w:rPr>
          <w:lang w:val="pt-BR"/>
        </w:rPr>
      </w:pPr>
      <w:r w:rsidRPr="00537130">
        <w:rPr>
          <w:lang w:val="pt-BR"/>
        </w:rPr>
        <w:t xml:space="preserve">curso de </w:t>
      </w:r>
      <w:hyperlink r:id="rId11">
        <w:r w:rsidRPr="00537130">
          <w:rPr>
            <w:rStyle w:val="Hyperlink"/>
            <w:lang w:val="pt-BR"/>
          </w:rPr>
          <w:t xml:space="preserve">Formação SQL com </w:t>
        </w:r>
        <w:r w:rsidRPr="00537130">
          <w:rPr>
            <w:rStyle w:val="Hyperlink"/>
            <w:lang w:val="pt-BR"/>
          </w:rPr>
          <w:t>MySQL Server da Oracle</w:t>
        </w:r>
      </w:hyperlink>
      <w:r w:rsidRPr="00537130">
        <w:rPr>
          <w:lang w:val="pt-BR"/>
        </w:rPr>
        <w:t xml:space="preserve">, mais especificamente o módulo </w:t>
      </w:r>
      <w:r w:rsidRPr="00537130">
        <w:rPr>
          <w:b/>
          <w:lang w:val="pt-BR"/>
        </w:rPr>
        <w:t>Avançando em manipulação de dados</w:t>
      </w:r>
      <w:r w:rsidRPr="00537130">
        <w:rPr>
          <w:lang w:val="pt-BR"/>
        </w:rPr>
        <w:t>;</w:t>
      </w:r>
    </w:p>
    <w:p w14:paraId="5F80A207" w14:textId="77777777" w:rsidR="004A1131" w:rsidRPr="00537130" w:rsidRDefault="009B75E6">
      <w:pPr>
        <w:pStyle w:val="Compact"/>
        <w:numPr>
          <w:ilvl w:val="0"/>
          <w:numId w:val="3"/>
        </w:numPr>
        <w:rPr>
          <w:lang w:val="pt-BR"/>
        </w:rPr>
      </w:pPr>
      <w:r w:rsidRPr="00537130">
        <w:rPr>
          <w:lang w:val="pt-BR"/>
        </w:rPr>
        <w:t xml:space="preserve">curso de </w:t>
      </w:r>
      <w:hyperlink r:id="rId12">
        <w:r w:rsidRPr="00537130">
          <w:rPr>
            <w:rStyle w:val="Hyperlink"/>
            <w:lang w:val="pt-BR"/>
          </w:rPr>
          <w:t>Persistência com JPA</w:t>
        </w:r>
      </w:hyperlink>
      <w:r w:rsidRPr="00537130">
        <w:rPr>
          <w:lang w:val="pt-BR"/>
        </w:rPr>
        <w:t xml:space="preserve">, mais especificamente o tópico </w:t>
      </w:r>
      <w:r w:rsidRPr="00537130">
        <w:rPr>
          <w:b/>
          <w:lang w:val="pt-BR"/>
        </w:rPr>
        <w:t>Ciclo de vi</w:t>
      </w:r>
      <w:r w:rsidRPr="00537130">
        <w:rPr>
          <w:b/>
          <w:lang w:val="pt-BR"/>
        </w:rPr>
        <w:t>da de uma entidade</w:t>
      </w:r>
      <w:r w:rsidRPr="00537130">
        <w:rPr>
          <w:lang w:val="pt-BR"/>
        </w:rPr>
        <w:t>;</w:t>
      </w:r>
    </w:p>
    <w:p w14:paraId="64D4C1CE" w14:textId="77777777" w:rsidR="004A1131" w:rsidRPr="00537130" w:rsidRDefault="009B75E6">
      <w:pPr>
        <w:pStyle w:val="FirstParagraph"/>
        <w:rPr>
          <w:lang w:val="pt-BR"/>
        </w:rPr>
      </w:pPr>
      <w:r w:rsidRPr="00537130">
        <w:rPr>
          <w:lang w:val="pt-BR"/>
        </w:rPr>
        <w:t xml:space="preserve">Além disso, por o Micronaut ser inspirado no Spring Boot, seu controle transacional via </w:t>
      </w:r>
      <w:r w:rsidRPr="00537130">
        <w:rPr>
          <w:rStyle w:val="VerbatimChar"/>
          <w:lang w:val="pt-BR"/>
        </w:rPr>
        <w:t>@Transactional</w:t>
      </w:r>
      <w:r w:rsidRPr="00537130">
        <w:rPr>
          <w:lang w:val="pt-BR"/>
        </w:rPr>
        <w:t xml:space="preserve"> funciona da mesma maneira, portanto a documentação oficial do Spring sobre </w:t>
      </w:r>
      <w:hyperlink r:id="rId13" w:anchor="tx-propagation">
        <w:r w:rsidRPr="00537130">
          <w:rPr>
            <w:rStyle w:val="Hyperlink"/>
            <w:lang w:val="pt-BR"/>
          </w:rPr>
          <w:t>Propagação de Transações</w:t>
        </w:r>
      </w:hyperlink>
      <w:r w:rsidRPr="00537130">
        <w:rPr>
          <w:lang w:val="pt-BR"/>
        </w:rPr>
        <w:t xml:space="preserve"> possui conteúdo útil que pode ser facilmente transferido para o ecossistema do Micronaut.</w:t>
      </w:r>
    </w:p>
    <w:p w14:paraId="511BDED1" w14:textId="77777777" w:rsidR="004A1131" w:rsidRPr="00537130" w:rsidRDefault="009B75E6">
      <w:pPr>
        <w:pStyle w:val="Ttulo2"/>
        <w:rPr>
          <w:lang w:val="pt-BR"/>
        </w:rPr>
      </w:pPr>
      <w:bookmarkStart w:id="2" w:name="cenário"/>
      <w:bookmarkEnd w:id="2"/>
      <w:r w:rsidRPr="00537130">
        <w:rPr>
          <w:lang w:val="pt-BR"/>
        </w:rPr>
        <w:t>Cenário:</w:t>
      </w:r>
    </w:p>
    <w:p w14:paraId="353FCFBE" w14:textId="77777777" w:rsidR="004A1131" w:rsidRPr="00537130" w:rsidRDefault="009B75E6">
      <w:pPr>
        <w:pStyle w:val="FirstParagraph"/>
        <w:rPr>
          <w:lang w:val="pt-BR"/>
        </w:rPr>
      </w:pPr>
      <w:r w:rsidRPr="00537130">
        <w:rPr>
          <w:lang w:val="pt-BR"/>
        </w:rPr>
        <w:t>Temos um microsserviço responsável por adicionar comentários aos a</w:t>
      </w:r>
      <w:r w:rsidRPr="00537130">
        <w:rPr>
          <w:lang w:val="pt-BR"/>
        </w:rPr>
        <w:t>rtigos publicados por nossos usuários. Para isso, o time de backend implementou a seguinte API REST com Micronaut, JPA/Hibernate e um banco de dados relacional:</w:t>
      </w:r>
    </w:p>
    <w:p w14:paraId="6C11815D" w14:textId="77777777" w:rsidR="004A1131" w:rsidRPr="00537130" w:rsidRDefault="009B75E6">
      <w:pPr>
        <w:pStyle w:val="SourceCode"/>
        <w:rPr>
          <w:lang w:val="pt-BR"/>
        </w:rPr>
      </w:pPr>
      <w:r w:rsidRPr="00537130">
        <w:rPr>
          <w:rStyle w:val="AttributeTok"/>
          <w:lang w:val="pt-BR"/>
        </w:rPr>
        <w:lastRenderedPageBreak/>
        <w:t>@Validated</w:t>
      </w:r>
      <w:r w:rsidRPr="00537130">
        <w:rPr>
          <w:lang w:val="pt-BR"/>
        </w:rPr>
        <w:br/>
      </w:r>
      <w:r w:rsidRPr="00537130">
        <w:rPr>
          <w:rStyle w:val="AttributeTok"/>
          <w:lang w:val="pt-BR"/>
        </w:rPr>
        <w:t>@Controller</w:t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class</w:t>
      </w:r>
      <w:r w:rsidRPr="00537130">
        <w:rPr>
          <w:rStyle w:val="NormalTok"/>
          <w:lang w:val="pt-BR"/>
        </w:rPr>
        <w:t xml:space="preserve"> ArtigoController(@</w:t>
      </w:r>
      <w:r w:rsidRPr="00537130">
        <w:rPr>
          <w:rStyle w:val="VariableTok"/>
          <w:lang w:val="pt-BR"/>
        </w:rPr>
        <w:t>Inject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service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ArtigoService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AttributeTok"/>
          <w:lang w:val="pt-BR"/>
        </w:rPr>
        <w:t>@Transactional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AttributeTok"/>
          <w:lang w:val="pt-BR"/>
        </w:rPr>
        <w:t>@Post</w:t>
      </w:r>
      <w:r w:rsidRPr="00537130">
        <w:rPr>
          <w:rStyle w:val="NormalTok"/>
          <w:lang w:val="pt-BR"/>
        </w:rPr>
        <w:t>(</w:t>
      </w:r>
      <w:r w:rsidRPr="00537130">
        <w:rPr>
          <w:rStyle w:val="StringTok"/>
          <w:lang w:val="pt-BR"/>
        </w:rPr>
        <w:t>"/api/artigos/{id}/comentarios"</w:t>
      </w:r>
      <w:r w:rsidRPr="00537130">
        <w:rPr>
          <w:rStyle w:val="NormalTok"/>
          <w:lang w:val="pt-BR"/>
        </w:rPr>
        <w:t>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fun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FunctionTok"/>
          <w:lang w:val="pt-BR"/>
        </w:rPr>
        <w:t>novoComentario</w:t>
      </w:r>
      <w:r w:rsidRPr="00537130">
        <w:rPr>
          <w:rStyle w:val="NormalTok"/>
          <w:lang w:val="pt-BR"/>
        </w:rPr>
        <w:t>(@</w:t>
      </w:r>
      <w:r w:rsidRPr="00537130">
        <w:rPr>
          <w:rStyle w:val="VariableTok"/>
          <w:lang w:val="pt-BR"/>
        </w:rPr>
        <w:t>PathVariable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UUID</w:t>
      </w:r>
      <w:r w:rsidRPr="00537130">
        <w:rPr>
          <w:rStyle w:val="NormalTok"/>
          <w:lang w:val="pt-BR"/>
        </w:rPr>
        <w:t>, @</w:t>
      </w:r>
      <w:r w:rsidRPr="00537130">
        <w:rPr>
          <w:rStyle w:val="VariableTok"/>
          <w:lang w:val="pt-BR"/>
        </w:rPr>
        <w:t>Body</w:t>
      </w:r>
      <w:r w:rsidRPr="00537130">
        <w:rPr>
          <w:rStyle w:val="NormalTok"/>
          <w:lang w:val="pt-BR"/>
        </w:rPr>
        <w:t xml:space="preserve"> @</w:t>
      </w:r>
      <w:r w:rsidRPr="00537130">
        <w:rPr>
          <w:rStyle w:val="VariableTok"/>
          <w:lang w:val="pt-BR"/>
        </w:rPr>
        <w:t>valid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request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ComentarioRequest</w:t>
      </w:r>
      <w:r w:rsidRPr="00537130">
        <w:rPr>
          <w:rStyle w:val="NormalTok"/>
          <w:lang w:val="pt-BR"/>
        </w:rPr>
        <w:t xml:space="preserve">): </w:t>
      </w:r>
      <w:r w:rsidRPr="00537130">
        <w:rPr>
          <w:rStyle w:val="DataTypeTok"/>
          <w:lang w:val="pt-BR"/>
        </w:rPr>
        <w:t>HttpResponse</w:t>
      </w:r>
      <w:r w:rsidRPr="00537130">
        <w:rPr>
          <w:rStyle w:val="NormalTok"/>
          <w:lang w:val="pt-BR"/>
        </w:rPr>
        <w:t>&lt;</w:t>
      </w:r>
      <w:r w:rsidRPr="00537130">
        <w:rPr>
          <w:rStyle w:val="DataTypeTok"/>
          <w:lang w:val="pt-BR"/>
        </w:rPr>
        <w:t>Any</w:t>
      </w:r>
      <w:r w:rsidRPr="00537130">
        <w:rPr>
          <w:rStyle w:val="NormalTok"/>
          <w:lang w:val="pt-BR"/>
        </w:rPr>
        <w:t>&gt;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comentario</w:t>
      </w:r>
      <w:r w:rsidRPr="00537130">
        <w:rPr>
          <w:rStyle w:val="NormalTok"/>
          <w:lang w:val="pt-BR"/>
        </w:rPr>
        <w:t xml:space="preserve"> = request.toModel()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ControlFlowTok"/>
          <w:lang w:val="pt-BR"/>
        </w:rPr>
        <w:t>if</w:t>
      </w:r>
      <w:r w:rsidRPr="00537130">
        <w:rPr>
          <w:rStyle w:val="NormalTok"/>
          <w:lang w:val="pt-BR"/>
        </w:rPr>
        <w:t xml:space="preserve"> (isDuplicado(comentario)) {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</w:t>
      </w:r>
      <w:r w:rsidRPr="00537130">
        <w:rPr>
          <w:rStyle w:val="NormalTok"/>
          <w:lang w:val="pt-BR"/>
        </w:rPr>
        <w:t xml:space="preserve">      </w:t>
      </w:r>
      <w:r w:rsidRPr="00537130">
        <w:rPr>
          <w:rStyle w:val="KeywordTok"/>
          <w:lang w:val="pt-BR"/>
        </w:rPr>
        <w:t>return</w:t>
      </w:r>
      <w:r w:rsidRPr="00537130">
        <w:rPr>
          <w:rStyle w:val="NormalTok"/>
          <w:lang w:val="pt-BR"/>
        </w:rPr>
        <w:t xml:space="preserve"> HttpResponse.unprocessableEntity() </w:t>
      </w:r>
      <w:r w:rsidRPr="00537130">
        <w:rPr>
          <w:rStyle w:val="CommentTok"/>
          <w:lang w:val="pt-BR"/>
        </w:rPr>
        <w:t>// status 422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service.comenta(id = id, comentario = comentario)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KeywordTok"/>
          <w:lang w:val="pt-BR"/>
        </w:rPr>
        <w:t>return</w:t>
      </w:r>
      <w:r w:rsidRPr="00537130">
        <w:rPr>
          <w:rStyle w:val="NormalTok"/>
          <w:lang w:val="pt-BR"/>
        </w:rPr>
        <w:t xml:space="preserve"> HttpResponse.ok()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private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KeywordTok"/>
          <w:lang w:val="pt-BR"/>
        </w:rPr>
        <w:t>fun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FunctionTok"/>
          <w:lang w:val="pt-BR"/>
        </w:rPr>
        <w:t>isDuplicado</w:t>
      </w:r>
      <w:r w:rsidRPr="00537130">
        <w:rPr>
          <w:rStyle w:val="NormalTok"/>
          <w:lang w:val="pt-BR"/>
        </w:rPr>
        <w:t>(</w:t>
      </w:r>
      <w:r w:rsidRPr="00537130">
        <w:rPr>
          <w:rStyle w:val="VariableTok"/>
          <w:lang w:val="pt-BR"/>
        </w:rPr>
        <w:t>request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ComentarioRequest</w:t>
      </w:r>
      <w:r w:rsidRPr="00537130">
        <w:rPr>
          <w:rStyle w:val="NormalTok"/>
          <w:lang w:val="pt-BR"/>
        </w:rPr>
        <w:t xml:space="preserve">): </w:t>
      </w:r>
      <w:r w:rsidRPr="00537130">
        <w:rPr>
          <w:rStyle w:val="DataTypeTok"/>
          <w:lang w:val="pt-BR"/>
        </w:rPr>
        <w:t>Boolean</w:t>
      </w:r>
      <w:r w:rsidRPr="00537130">
        <w:rPr>
          <w:rStyle w:val="NormalTok"/>
          <w:lang w:val="pt-BR"/>
        </w:rPr>
        <w:t xml:space="preserve"> {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CommentTok"/>
          <w:lang w:val="pt-BR"/>
        </w:rPr>
        <w:t>// impleme</w:t>
      </w:r>
      <w:r w:rsidRPr="00537130">
        <w:rPr>
          <w:rStyle w:val="CommentTok"/>
          <w:lang w:val="pt-BR"/>
        </w:rPr>
        <w:t>ntação não importante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}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AttributeTok"/>
          <w:lang w:val="pt-BR"/>
        </w:rPr>
        <w:t>@Singleton</w:t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class</w:t>
      </w:r>
      <w:r w:rsidRPr="00537130">
        <w:rPr>
          <w:rStyle w:val="NormalTok"/>
          <w:lang w:val="pt-BR"/>
        </w:rPr>
        <w:t xml:space="preserve"> ArtigoService(@</w:t>
      </w:r>
      <w:r w:rsidRPr="00537130">
        <w:rPr>
          <w:rStyle w:val="VariableTok"/>
          <w:lang w:val="pt-BR"/>
        </w:rPr>
        <w:t>Inject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repository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ArtigoRepository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AttributeTok"/>
          <w:lang w:val="pt-BR"/>
        </w:rPr>
        <w:t>@Transactional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fun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FunctionTok"/>
          <w:lang w:val="pt-BR"/>
        </w:rPr>
        <w:t>comenta</w:t>
      </w:r>
      <w:r w:rsidRPr="00537130">
        <w:rPr>
          <w:rStyle w:val="NormalTok"/>
          <w:lang w:val="pt-BR"/>
        </w:rPr>
        <w:t>(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UUID</w:t>
      </w:r>
      <w:r w:rsidRPr="00537130">
        <w:rPr>
          <w:rStyle w:val="NormalTok"/>
          <w:lang w:val="pt-BR"/>
        </w:rPr>
        <w:t xml:space="preserve">, </w:t>
      </w:r>
      <w:r w:rsidRPr="00537130">
        <w:rPr>
          <w:rStyle w:val="VariableTok"/>
          <w:lang w:val="pt-BR"/>
        </w:rPr>
        <w:t>comentario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Comentario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artigo</w:t>
      </w:r>
      <w:r w:rsidRPr="00537130">
        <w:rPr>
          <w:rStyle w:val="NormalTok"/>
          <w:lang w:val="pt-BR"/>
        </w:rPr>
        <w:t xml:space="preserve"> = repository.findById(id)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ControlFlowTok"/>
          <w:lang w:val="pt-BR"/>
        </w:rPr>
        <w:t>if</w:t>
      </w:r>
      <w:r w:rsidRPr="00537130">
        <w:rPr>
          <w:rStyle w:val="NormalTok"/>
          <w:lang w:val="pt-BR"/>
        </w:rPr>
        <w:t xml:space="preserve"> (artigo == </w:t>
      </w:r>
      <w:r w:rsidRPr="00537130">
        <w:rPr>
          <w:rStyle w:val="KeywordTok"/>
          <w:lang w:val="pt-BR"/>
        </w:rPr>
        <w:t>null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    </w:t>
      </w:r>
      <w:r w:rsidRPr="00537130">
        <w:rPr>
          <w:rStyle w:val="KeywordTok"/>
          <w:lang w:val="pt-BR"/>
        </w:rPr>
        <w:t>throw</w:t>
      </w:r>
      <w:r w:rsidRPr="00537130">
        <w:rPr>
          <w:rStyle w:val="NormalTok"/>
          <w:lang w:val="pt-BR"/>
        </w:rPr>
        <w:t xml:space="preserve"> ArtigoNaoEncontradoException(</w:t>
      </w:r>
      <w:r w:rsidRPr="00537130">
        <w:rPr>
          <w:rStyle w:val="StringTok"/>
          <w:lang w:val="pt-BR"/>
        </w:rPr>
        <w:t>"Artigo não encontrado"</w:t>
      </w:r>
      <w:r w:rsidRPr="00537130">
        <w:rPr>
          <w:rStyle w:val="NormalTok"/>
          <w:lang w:val="pt-BR"/>
        </w:rPr>
        <w:t>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artigo.comenta(comentario)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CommentTok"/>
          <w:lang w:val="pt-BR"/>
        </w:rPr>
        <w:t>// atualiza entidade no banco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repository.update(artigo)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}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AttributeTok"/>
          <w:lang w:val="pt-BR"/>
        </w:rPr>
        <w:t>@Repository</w:t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interface</w:t>
      </w:r>
      <w:r w:rsidRPr="00537130">
        <w:rPr>
          <w:rStyle w:val="NormalTok"/>
          <w:lang w:val="pt-BR"/>
        </w:rPr>
        <w:t xml:space="preserve"> ArtigoReposito</w:t>
      </w:r>
      <w:r w:rsidRPr="00537130">
        <w:rPr>
          <w:rStyle w:val="NormalTok"/>
          <w:lang w:val="pt-BR"/>
        </w:rPr>
        <w:t xml:space="preserve">ry : </w:t>
      </w:r>
      <w:r w:rsidRPr="00537130">
        <w:rPr>
          <w:rStyle w:val="DataTypeTok"/>
          <w:lang w:val="pt-BR"/>
        </w:rPr>
        <w:t>JpaRepository</w:t>
      </w:r>
      <w:r w:rsidRPr="00537130">
        <w:rPr>
          <w:rStyle w:val="NormalTok"/>
          <w:lang w:val="pt-BR"/>
        </w:rPr>
        <w:t>&lt;</w:t>
      </w:r>
      <w:r w:rsidRPr="00537130">
        <w:rPr>
          <w:rStyle w:val="DataTypeTok"/>
          <w:lang w:val="pt-BR"/>
        </w:rPr>
        <w:t>Artigo</w:t>
      </w:r>
      <w:r w:rsidRPr="00537130">
        <w:rPr>
          <w:rStyle w:val="NormalTok"/>
          <w:lang w:val="pt-BR"/>
        </w:rPr>
        <w:t xml:space="preserve">, </w:t>
      </w:r>
      <w:r w:rsidRPr="00537130">
        <w:rPr>
          <w:rStyle w:val="DataTypeTok"/>
          <w:lang w:val="pt-BR"/>
        </w:rPr>
        <w:t>UUID</w:t>
      </w:r>
      <w:r w:rsidRPr="00537130">
        <w:rPr>
          <w:rStyle w:val="NormalTok"/>
          <w:lang w:val="pt-BR"/>
        </w:rPr>
        <w:t>&gt;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AttributeTok"/>
          <w:lang w:val="pt-BR"/>
        </w:rPr>
        <w:t>@Entity</w:t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class</w:t>
      </w:r>
      <w:r w:rsidRPr="00537130">
        <w:rPr>
          <w:rStyle w:val="NormalTok"/>
          <w:lang w:val="pt-BR"/>
        </w:rPr>
        <w:t xml:space="preserve"> Artigo(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lastRenderedPageBreak/>
        <w:t xml:space="preserve">    @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 @</w:t>
      </w:r>
      <w:r w:rsidRPr="00537130">
        <w:rPr>
          <w:rStyle w:val="VariableTok"/>
          <w:lang w:val="pt-BR"/>
        </w:rPr>
        <w:t>GeneratedValue</w:t>
      </w:r>
      <w:r w:rsidRPr="00537130">
        <w:rPr>
          <w:rStyle w:val="NormalTok"/>
          <w:lang w:val="pt-BR"/>
        </w:rPr>
        <w:t xml:space="preserve"> 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UUID</w:t>
      </w:r>
      <w:r w:rsidRPr="00537130">
        <w:rPr>
          <w:rStyle w:val="NormalTok"/>
          <w:lang w:val="pt-BR"/>
        </w:rPr>
        <w:t xml:space="preserve">, 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@</w:t>
      </w:r>
      <w:r w:rsidRPr="00537130">
        <w:rPr>
          <w:rStyle w:val="VariableTok"/>
          <w:lang w:val="pt-BR"/>
        </w:rPr>
        <w:t>OneToMany</w:t>
      </w:r>
      <w:r w:rsidRPr="00537130">
        <w:rPr>
          <w:rStyle w:val="NormalTok"/>
          <w:lang w:val="pt-BR"/>
        </w:rPr>
        <w:t>(</w:t>
      </w:r>
      <w:r w:rsidRPr="00537130">
        <w:rPr>
          <w:rStyle w:val="VariableTok"/>
          <w:lang w:val="pt-BR"/>
        </w:rPr>
        <w:t>mappedBy</w:t>
      </w:r>
      <w:r w:rsidRPr="00537130">
        <w:rPr>
          <w:rStyle w:val="NormalTok"/>
          <w:lang w:val="pt-BR"/>
        </w:rPr>
        <w:t xml:space="preserve"> = </w:t>
      </w:r>
      <w:r w:rsidRPr="00537130">
        <w:rPr>
          <w:rStyle w:val="StringTok"/>
          <w:lang w:val="pt-BR"/>
        </w:rPr>
        <w:t>"artigo"</w:t>
      </w:r>
      <w:r w:rsidRPr="00537130">
        <w:rPr>
          <w:rStyle w:val="NormalTok"/>
          <w:lang w:val="pt-BR"/>
        </w:rPr>
        <w:t xml:space="preserve">, </w:t>
      </w:r>
      <w:r w:rsidRPr="00537130">
        <w:rPr>
          <w:rStyle w:val="VariableTok"/>
          <w:lang w:val="pt-BR"/>
        </w:rPr>
        <w:t>cascade</w:t>
      </w:r>
      <w:r w:rsidRPr="00537130">
        <w:rPr>
          <w:rStyle w:val="NormalTok"/>
          <w:lang w:val="pt-BR"/>
        </w:rPr>
        <w:t xml:space="preserve"> = CascadeType.ALL, ...)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comentarios: </w:t>
      </w:r>
      <w:r w:rsidRPr="00537130">
        <w:rPr>
          <w:rStyle w:val="DataTypeTok"/>
          <w:lang w:val="pt-BR"/>
        </w:rPr>
        <w:t>MutableList</w:t>
      </w:r>
      <w:r w:rsidRPr="00537130">
        <w:rPr>
          <w:rStyle w:val="NormalTok"/>
          <w:lang w:val="pt-BR"/>
        </w:rPr>
        <w:t>&lt;</w:t>
      </w:r>
      <w:r w:rsidRPr="00537130">
        <w:rPr>
          <w:rStyle w:val="DataTypeTok"/>
          <w:lang w:val="pt-BR"/>
        </w:rPr>
        <w:t>Comentario</w:t>
      </w:r>
      <w:r w:rsidRPr="00537130">
        <w:rPr>
          <w:rStyle w:val="NormalTok"/>
          <w:lang w:val="pt-BR"/>
        </w:rPr>
        <w:t>&gt;,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// </w:t>
      </w:r>
      <w:r w:rsidRPr="00537130">
        <w:rPr>
          <w:rStyle w:val="DataTypeTok"/>
          <w:lang w:val="pt-BR"/>
        </w:rPr>
        <w:t>outros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DataTypeTok"/>
          <w:lang w:val="pt-BR"/>
        </w:rPr>
        <w:t>atributos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CommentTok"/>
          <w:lang w:val="pt-BR"/>
        </w:rPr>
        <w:t>/**</w:t>
      </w:r>
      <w:r w:rsidRPr="00537130">
        <w:rPr>
          <w:lang w:val="pt-BR"/>
        </w:rPr>
        <w:br/>
      </w:r>
      <w:r w:rsidRPr="00537130">
        <w:rPr>
          <w:rStyle w:val="CommentTok"/>
          <w:lang w:val="pt-BR"/>
        </w:rPr>
        <w:t xml:space="preserve">     * Adiciona novo comentário ao artigo</w:t>
      </w:r>
      <w:r w:rsidRPr="00537130">
        <w:rPr>
          <w:lang w:val="pt-BR"/>
        </w:rPr>
        <w:br/>
      </w:r>
      <w:r w:rsidRPr="00537130">
        <w:rPr>
          <w:rStyle w:val="CommentTok"/>
          <w:lang w:val="pt-BR"/>
        </w:rPr>
        <w:t xml:space="preserve">     */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fun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FunctionTok"/>
          <w:lang w:val="pt-BR"/>
        </w:rPr>
        <w:t>comenta</w:t>
      </w:r>
      <w:r w:rsidRPr="00537130">
        <w:rPr>
          <w:rStyle w:val="NormalTok"/>
          <w:lang w:val="pt-BR"/>
        </w:rPr>
        <w:t>(</w:t>
      </w:r>
      <w:r w:rsidRPr="00537130">
        <w:rPr>
          <w:rStyle w:val="VariableTok"/>
          <w:lang w:val="pt-BR"/>
        </w:rPr>
        <w:t>comentario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Comentario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comentario.artigo = </w:t>
      </w:r>
      <w:r w:rsidRPr="00537130">
        <w:rPr>
          <w:rStyle w:val="KeywordTok"/>
          <w:lang w:val="pt-BR"/>
        </w:rPr>
        <w:t>this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    </w:t>
      </w:r>
      <w:r w:rsidRPr="00537130">
        <w:rPr>
          <w:rStyle w:val="KeywordTok"/>
          <w:lang w:val="pt-BR"/>
        </w:rPr>
        <w:t>this</w:t>
      </w:r>
      <w:r w:rsidRPr="00537130">
        <w:rPr>
          <w:rStyle w:val="NormalTok"/>
          <w:lang w:val="pt-BR"/>
        </w:rPr>
        <w:t>.comentarios.add(comentario)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}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AttributeTok"/>
          <w:lang w:val="pt-BR"/>
        </w:rPr>
        <w:t>@Entity</w:t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class</w:t>
      </w:r>
      <w:r w:rsidRPr="00537130">
        <w:rPr>
          <w:rStyle w:val="NormalTok"/>
          <w:lang w:val="pt-BR"/>
        </w:rPr>
        <w:t xml:space="preserve"> Comentario(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@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 @</w:t>
      </w:r>
      <w:r w:rsidRPr="00537130">
        <w:rPr>
          <w:rStyle w:val="VariableTok"/>
          <w:lang w:val="pt-BR"/>
        </w:rPr>
        <w:t>GeneratedValue</w:t>
      </w:r>
      <w:r w:rsidRPr="00537130">
        <w:rPr>
          <w:rStyle w:val="NormalTok"/>
          <w:lang w:val="pt-BR"/>
        </w:rPr>
        <w:t xml:space="preserve"> 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val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id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Long</w:t>
      </w:r>
      <w:r w:rsidRPr="00537130">
        <w:rPr>
          <w:rStyle w:val="NormalTok"/>
          <w:lang w:val="pt-BR"/>
        </w:rPr>
        <w:t xml:space="preserve">, 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@</w:t>
      </w:r>
      <w:r w:rsidRPr="00537130">
        <w:rPr>
          <w:rStyle w:val="VariableTok"/>
          <w:lang w:val="pt-BR"/>
        </w:rPr>
        <w:t>M</w:t>
      </w:r>
      <w:r w:rsidRPr="00537130">
        <w:rPr>
          <w:rStyle w:val="VariableTok"/>
          <w:lang w:val="pt-BR"/>
        </w:rPr>
        <w:t>anyToOne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rStyle w:val="KeywordTok"/>
          <w:lang w:val="pt-BR"/>
        </w:rPr>
        <w:t>var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artigo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Artigo</w:t>
      </w:r>
      <w:r w:rsidRPr="00537130">
        <w:rPr>
          <w:rStyle w:val="NormalTok"/>
          <w:lang w:val="pt-BR"/>
        </w:rPr>
        <w:t>,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// </w:t>
      </w:r>
      <w:r w:rsidRPr="00537130">
        <w:rPr>
          <w:rStyle w:val="VariableTok"/>
          <w:lang w:val="pt-BR"/>
        </w:rPr>
        <w:t>outros</w:t>
      </w:r>
      <w:r w:rsidRPr="00537130">
        <w:rPr>
          <w:rStyle w:val="NormalTok"/>
          <w:lang w:val="pt-BR"/>
        </w:rPr>
        <w:t xml:space="preserve"> </w:t>
      </w:r>
      <w:r w:rsidRPr="00537130">
        <w:rPr>
          <w:rStyle w:val="VariableTok"/>
          <w:lang w:val="pt-BR"/>
        </w:rPr>
        <w:t>atributos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)</w:t>
      </w:r>
      <w:r w:rsidRPr="00537130">
        <w:rPr>
          <w:lang w:val="pt-BR"/>
        </w:rPr>
        <w:br/>
      </w:r>
      <w:r w:rsidRPr="00537130">
        <w:rPr>
          <w:lang w:val="pt-BR"/>
        </w:rPr>
        <w:br/>
      </w:r>
      <w:r w:rsidRPr="00537130">
        <w:rPr>
          <w:rStyle w:val="KeywordTok"/>
          <w:lang w:val="pt-BR"/>
        </w:rPr>
        <w:t>class</w:t>
      </w:r>
      <w:r w:rsidRPr="00537130">
        <w:rPr>
          <w:rStyle w:val="NormalTok"/>
          <w:lang w:val="pt-BR"/>
        </w:rPr>
        <w:t xml:space="preserve"> ArtigoNaoEncontradoException(</w:t>
      </w:r>
      <w:r w:rsidRPr="00537130">
        <w:rPr>
          <w:rStyle w:val="VariableTok"/>
          <w:lang w:val="pt-BR"/>
        </w:rPr>
        <w:t>message</w:t>
      </w:r>
      <w:r w:rsidRPr="00537130">
        <w:rPr>
          <w:rStyle w:val="NormalTok"/>
          <w:lang w:val="pt-BR"/>
        </w:rPr>
        <w:t xml:space="preserve">: </w:t>
      </w:r>
      <w:r w:rsidRPr="00537130">
        <w:rPr>
          <w:rStyle w:val="DataTypeTok"/>
          <w:lang w:val="pt-BR"/>
        </w:rPr>
        <w:t>String?</w:t>
      </w:r>
      <w:r w:rsidRPr="00537130">
        <w:rPr>
          <w:rStyle w:val="NormalTok"/>
          <w:lang w:val="pt-BR"/>
        </w:rPr>
        <w:t xml:space="preserve">) : </w:t>
      </w:r>
      <w:r w:rsidRPr="00537130">
        <w:rPr>
          <w:rStyle w:val="DataTypeTok"/>
          <w:lang w:val="pt-BR"/>
        </w:rPr>
        <w:t>RuntimeException</w:t>
      </w:r>
      <w:r w:rsidRPr="00537130">
        <w:rPr>
          <w:rStyle w:val="NormalTok"/>
          <w:lang w:val="pt-BR"/>
        </w:rPr>
        <w:t>(</w:t>
      </w:r>
      <w:r w:rsidRPr="00537130">
        <w:rPr>
          <w:rStyle w:val="VariableTok"/>
          <w:lang w:val="pt-BR"/>
        </w:rPr>
        <w:t>message</w:t>
      </w:r>
      <w:r w:rsidRPr="00537130">
        <w:rPr>
          <w:rStyle w:val="NormalTok"/>
          <w:lang w:val="pt-BR"/>
        </w:rPr>
        <w:t>) {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 xml:space="preserve">    </w:t>
      </w:r>
      <w:r w:rsidRPr="00537130">
        <w:rPr>
          <w:lang w:val="pt-BR"/>
        </w:rPr>
        <w:br/>
      </w:r>
      <w:r w:rsidRPr="00537130">
        <w:rPr>
          <w:rStyle w:val="NormalTok"/>
          <w:lang w:val="pt-BR"/>
        </w:rPr>
        <w:t>}</w:t>
      </w:r>
    </w:p>
    <w:p w14:paraId="769CC8B7" w14:textId="77777777" w:rsidR="004A1131" w:rsidRPr="00537130" w:rsidRDefault="009B75E6">
      <w:pPr>
        <w:pStyle w:val="FirstParagraph"/>
        <w:rPr>
          <w:lang w:val="pt-BR"/>
        </w:rPr>
      </w:pPr>
      <w:r w:rsidRPr="00537130">
        <w:rPr>
          <w:lang w:val="pt-BR"/>
        </w:rPr>
        <w:t>Um novo desenvolvedor(a) junior entrou no time e ficou responsável por fazer alterações no código acima, mas ele(a) resolveu tirar algumas dúvidas com você por ser iniciante com Micronaut e JPA. Por esse motivo, com base no código acima, como você responde</w:t>
      </w:r>
      <w:r w:rsidRPr="00537130">
        <w:rPr>
          <w:lang w:val="pt-BR"/>
        </w:rPr>
        <w:t>ria as perguntas abaixo feitas pelo desenvolvedor(a) junior:</w:t>
      </w:r>
    </w:p>
    <w:p w14:paraId="77CCFF1A" w14:textId="77777777" w:rsidR="004A1131" w:rsidRDefault="009B75E6">
      <w:pPr>
        <w:numPr>
          <w:ilvl w:val="0"/>
          <w:numId w:val="4"/>
        </w:numPr>
      </w:pPr>
      <w:r w:rsidRPr="00537130">
        <w:rPr>
          <w:lang w:val="pt-BR"/>
        </w:rPr>
        <w:t xml:space="preserve">Quantas transações são abertas ao executar a API REST para adicionar um novo comentário no artigo? </w:t>
      </w:r>
      <w:r>
        <w:t>Explique sua resposta;</w:t>
      </w:r>
    </w:p>
    <w:p w14:paraId="0E637492" w14:textId="77777777" w:rsidR="004A1131" w:rsidRDefault="009B75E6">
      <w:pPr>
        <w:numPr>
          <w:ilvl w:val="0"/>
          <w:numId w:val="4"/>
        </w:numPr>
      </w:pPr>
      <w:r w:rsidRPr="00537130">
        <w:rPr>
          <w:lang w:val="pt-BR"/>
        </w:rPr>
        <w:t>De acordo com a resposta anterior, quais classes e métodos são responsáve</w:t>
      </w:r>
      <w:r w:rsidRPr="00537130">
        <w:rPr>
          <w:lang w:val="pt-BR"/>
        </w:rPr>
        <w:t xml:space="preserve">is por iniciar e comitar as transações? </w:t>
      </w:r>
      <w:r>
        <w:t>Explique sua resposta;</w:t>
      </w:r>
    </w:p>
    <w:p w14:paraId="187BBCB7" w14:textId="77777777" w:rsidR="004A1131" w:rsidRPr="00537130" w:rsidRDefault="009B75E6">
      <w:pPr>
        <w:numPr>
          <w:ilvl w:val="0"/>
          <w:numId w:val="4"/>
        </w:numPr>
        <w:rPr>
          <w:lang w:val="pt-BR"/>
        </w:rPr>
      </w:pPr>
      <w:r w:rsidRPr="00537130">
        <w:rPr>
          <w:lang w:val="pt-BR"/>
        </w:rPr>
        <w:t>O que acontece com a transação quando o controller retorna o status de erro HTTP 422 (Unprocessable Entity)?</w:t>
      </w:r>
    </w:p>
    <w:p w14:paraId="5E036A62" w14:textId="77777777" w:rsidR="004A1131" w:rsidRDefault="009B75E6">
      <w:pPr>
        <w:numPr>
          <w:ilvl w:val="0"/>
          <w:numId w:val="4"/>
        </w:numPr>
      </w:pPr>
      <w:r w:rsidRPr="00537130">
        <w:rPr>
          <w:lang w:val="pt-BR"/>
        </w:rPr>
        <w:t xml:space="preserve">O que acontece com a transação quando uma exceção </w:t>
      </w:r>
      <w:r w:rsidRPr="00537130">
        <w:rPr>
          <w:rStyle w:val="VerbatimChar"/>
          <w:lang w:val="pt-BR"/>
        </w:rPr>
        <w:t>ArtigoNaoEncontradoException</w:t>
      </w:r>
      <w:r w:rsidRPr="00537130">
        <w:rPr>
          <w:lang w:val="pt-BR"/>
        </w:rPr>
        <w:t xml:space="preserve"> é lan</w:t>
      </w:r>
      <w:r w:rsidRPr="00537130">
        <w:rPr>
          <w:lang w:val="pt-BR"/>
        </w:rPr>
        <w:t xml:space="preserve">çada da classe service? </w:t>
      </w:r>
      <w:r>
        <w:t>Explique sua resposta;</w:t>
      </w:r>
    </w:p>
    <w:p w14:paraId="44150A64" w14:textId="77777777" w:rsidR="004A1131" w:rsidRDefault="009B75E6">
      <w:pPr>
        <w:numPr>
          <w:ilvl w:val="0"/>
          <w:numId w:val="4"/>
        </w:numPr>
      </w:pPr>
      <w:r w:rsidRPr="00537130">
        <w:rPr>
          <w:lang w:val="pt-BR"/>
        </w:rPr>
        <w:lastRenderedPageBreak/>
        <w:t xml:space="preserve">Imagine que a anotação </w:t>
      </w:r>
      <w:r w:rsidRPr="00537130">
        <w:rPr>
          <w:rStyle w:val="VerbatimChar"/>
          <w:lang w:val="pt-BR"/>
        </w:rPr>
        <w:t>@Transactional</w:t>
      </w:r>
      <w:r w:rsidRPr="00537130">
        <w:rPr>
          <w:lang w:val="pt-BR"/>
        </w:rPr>
        <w:t xml:space="preserve"> seja removida do controller, a lógica para inserir um novo comentário continuaria funcionando ou algo quebraria? </w:t>
      </w:r>
      <w:r>
        <w:t>Explique sua resposta;</w:t>
      </w:r>
    </w:p>
    <w:p w14:paraId="779273C5" w14:textId="06CCB40A" w:rsidR="004A1131" w:rsidRDefault="009B75E6" w:rsidP="00537130">
      <w:pPr>
        <w:numPr>
          <w:ilvl w:val="0"/>
          <w:numId w:val="4"/>
        </w:numPr>
      </w:pPr>
      <w:r w:rsidRPr="00537130">
        <w:rPr>
          <w:lang w:val="pt-BR"/>
        </w:rPr>
        <w:t xml:space="preserve">Imagine que o trecho de código </w:t>
      </w:r>
      <w:r w:rsidRPr="00537130">
        <w:rPr>
          <w:rStyle w:val="VerbatimChar"/>
          <w:lang w:val="pt-BR"/>
        </w:rPr>
        <w:t>repo</w:t>
      </w:r>
      <w:r w:rsidRPr="00537130">
        <w:rPr>
          <w:rStyle w:val="VerbatimChar"/>
          <w:lang w:val="pt-BR"/>
        </w:rPr>
        <w:t>sitory.update(artigo)</w:t>
      </w:r>
      <w:r w:rsidRPr="00537130">
        <w:rPr>
          <w:lang w:val="pt-BR"/>
        </w:rPr>
        <w:t xml:space="preserve"> seja removido da classe service, o comentário ainda seria inserido corretamente no banco de dados? </w:t>
      </w:r>
      <w:r>
        <w:t>Explique sua resposta;</w:t>
      </w:r>
    </w:p>
    <w:sectPr w:rsidR="004A113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3791" w14:textId="77777777" w:rsidR="009B75E6" w:rsidRDefault="009B75E6">
      <w:pPr>
        <w:spacing w:after="0"/>
      </w:pPr>
      <w:r>
        <w:separator/>
      </w:r>
    </w:p>
  </w:endnote>
  <w:endnote w:type="continuationSeparator" w:id="0">
    <w:p w14:paraId="71F5E9DA" w14:textId="77777777" w:rsidR="009B75E6" w:rsidRDefault="009B75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F191" w14:textId="77777777" w:rsidR="009B75E6" w:rsidRDefault="009B75E6">
      <w:r>
        <w:separator/>
      </w:r>
    </w:p>
  </w:footnote>
  <w:footnote w:type="continuationSeparator" w:id="0">
    <w:p w14:paraId="479D9DDE" w14:textId="77777777" w:rsidR="009B75E6" w:rsidRDefault="009B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FC2C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F428B0"/>
    <w:multiLevelType w:val="multilevel"/>
    <w:tmpl w:val="B1C690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D22418"/>
    <w:multiLevelType w:val="multilevel"/>
    <w:tmpl w:val="C9D44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F0B44B"/>
    <w:multiLevelType w:val="multilevel"/>
    <w:tmpl w:val="4EC406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1131"/>
    <w:rsid w:val="004E29B3"/>
    <w:rsid w:val="00537130"/>
    <w:rsid w:val="00590D07"/>
    <w:rsid w:val="00784D58"/>
    <w:rsid w:val="008D6863"/>
    <w:rsid w:val="009B75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3A6B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naut-projects.github.io/micronaut-data/latest/guide/" TargetMode="External"/><Relationship Id="rId13" Type="http://schemas.openxmlformats.org/officeDocument/2006/relationships/hyperlink" Target="https://docs.spring.io/spring-framework/docs/current/reference/html/data-acce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lura.com.br/curso-online-persistencia-jpa-introducao-hibern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ura.com.br/formacao-oracle-mysq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lura.com.br/curso-online-spring-boot-api-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curso-online-spring-data-jp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785</Words>
  <Characters>4244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2021-07-23T15:00:00Z</dcterms:modified>
</cp:coreProperties>
</file>