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AC75" w14:textId="77777777" w:rsidR="00C013A0" w:rsidRPr="00C013A0" w:rsidRDefault="00C013A0" w:rsidP="00C013A0">
      <w:pPr>
        <w:ind w:left="720"/>
        <w:contextualSpacing/>
        <w:rPr>
          <w:rFonts w:asciiTheme="minorHAnsi" w:hAnsiTheme="minorHAnsi"/>
          <w:b/>
          <w:szCs w:val="24"/>
        </w:rPr>
      </w:pPr>
      <w:r w:rsidRPr="00C013A0">
        <w:rPr>
          <w:rFonts w:asciiTheme="minorHAnsi" w:hAnsiTheme="minorHAnsi"/>
          <w:noProof/>
          <w:sz w:val="22"/>
        </w:rPr>
        <w:drawing>
          <wp:anchor distT="0" distB="0" distL="114300" distR="114300" simplePos="0" relativeHeight="251662336" behindDoc="1" locked="0" layoutInCell="1" allowOverlap="1" wp14:anchorId="014D12FE" wp14:editId="04DE51B9">
            <wp:simplePos x="0" y="0"/>
            <wp:positionH relativeFrom="column">
              <wp:posOffset>-295275</wp:posOffset>
            </wp:positionH>
            <wp:positionV relativeFrom="paragraph">
              <wp:posOffset>-282575</wp:posOffset>
            </wp:positionV>
            <wp:extent cx="1516380" cy="1089660"/>
            <wp:effectExtent l="0" t="0" r="762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37" b="20603"/>
                    <a:stretch/>
                  </pic:blipFill>
                  <pic:spPr bwMode="auto">
                    <a:xfrm>
                      <a:off x="0" y="0"/>
                      <a:ext cx="1516380"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013A0">
        <w:rPr>
          <w:rFonts w:asciiTheme="minorHAnsi" w:hAnsiTheme="minorHAnsi"/>
          <w:noProof/>
          <w:sz w:val="22"/>
        </w:rPr>
        <w:drawing>
          <wp:anchor distT="0" distB="0" distL="114300" distR="114300" simplePos="0" relativeHeight="251659264" behindDoc="1" locked="0" layoutInCell="1" allowOverlap="1" wp14:anchorId="5FF1E991" wp14:editId="72E37179">
            <wp:simplePos x="0" y="0"/>
            <wp:positionH relativeFrom="margin">
              <wp:posOffset>4048760</wp:posOffset>
            </wp:positionH>
            <wp:positionV relativeFrom="paragraph">
              <wp:posOffset>-235585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413"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13A0">
        <w:rPr>
          <w:rFonts w:asciiTheme="minorHAnsi" w:hAnsiTheme="minorHAnsi"/>
          <w:b/>
          <w:sz w:val="22"/>
        </w:rPr>
        <w:t xml:space="preserve">                          </w:t>
      </w:r>
    </w:p>
    <w:p w14:paraId="0999E803" w14:textId="77777777" w:rsidR="00C013A0" w:rsidRPr="00C013A0" w:rsidRDefault="00C013A0" w:rsidP="00C013A0">
      <w:pPr>
        <w:widowControl w:val="0"/>
        <w:spacing w:after="0" w:line="240" w:lineRule="auto"/>
        <w:rPr>
          <w:rFonts w:eastAsia="Arial" w:cs="Arial"/>
          <w:kern w:val="0"/>
          <w:sz w:val="22"/>
          <w:lang w:val="en-US"/>
          <w14:ligatures w14:val="none"/>
        </w:rPr>
      </w:pPr>
    </w:p>
    <w:p w14:paraId="706676F4" w14:textId="77777777" w:rsidR="00C013A0" w:rsidRPr="00C013A0" w:rsidRDefault="00C013A0" w:rsidP="00C013A0">
      <w:pPr>
        <w:widowControl w:val="0"/>
        <w:spacing w:after="0" w:line="240" w:lineRule="auto"/>
        <w:rPr>
          <w:rFonts w:eastAsia="Arial" w:cs="Arial"/>
          <w:kern w:val="0"/>
          <w:sz w:val="22"/>
          <w:lang w:val="en-US"/>
          <w14:ligatures w14:val="none"/>
        </w:rPr>
      </w:pPr>
    </w:p>
    <w:p w14:paraId="25EE73DD" w14:textId="77777777" w:rsidR="00C013A0" w:rsidRPr="00C013A0" w:rsidRDefault="00C013A0" w:rsidP="00C013A0">
      <w:pPr>
        <w:widowControl w:val="0"/>
        <w:spacing w:after="0" w:line="240" w:lineRule="auto"/>
        <w:rPr>
          <w:rFonts w:eastAsia="Arial" w:cs="Arial"/>
          <w:kern w:val="0"/>
          <w:sz w:val="22"/>
          <w:lang w:val="en-US"/>
          <w14:ligatures w14:val="none"/>
        </w:rPr>
      </w:pPr>
    </w:p>
    <w:p w14:paraId="47DFBDA0" w14:textId="77777777" w:rsidR="00C013A0" w:rsidRPr="00C013A0" w:rsidRDefault="00C013A0" w:rsidP="00C013A0">
      <w:pPr>
        <w:widowControl w:val="0"/>
        <w:spacing w:after="0" w:line="240" w:lineRule="auto"/>
        <w:rPr>
          <w:rFonts w:eastAsia="Arial" w:cs="Arial"/>
          <w:kern w:val="0"/>
          <w:sz w:val="22"/>
          <w:lang w:val="en-US"/>
          <w14:ligatures w14:val="none"/>
        </w:rPr>
      </w:pPr>
    </w:p>
    <w:p w14:paraId="6D7A82E2" w14:textId="77777777" w:rsidR="00C013A0" w:rsidRPr="00C013A0" w:rsidRDefault="00C013A0" w:rsidP="00C013A0">
      <w:pPr>
        <w:widowControl w:val="0"/>
        <w:spacing w:after="0" w:line="240" w:lineRule="auto"/>
        <w:rPr>
          <w:rFonts w:eastAsia="Arial" w:cs="Arial"/>
          <w:kern w:val="0"/>
          <w:sz w:val="22"/>
          <w:lang w:val="en-US"/>
          <w14:ligatures w14:val="none"/>
        </w:rPr>
      </w:pPr>
      <w:r w:rsidRPr="00C013A0">
        <w:rPr>
          <w:rFonts w:eastAsia="Arial" w:cs="Arial"/>
          <w:noProof/>
          <w:kern w:val="0"/>
          <w:sz w:val="22"/>
          <w:lang w:val="en-US"/>
        </w:rPr>
        <mc:AlternateContent>
          <mc:Choice Requires="wps">
            <w:drawing>
              <wp:anchor distT="0" distB="0" distL="114300" distR="114300" simplePos="0" relativeHeight="251660288" behindDoc="0" locked="0" layoutInCell="1" allowOverlap="1" wp14:anchorId="61086946" wp14:editId="1ABB9C91">
                <wp:simplePos x="0" y="0"/>
                <wp:positionH relativeFrom="margin">
                  <wp:align>right</wp:align>
                </wp:positionH>
                <wp:positionV relativeFrom="paragraph">
                  <wp:posOffset>65405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86946" id="_x0000_t202" coordsize="21600,21600" o:spt="202" path="m,l,21600r21600,l21600,xe">
                <v:stroke joinstyle="miter"/>
                <v:path gradientshapeok="t" o:connecttype="rect"/>
              </v:shapetype>
              <v:shape id="Cuadro de texto 2" o:spid="_x0000_s1026" type="#_x0000_t202" style="position:absolute;margin-left:390.8pt;margin-top:5.15pt;width:442pt;height: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" filled="f" stroked="f" strokeweight=".5pt">
                <v:textbox>
                  <w:txbxContent>
                    <w:p w14:paraId="785247A8" w14:textId="77777777" w:rsidR="00C013A0" w:rsidRPr="00144083" w:rsidRDefault="00C013A0" w:rsidP="00C013A0">
                      <w:pPr>
                        <w:jc w:val="center"/>
                        <w:rPr>
                          <w:b/>
                          <w:sz w:val="32"/>
                          <w:szCs w:val="32"/>
                        </w:rPr>
                      </w:pPr>
                      <w:r w:rsidRPr="00144083">
                        <w:rPr>
                          <w:b/>
                          <w:sz w:val="32"/>
                          <w:szCs w:val="32"/>
                        </w:rPr>
                        <w:t>TECNOLÓGICO NACIONAL DE MÉXICO</w:t>
                      </w:r>
                    </w:p>
                    <w:p w14:paraId="0793F564" w14:textId="77777777" w:rsidR="00C013A0" w:rsidRPr="00614575" w:rsidRDefault="00C013A0" w:rsidP="00C013A0">
                      <w:pPr>
                        <w:jc w:val="center"/>
                      </w:pPr>
                      <w:r w:rsidRPr="00614575">
                        <w:rPr>
                          <w:b/>
                          <w:sz w:val="28"/>
                          <w:szCs w:val="28"/>
                        </w:rPr>
                        <w:t>UNIDAD ACADÉMICA VENUSTIANO CARRANZA</w:t>
                      </w:r>
                    </w:p>
                  </w:txbxContent>
                </v:textbox>
                <w10:wrap anchorx="margin"/>
              </v:shape>
            </w:pict>
          </mc:Fallback>
        </mc:AlternateContent>
      </w:r>
    </w:p>
    <w:p w14:paraId="0FFBF730" w14:textId="77777777" w:rsidR="00C013A0" w:rsidRPr="00C013A0" w:rsidRDefault="00C013A0" w:rsidP="00C013A0">
      <w:pPr>
        <w:widowControl w:val="0"/>
        <w:spacing w:after="0" w:line="240" w:lineRule="auto"/>
        <w:rPr>
          <w:rFonts w:eastAsia="Arial" w:cs="Arial"/>
          <w:kern w:val="0"/>
          <w:sz w:val="22"/>
          <w:lang w:val="en-US"/>
          <w14:ligatures w14:val="none"/>
        </w:rPr>
      </w:pPr>
    </w:p>
    <w:p w14:paraId="5046B33E" w14:textId="77777777" w:rsidR="00C013A0" w:rsidRPr="00C013A0" w:rsidRDefault="00C013A0" w:rsidP="00C013A0">
      <w:pPr>
        <w:widowControl w:val="0"/>
        <w:spacing w:after="0" w:line="240" w:lineRule="auto"/>
        <w:rPr>
          <w:rFonts w:eastAsia="Arial" w:cs="Arial"/>
          <w:kern w:val="0"/>
          <w:sz w:val="22"/>
          <w:lang w:val="en-US"/>
          <w14:ligatures w14:val="none"/>
        </w:rPr>
      </w:pPr>
    </w:p>
    <w:p w14:paraId="43574450"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05E49565"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noProof/>
          <w:kern w:val="0"/>
          <w:sz w:val="22"/>
          <w:lang w:val="en-US"/>
        </w:rPr>
        <w:drawing>
          <wp:anchor distT="0" distB="0" distL="114300" distR="114300" simplePos="0" relativeHeight="251661312" behindDoc="1" locked="0" layoutInCell="1" allowOverlap="1" wp14:anchorId="2A721D00" wp14:editId="76CF56EC">
            <wp:simplePos x="0" y="0"/>
            <wp:positionH relativeFrom="margin">
              <wp:align>right</wp:align>
            </wp:positionH>
            <wp:positionV relativeFrom="paragraph">
              <wp:posOffset>6623</wp:posOffset>
            </wp:positionV>
            <wp:extent cx="5303531" cy="5836932"/>
            <wp:effectExtent l="0" t="0" r="0" b="0"/>
            <wp:wrapNone/>
            <wp:docPr id="1913428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28320" name="Imagen 1913428320"/>
                    <pic:cNvPicPr/>
                  </pic:nvPicPr>
                  <pic:blipFill>
                    <a:blip r:embed="rId9" cstate="print">
                      <a:lum bright="70000" contrast="-70000"/>
                      <a:extLst>
                        <a:ext uri="{28A0092B-C50C-407E-A947-70E740481C1C}">
                          <a14:useLocalDpi xmlns:a14="http://schemas.microsoft.com/office/drawing/2010/main" val="0"/>
                        </a:ext>
                      </a:extLst>
                    </a:blip>
                    <a:stretch>
                      <a:fillRect/>
                    </a:stretch>
                  </pic:blipFill>
                  <pic:spPr>
                    <a:xfrm>
                      <a:off x="0" y="0"/>
                      <a:ext cx="5303531" cy="5836932"/>
                    </a:xfrm>
                    <a:prstGeom prst="rect">
                      <a:avLst/>
                    </a:prstGeom>
                  </pic:spPr>
                </pic:pic>
              </a:graphicData>
            </a:graphic>
            <wp14:sizeRelH relativeFrom="page">
              <wp14:pctWidth>0</wp14:pctWidth>
            </wp14:sizeRelH>
            <wp14:sizeRelV relativeFrom="page">
              <wp14:pctHeight>0</wp14:pctHeight>
            </wp14:sizeRelV>
          </wp:anchor>
        </w:drawing>
      </w:r>
    </w:p>
    <w:p w14:paraId="2D43FF7C"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24AD0FF1" w14:textId="77777777" w:rsidR="00C013A0" w:rsidRPr="00C013A0" w:rsidRDefault="00C013A0" w:rsidP="00C013A0">
      <w:pPr>
        <w:widowControl w:val="0"/>
        <w:spacing w:after="0" w:line="240" w:lineRule="auto"/>
        <w:jc w:val="center"/>
        <w:rPr>
          <w:rFonts w:eastAsia="Arial" w:cs="Arial"/>
          <w:b/>
          <w:bCs/>
          <w:kern w:val="0"/>
          <w:szCs w:val="24"/>
          <w:lang w:val="en-US"/>
          <w14:ligatures w14:val="none"/>
        </w:rPr>
      </w:pPr>
    </w:p>
    <w:p w14:paraId="1E494680" w14:textId="77777777" w:rsidR="00C013A0" w:rsidRPr="00C013A0" w:rsidRDefault="00C013A0" w:rsidP="00C013A0">
      <w:pPr>
        <w:widowControl w:val="0"/>
        <w:tabs>
          <w:tab w:val="left" w:pos="5148"/>
        </w:tabs>
        <w:spacing w:after="0" w:line="240" w:lineRule="auto"/>
        <w:rPr>
          <w:rFonts w:eastAsia="Arial" w:cs="Arial"/>
          <w:b/>
          <w:bCs/>
          <w:kern w:val="0"/>
          <w:szCs w:val="24"/>
          <w:lang w:val="en-US"/>
          <w14:ligatures w14:val="none"/>
        </w:rPr>
      </w:pPr>
      <w:r w:rsidRPr="00C013A0">
        <w:rPr>
          <w:rFonts w:eastAsia="Arial" w:cs="Arial"/>
          <w:b/>
          <w:bCs/>
          <w:kern w:val="0"/>
          <w:szCs w:val="24"/>
          <w:lang w:val="en-US"/>
          <w14:ligatures w14:val="none"/>
        </w:rPr>
        <w:tab/>
      </w:r>
    </w:p>
    <w:p w14:paraId="7C226DF2" w14:textId="26AB490F" w:rsidR="00C013A0" w:rsidRPr="00C013A0" w:rsidRDefault="00C013A0" w:rsidP="00C013A0">
      <w:pPr>
        <w:widowControl w:val="0"/>
        <w:spacing w:after="0" w:line="240" w:lineRule="auto"/>
        <w:jc w:val="center"/>
        <w:rPr>
          <w:rFonts w:eastAsia="Arial" w:cs="Arial"/>
          <w:b/>
          <w:bCs/>
          <w:kern w:val="0"/>
          <w:szCs w:val="24"/>
          <w:lang w:val="en-US"/>
          <w14:ligatures w14:val="none"/>
        </w:rPr>
      </w:pPr>
      <w:r w:rsidRPr="00C013A0">
        <w:rPr>
          <w:rFonts w:eastAsia="Arial" w:cs="Arial"/>
          <w:b/>
          <w:bCs/>
          <w:kern w:val="0"/>
          <w:szCs w:val="24"/>
          <w:lang w:val="en-US"/>
          <w14:ligatures w14:val="none"/>
        </w:rPr>
        <w:t>“</w:t>
      </w:r>
      <w:r w:rsidRPr="008C0AB1">
        <w:rPr>
          <w:rFonts w:eastAsia="Times New Roman" w:cs="Arial"/>
          <w:b/>
          <w:bCs/>
          <w:kern w:val="0"/>
          <w:szCs w:val="24"/>
          <w:lang w:eastAsia="es-MX"/>
          <w14:ligatures w14:val="none"/>
        </w:rPr>
        <w:t>INGENIERÍA EN SISTEMAS COMPUTACIONALES</w:t>
      </w:r>
      <w:r w:rsidRPr="00C013A0">
        <w:rPr>
          <w:rFonts w:eastAsia="Arial" w:cs="Arial"/>
          <w:b/>
          <w:bCs/>
          <w:kern w:val="0"/>
          <w:szCs w:val="24"/>
          <w:lang w:val="en-US"/>
          <w14:ligatures w14:val="none"/>
        </w:rPr>
        <w:t>”</w:t>
      </w:r>
    </w:p>
    <w:p w14:paraId="4FE0C7C3"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7D5C5E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BFAB89" w14:textId="77777777" w:rsidR="008F5A61" w:rsidRPr="008F5A61" w:rsidRDefault="008F5A61" w:rsidP="008F5A61">
      <w:pPr>
        <w:widowControl w:val="0"/>
        <w:spacing w:after="0" w:line="240" w:lineRule="auto"/>
        <w:jc w:val="center"/>
        <w:rPr>
          <w:rFonts w:eastAsia="Arial" w:cs="Arial"/>
          <w:b/>
          <w:bCs/>
          <w:kern w:val="0"/>
          <w:sz w:val="22"/>
          <w14:ligatures w14:val="none"/>
        </w:rPr>
      </w:pPr>
    </w:p>
    <w:p w14:paraId="782E822C" w14:textId="215C29F7" w:rsidR="00C013A0" w:rsidRPr="00C013A0" w:rsidRDefault="008F5A61" w:rsidP="008F5A61">
      <w:pPr>
        <w:widowControl w:val="0"/>
        <w:spacing w:after="0" w:line="240" w:lineRule="auto"/>
        <w:jc w:val="center"/>
        <w:rPr>
          <w:rFonts w:eastAsia="Arial" w:cs="Arial"/>
          <w:kern w:val="0"/>
          <w:sz w:val="22"/>
          <w:lang w:val="en-US"/>
          <w14:ligatures w14:val="none"/>
        </w:rPr>
      </w:pPr>
      <w:r w:rsidRPr="008F5A61">
        <w:rPr>
          <w:rFonts w:eastAsia="Arial" w:cs="Arial"/>
          <w:b/>
          <w:bCs/>
          <w:kern w:val="0"/>
          <w:sz w:val="22"/>
          <w14:ligatures w14:val="none"/>
        </w:rPr>
        <w:t xml:space="preserve"> </w:t>
      </w:r>
      <w:r w:rsidR="00AE0FF0">
        <w:rPr>
          <w:rFonts w:eastAsia="Arial" w:cs="Arial"/>
          <w:b/>
          <w:bCs/>
          <w:kern w:val="0"/>
          <w:sz w:val="22"/>
          <w14:ligatures w14:val="none"/>
        </w:rPr>
        <w:t xml:space="preserve">ADMINISTRACION DE </w:t>
      </w:r>
      <w:proofErr w:type="gramStart"/>
      <w:r w:rsidR="00AE0FF0">
        <w:rPr>
          <w:rFonts w:eastAsia="Arial" w:cs="Arial"/>
          <w:b/>
          <w:bCs/>
          <w:kern w:val="0"/>
          <w:sz w:val="22"/>
          <w14:ligatures w14:val="none"/>
        </w:rPr>
        <w:t>BASE  DATOS</w:t>
      </w:r>
      <w:proofErr w:type="gramEnd"/>
    </w:p>
    <w:p w14:paraId="2B44B7F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6523A7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1B991EB4" w14:textId="77777777" w:rsid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 xml:space="preserve">ACTIVIDAD </w:t>
      </w:r>
    </w:p>
    <w:p w14:paraId="2323E27A" w14:textId="77777777" w:rsidR="000B6AE6" w:rsidRPr="00C013A0" w:rsidRDefault="000B6AE6" w:rsidP="00C013A0">
      <w:pPr>
        <w:widowControl w:val="0"/>
        <w:spacing w:after="0" w:line="240" w:lineRule="auto"/>
        <w:jc w:val="center"/>
        <w:rPr>
          <w:rFonts w:eastAsia="Arial" w:cs="Arial"/>
          <w:b/>
          <w:bCs/>
          <w:kern w:val="0"/>
          <w:sz w:val="22"/>
          <w:lang w:val="en-US"/>
          <w14:ligatures w14:val="none"/>
        </w:rPr>
      </w:pPr>
    </w:p>
    <w:p w14:paraId="032E4461" w14:textId="7362FF0F" w:rsidR="008F5A61" w:rsidRDefault="0026731B" w:rsidP="008F5A61">
      <w:pPr>
        <w:pStyle w:val="Default"/>
        <w:jc w:val="center"/>
        <w:rPr>
          <w:sz w:val="18"/>
          <w:szCs w:val="18"/>
        </w:rPr>
      </w:pPr>
      <w:r w:rsidRPr="0026731B">
        <w:rPr>
          <w:rFonts w:eastAsia="Arial"/>
          <w:b/>
          <w:bCs/>
          <w14:ligatures w14:val="none"/>
        </w:rPr>
        <w:t>ACTIV</w:t>
      </w:r>
      <w:r w:rsidR="008F5A61" w:rsidRPr="0026731B">
        <w:rPr>
          <w:rFonts w:eastAsia="Arial"/>
          <w:b/>
          <w:bCs/>
          <w14:ligatures w14:val="none"/>
        </w:rPr>
        <w:t xml:space="preserve">IDAD </w:t>
      </w:r>
      <w:r w:rsidR="000B25BD">
        <w:rPr>
          <w:rFonts w:eastAsia="Arial"/>
          <w:b/>
          <w:bCs/>
          <w14:ligatures w14:val="none"/>
        </w:rPr>
        <w:t>3</w:t>
      </w:r>
      <w:r w:rsidR="008F5A61" w:rsidRPr="0026731B">
        <w:rPr>
          <w:rFonts w:eastAsia="Arial"/>
          <w:b/>
          <w:bCs/>
          <w14:ligatures w14:val="none"/>
        </w:rPr>
        <w:t>.1 -</w:t>
      </w:r>
      <w:r w:rsidR="000B25BD">
        <w:rPr>
          <w:rFonts w:eastAsia="Arial"/>
          <w:b/>
          <w:bCs/>
          <w14:ligatures w14:val="none"/>
        </w:rPr>
        <w:t>RESUMEN</w:t>
      </w:r>
      <w:r w:rsidR="008F5A61">
        <w:rPr>
          <w:sz w:val="18"/>
          <w:szCs w:val="18"/>
        </w:rPr>
        <w:t xml:space="preserve"> </w:t>
      </w:r>
    </w:p>
    <w:p w14:paraId="1ADC821D" w14:textId="1F00EDDD" w:rsidR="0026731B" w:rsidRPr="0026731B" w:rsidRDefault="0026731B" w:rsidP="0026731B">
      <w:pPr>
        <w:widowControl w:val="0"/>
        <w:spacing w:after="0" w:line="240" w:lineRule="auto"/>
        <w:jc w:val="center"/>
        <w:rPr>
          <w:rFonts w:eastAsia="Arial" w:cs="Arial"/>
          <w:b/>
          <w:bCs/>
          <w:kern w:val="0"/>
          <w:szCs w:val="24"/>
          <w14:ligatures w14:val="none"/>
        </w:rPr>
      </w:pPr>
      <w:r w:rsidRPr="0026731B">
        <w:rPr>
          <w:rFonts w:eastAsia="Arial" w:cs="Arial"/>
          <w:b/>
          <w:bCs/>
          <w:kern w:val="0"/>
          <w:szCs w:val="24"/>
          <w14:ligatures w14:val="none"/>
        </w:rPr>
        <w:t> </w:t>
      </w:r>
    </w:p>
    <w:p w14:paraId="0B00AA2B" w14:textId="2250F4C6" w:rsidR="004E1CB4" w:rsidRPr="004E1CB4" w:rsidRDefault="004E1CB4" w:rsidP="004E1CB4">
      <w:pPr>
        <w:widowControl w:val="0"/>
        <w:spacing w:after="0" w:line="240" w:lineRule="auto"/>
        <w:jc w:val="center"/>
        <w:rPr>
          <w:rFonts w:eastAsia="Arial" w:cs="Arial"/>
          <w:b/>
          <w:bCs/>
          <w:kern w:val="0"/>
          <w:szCs w:val="24"/>
          <w14:ligatures w14:val="none"/>
        </w:rPr>
      </w:pPr>
    </w:p>
    <w:p w14:paraId="31864A09" w14:textId="71FD9F3A" w:rsidR="0080467F" w:rsidRPr="0080467F" w:rsidRDefault="0080467F" w:rsidP="0080467F">
      <w:pPr>
        <w:widowControl w:val="0"/>
        <w:spacing w:after="0" w:line="240" w:lineRule="auto"/>
        <w:jc w:val="center"/>
        <w:rPr>
          <w:rFonts w:eastAsia="Arial" w:cs="Arial"/>
          <w:b/>
          <w:bCs/>
          <w:kern w:val="0"/>
          <w:szCs w:val="24"/>
          <w14:ligatures w14:val="none"/>
        </w:rPr>
      </w:pPr>
    </w:p>
    <w:p w14:paraId="757B14F0" w14:textId="77777777" w:rsidR="00C013A0" w:rsidRPr="00C013A0" w:rsidRDefault="00C013A0" w:rsidP="00B04B93">
      <w:pPr>
        <w:widowControl w:val="0"/>
        <w:spacing w:after="0" w:line="240" w:lineRule="auto"/>
        <w:rPr>
          <w:rFonts w:eastAsia="Arial" w:cs="Arial"/>
          <w:b/>
          <w:bCs/>
          <w:kern w:val="0"/>
          <w:sz w:val="22"/>
          <w:lang w:val="en-US"/>
          <w14:ligatures w14:val="none"/>
        </w:rPr>
      </w:pPr>
    </w:p>
    <w:p w14:paraId="0DDF298F"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54A1BD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PRESENTA</w:t>
      </w:r>
    </w:p>
    <w:p w14:paraId="471B7048"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02AF5E31"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C013A0" w:rsidRPr="000B6AE5" w14:paraId="1ECCAEEE"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tcPr>
          <w:p w14:paraId="126EF5A1"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SEMESTRE</w:t>
            </w:r>
          </w:p>
        </w:tc>
        <w:tc>
          <w:tcPr>
            <w:tcW w:w="2848" w:type="dxa"/>
            <w:tcBorders>
              <w:top w:val="single" w:sz="4" w:space="0" w:color="auto"/>
              <w:left w:val="single" w:sz="4" w:space="0" w:color="auto"/>
              <w:bottom w:val="single" w:sz="4" w:space="0" w:color="auto"/>
              <w:right w:val="single" w:sz="4" w:space="0" w:color="auto"/>
            </w:tcBorders>
            <w:shd w:val="clear" w:color="auto" w:fill="1F3864"/>
          </w:tcPr>
          <w:p w14:paraId="45D1DB08" w14:textId="781712E9" w:rsidR="00C013A0" w:rsidRPr="00C56E98" w:rsidRDefault="0026731B" w:rsidP="00DB6FC0">
            <w:pPr>
              <w:widowControl w:val="0"/>
              <w:jc w:val="center"/>
              <w:rPr>
                <w:rFonts w:eastAsia="Arial" w:cs="Arial"/>
                <w:b/>
                <w:bCs/>
                <w:kern w:val="0"/>
                <w:szCs w:val="24"/>
                <w:lang w:val="en-US"/>
                <w14:ligatures w14:val="none"/>
              </w:rPr>
            </w:pPr>
            <w:r>
              <w:rPr>
                <w:rFonts w:eastAsia="Arial" w:cs="Arial"/>
                <w:b/>
                <w:bCs/>
                <w:kern w:val="0"/>
                <w:szCs w:val="24"/>
                <w:lang w:val="en-US"/>
                <w14:ligatures w14:val="none"/>
              </w:rPr>
              <w:t>SEXTO</w:t>
            </w:r>
          </w:p>
        </w:tc>
      </w:tr>
      <w:tr w:rsidR="00C013A0" w:rsidRPr="000B6AE5" w14:paraId="6896B23D"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3864"/>
            <w:hideMark/>
          </w:tcPr>
          <w:p w14:paraId="2D5F9EF4"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3864"/>
            <w:hideMark/>
          </w:tcPr>
          <w:p w14:paraId="4861BCD9"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kern w:val="0"/>
                <w:szCs w:val="24"/>
                <w:lang w:val="en-US"/>
                <w14:ligatures w14:val="none"/>
              </w:rPr>
              <w:t>MATRICULA</w:t>
            </w:r>
          </w:p>
        </w:tc>
      </w:tr>
      <w:tr w:rsidR="00C013A0" w:rsidRPr="000B6AE5" w14:paraId="1F549597" w14:textId="77777777" w:rsidTr="00DB6FC0">
        <w:trPr>
          <w:trHeight w:val="400"/>
        </w:trPr>
        <w:tc>
          <w:tcPr>
            <w:tcW w:w="4248" w:type="dxa"/>
            <w:tcBorders>
              <w:top w:val="single" w:sz="4" w:space="0" w:color="auto"/>
              <w:left w:val="single" w:sz="4" w:space="0" w:color="auto"/>
              <w:bottom w:val="single" w:sz="4" w:space="0" w:color="auto"/>
              <w:right w:val="single" w:sz="4" w:space="0" w:color="auto"/>
            </w:tcBorders>
            <w:hideMark/>
          </w:tcPr>
          <w:p w14:paraId="7840AD17" w14:textId="77777777" w:rsidR="00C013A0" w:rsidRPr="00C56E98" w:rsidRDefault="00C013A0" w:rsidP="00DB6FC0">
            <w:pPr>
              <w:widowControl w:val="0"/>
              <w:rPr>
                <w:rFonts w:eastAsia="Arial" w:cs="Arial"/>
                <w:b/>
                <w:bCs/>
                <w:kern w:val="0"/>
                <w:szCs w:val="24"/>
                <w:lang w:val="en-US"/>
                <w14:ligatures w14:val="none"/>
              </w:rPr>
            </w:pPr>
            <w:r w:rsidRPr="00C56E98">
              <w:rPr>
                <w:rFonts w:eastAsia="Arial" w:cs="Arial"/>
                <w:b/>
                <w:bCs/>
                <w:color w:val="8EAADB"/>
                <w:kern w:val="0"/>
                <w:szCs w:val="24"/>
                <w:lang w:val="en-US"/>
                <w14:ligatures w14:val="none"/>
              </w:rPr>
              <w:t>Rafael Aquino Villanueva</w:t>
            </w:r>
          </w:p>
        </w:tc>
        <w:tc>
          <w:tcPr>
            <w:tcW w:w="2848" w:type="dxa"/>
            <w:tcBorders>
              <w:top w:val="single" w:sz="4" w:space="0" w:color="auto"/>
              <w:left w:val="single" w:sz="4" w:space="0" w:color="auto"/>
              <w:bottom w:val="single" w:sz="4" w:space="0" w:color="auto"/>
              <w:right w:val="single" w:sz="4" w:space="0" w:color="auto"/>
            </w:tcBorders>
            <w:hideMark/>
          </w:tcPr>
          <w:p w14:paraId="643D50E0" w14:textId="77777777" w:rsidR="00C013A0" w:rsidRPr="00C56E98" w:rsidRDefault="00C013A0" w:rsidP="00DB6FC0">
            <w:pPr>
              <w:widowControl w:val="0"/>
              <w:jc w:val="center"/>
              <w:rPr>
                <w:rFonts w:eastAsia="Arial" w:cs="Arial"/>
                <w:b/>
                <w:bCs/>
                <w:kern w:val="0"/>
                <w:szCs w:val="24"/>
                <w:lang w:val="en-US"/>
                <w14:ligatures w14:val="none"/>
              </w:rPr>
            </w:pPr>
            <w:r w:rsidRPr="00C56E98">
              <w:rPr>
                <w:rFonts w:eastAsia="Arial" w:cs="Arial"/>
                <w:b/>
                <w:bCs/>
                <w:color w:val="8EAADB"/>
                <w:kern w:val="0"/>
                <w:szCs w:val="24"/>
                <w:lang w:val="en-US"/>
                <w14:ligatures w14:val="none"/>
              </w:rPr>
              <w:t>231260073</w:t>
            </w:r>
          </w:p>
        </w:tc>
      </w:tr>
    </w:tbl>
    <w:p w14:paraId="56F3E625"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5D11093"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075D044"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62C373A7"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7F38BB49" w14:textId="77777777" w:rsidR="00C013A0" w:rsidRPr="00C013A0" w:rsidRDefault="00C013A0" w:rsidP="00C013A0">
      <w:pPr>
        <w:widowControl w:val="0"/>
        <w:spacing w:after="0" w:line="240" w:lineRule="auto"/>
        <w:rPr>
          <w:rFonts w:eastAsia="Arial" w:cs="Arial"/>
          <w:b/>
          <w:bCs/>
          <w:kern w:val="0"/>
          <w:sz w:val="22"/>
          <w:lang w:val="en-US"/>
          <w14:ligatures w14:val="none"/>
        </w:rPr>
      </w:pPr>
    </w:p>
    <w:p w14:paraId="3E75D5C2"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49963F3B"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2404866A" w14:textId="77777777" w:rsidR="00C013A0" w:rsidRPr="00C013A0" w:rsidRDefault="00C013A0" w:rsidP="00C013A0">
      <w:pPr>
        <w:widowControl w:val="0"/>
        <w:spacing w:after="0" w:line="240" w:lineRule="auto"/>
        <w:jc w:val="center"/>
        <w:rPr>
          <w:rFonts w:eastAsia="Arial" w:cs="Arial"/>
          <w:b/>
          <w:bCs/>
          <w:kern w:val="0"/>
          <w:sz w:val="22"/>
          <w:lang w:val="en-US"/>
          <w14:ligatures w14:val="none"/>
        </w:rPr>
      </w:pPr>
    </w:p>
    <w:p w14:paraId="5CA54B06" w14:textId="77777777" w:rsidR="00C013A0" w:rsidRPr="00C013A0" w:rsidRDefault="00C013A0" w:rsidP="00C013A0">
      <w:pPr>
        <w:widowControl w:val="0"/>
        <w:spacing w:after="0" w:line="360" w:lineRule="auto"/>
        <w:jc w:val="center"/>
        <w:rPr>
          <w:rFonts w:eastAsia="Arial" w:cs="Arial"/>
          <w:b/>
          <w:bCs/>
          <w:kern w:val="0"/>
          <w:sz w:val="22"/>
          <w:lang w:val="en-US"/>
          <w14:ligatures w14:val="none"/>
        </w:rPr>
      </w:pPr>
      <w:r w:rsidRPr="00C013A0">
        <w:rPr>
          <w:rFonts w:eastAsia="Arial" w:cs="Arial"/>
          <w:b/>
          <w:bCs/>
          <w:kern w:val="0"/>
          <w:sz w:val="22"/>
          <w:lang w:val="en-US"/>
          <w14:ligatures w14:val="none"/>
        </w:rPr>
        <w:t>PROFESOR</w:t>
      </w:r>
    </w:p>
    <w:p w14:paraId="4C3C2010" w14:textId="47D54774" w:rsidR="00C013A0" w:rsidRPr="00C013A0" w:rsidRDefault="00C013A0" w:rsidP="00C013A0">
      <w:pPr>
        <w:widowControl w:val="0"/>
        <w:spacing w:after="0" w:line="360" w:lineRule="auto"/>
        <w:jc w:val="center"/>
        <w:rPr>
          <w:rFonts w:eastAsia="Times New Roman" w:cs="Arial"/>
          <w:b/>
          <w:bCs/>
          <w:kern w:val="0"/>
          <w:szCs w:val="24"/>
          <w:lang w:eastAsia="es-MX"/>
          <w14:ligatures w14:val="none"/>
        </w:rPr>
      </w:pPr>
      <w:r w:rsidRPr="00C013A0">
        <w:rPr>
          <w:rFonts w:eastAsia="Times New Roman" w:cs="Arial"/>
          <w:b/>
          <w:bCs/>
          <w:kern w:val="0"/>
          <w:szCs w:val="24"/>
          <w:lang w:eastAsia="es-MX"/>
          <w14:ligatures w14:val="none"/>
        </w:rPr>
        <w:t xml:space="preserve">ING. </w:t>
      </w:r>
      <w:r w:rsidR="00C37824" w:rsidRPr="00C37824">
        <w:rPr>
          <w:rFonts w:eastAsia="Times New Roman" w:cs="Arial"/>
          <w:b/>
          <w:bCs/>
          <w:kern w:val="0"/>
          <w:szCs w:val="24"/>
          <w:lang w:eastAsia="es-MX"/>
          <w14:ligatures w14:val="none"/>
        </w:rPr>
        <w:t>FRANCISCO JAVIER MINGO VELAZQUEZ</w:t>
      </w:r>
    </w:p>
    <w:p w14:paraId="39A6DB75" w14:textId="77777777" w:rsidR="00C013A0" w:rsidRPr="00C013A0" w:rsidRDefault="00C013A0" w:rsidP="00C013A0">
      <w:pPr>
        <w:widowControl w:val="0"/>
        <w:spacing w:after="0" w:line="240" w:lineRule="auto"/>
        <w:rPr>
          <w:rFonts w:eastAsia="Arial" w:cs="Arial"/>
          <w:kern w:val="0"/>
          <w:sz w:val="22"/>
          <w:lang w:val="en-US"/>
          <w14:ligatures w14:val="none"/>
        </w:rPr>
      </w:pPr>
    </w:p>
    <w:p w14:paraId="513DE295" w14:textId="77777777" w:rsidR="00C013A0" w:rsidRPr="00C013A0" w:rsidRDefault="00C013A0" w:rsidP="00C013A0">
      <w:pPr>
        <w:widowControl w:val="0"/>
        <w:spacing w:after="0" w:line="240" w:lineRule="auto"/>
        <w:rPr>
          <w:rFonts w:eastAsia="Arial" w:cs="Arial"/>
          <w:kern w:val="0"/>
          <w:sz w:val="22"/>
          <w:lang w:val="en-US"/>
          <w14:ligatures w14:val="none"/>
        </w:rPr>
      </w:pPr>
    </w:p>
    <w:p w14:paraId="4E2A481E" w14:textId="77777777" w:rsidR="00C013A0" w:rsidRPr="00C013A0" w:rsidRDefault="00C013A0" w:rsidP="00C013A0">
      <w:pPr>
        <w:widowControl w:val="0"/>
        <w:spacing w:after="0" w:line="240" w:lineRule="auto"/>
        <w:rPr>
          <w:rFonts w:eastAsia="Arial" w:cs="Arial"/>
          <w:kern w:val="0"/>
          <w:sz w:val="22"/>
          <w:lang w:val="en-US"/>
          <w14:ligatures w14:val="none"/>
        </w:rPr>
      </w:pPr>
    </w:p>
    <w:p w14:paraId="471D8682" w14:textId="77777777" w:rsidR="00C013A0" w:rsidRPr="00C013A0" w:rsidRDefault="00C013A0" w:rsidP="00C013A0">
      <w:pPr>
        <w:widowControl w:val="0"/>
        <w:spacing w:after="0" w:line="240" w:lineRule="auto"/>
        <w:rPr>
          <w:rFonts w:eastAsia="Arial" w:cs="Arial"/>
          <w:kern w:val="0"/>
          <w:sz w:val="22"/>
          <w:lang w:val="en-US"/>
          <w14:ligatures w14:val="none"/>
        </w:rPr>
      </w:pPr>
    </w:p>
    <w:p w14:paraId="5D3B03D9" w14:textId="77777777" w:rsidR="00C013A0" w:rsidRPr="00C013A0" w:rsidRDefault="00C013A0" w:rsidP="00C013A0">
      <w:pPr>
        <w:widowControl w:val="0"/>
        <w:spacing w:after="0" w:line="240" w:lineRule="auto"/>
        <w:rPr>
          <w:rFonts w:eastAsia="Arial" w:cs="Arial"/>
          <w:kern w:val="0"/>
          <w:sz w:val="22"/>
          <w:lang w:val="en-US"/>
          <w14:ligatures w14:val="none"/>
        </w:rPr>
      </w:pPr>
    </w:p>
    <w:p w14:paraId="3C0F86E8" w14:textId="77777777" w:rsidR="00C013A0" w:rsidRPr="00C013A0" w:rsidRDefault="00C013A0" w:rsidP="00C013A0">
      <w:pPr>
        <w:widowControl w:val="0"/>
        <w:spacing w:after="0" w:line="240" w:lineRule="auto"/>
        <w:rPr>
          <w:rFonts w:eastAsia="Arial" w:cs="Arial"/>
          <w:kern w:val="0"/>
          <w:sz w:val="22"/>
          <w:lang w:val="en-US"/>
          <w14:ligatures w14:val="none"/>
        </w:rPr>
      </w:pPr>
    </w:p>
    <w:p w14:paraId="226F0FC6" w14:textId="77777777" w:rsidR="00C013A0" w:rsidRPr="00C013A0" w:rsidRDefault="00C013A0" w:rsidP="00C013A0">
      <w:pPr>
        <w:widowControl w:val="0"/>
        <w:spacing w:after="0" w:line="240" w:lineRule="auto"/>
        <w:rPr>
          <w:rFonts w:eastAsia="Arial" w:cs="Arial"/>
          <w:kern w:val="0"/>
          <w:sz w:val="22"/>
          <w:lang w:val="en-US"/>
          <w14:ligatures w14:val="none"/>
        </w:rPr>
      </w:pPr>
    </w:p>
    <w:p w14:paraId="19BCF699" w14:textId="1EBBC5C2" w:rsidR="00C013A0" w:rsidRPr="00C013A0" w:rsidRDefault="005A048B" w:rsidP="00C013A0">
      <w:pPr>
        <w:widowControl w:val="0"/>
        <w:spacing w:after="0" w:line="240" w:lineRule="auto"/>
        <w:jc w:val="right"/>
        <w:rPr>
          <w:rFonts w:eastAsia="Arial" w:cs="Arial"/>
          <w:kern w:val="0"/>
          <w:sz w:val="22"/>
          <w:lang w:val="en-US"/>
          <w14:ligatures w14:val="none"/>
        </w:rPr>
        <w:sectPr w:rsidR="00C013A0" w:rsidRPr="00C013A0" w:rsidSect="00C013A0">
          <w:headerReference w:type="even" r:id="rId10"/>
          <w:headerReference w:type="default" r:id="rId11"/>
          <w:headerReference w:type="first" r:id="rId12"/>
          <w:pgSz w:w="12240" w:h="15840"/>
          <w:pgMar w:top="1417" w:right="1701" w:bottom="1417" w:left="1701" w:header="708" w:footer="708" w:gutter="0"/>
          <w:cols w:space="708"/>
          <w:docGrid w:linePitch="360"/>
        </w:sectPr>
      </w:pPr>
      <w:r>
        <w:rPr>
          <w:rFonts w:eastAsia="Times New Roman" w:cs="Arial"/>
          <w:b/>
          <w:bCs/>
          <w:color w:val="8EAADB" w:themeColor="accent1" w:themeTint="99"/>
          <w:kern w:val="0"/>
          <w:szCs w:val="24"/>
          <w:lang w:eastAsia="es-MX"/>
          <w14:ligatures w14:val="none"/>
        </w:rPr>
        <w:t>12</w:t>
      </w:r>
      <w:r w:rsidR="00AE0FF0">
        <w:rPr>
          <w:rFonts w:eastAsia="Times New Roman" w:cs="Arial"/>
          <w:b/>
          <w:bCs/>
          <w:color w:val="8EAADB" w:themeColor="accent1" w:themeTint="99"/>
          <w:kern w:val="0"/>
          <w:szCs w:val="24"/>
          <w:lang w:eastAsia="es-MX"/>
          <w14:ligatures w14:val="none"/>
        </w:rPr>
        <w:t xml:space="preserve"> DE </w:t>
      </w:r>
      <w:r>
        <w:rPr>
          <w:rFonts w:eastAsia="Times New Roman" w:cs="Arial"/>
          <w:b/>
          <w:bCs/>
          <w:color w:val="8EAADB" w:themeColor="accent1" w:themeTint="99"/>
          <w:kern w:val="0"/>
          <w:szCs w:val="24"/>
          <w:lang w:eastAsia="es-MX"/>
          <w14:ligatures w14:val="none"/>
        </w:rPr>
        <w:t>MAYO</w:t>
      </w:r>
      <w:r w:rsidR="00C013A0" w:rsidRPr="00C013A0">
        <w:rPr>
          <w:rFonts w:eastAsia="Times New Roman" w:cs="Arial"/>
          <w:b/>
          <w:bCs/>
          <w:color w:val="8EAADB" w:themeColor="accent1" w:themeTint="99"/>
          <w:kern w:val="0"/>
          <w:szCs w:val="24"/>
          <w:lang w:eastAsia="es-MX"/>
          <w14:ligatures w14:val="none"/>
        </w:rPr>
        <w:t xml:space="preserve"> DE 202</w:t>
      </w:r>
      <w:r w:rsidR="0026731B">
        <w:rPr>
          <w:rFonts w:eastAsia="Times New Roman" w:cs="Arial"/>
          <w:b/>
          <w:bCs/>
          <w:color w:val="8EAADB" w:themeColor="accent1" w:themeTint="99"/>
          <w:kern w:val="0"/>
          <w:szCs w:val="24"/>
          <w:lang w:eastAsia="es-MX"/>
          <w14:ligatures w14:val="none"/>
        </w:rPr>
        <w:t>6</w:t>
      </w:r>
      <w:r w:rsidR="00C013A0" w:rsidRPr="00C013A0">
        <w:rPr>
          <w:rFonts w:eastAsia="Arial" w:cs="Arial"/>
          <w:b/>
          <w:bCs/>
          <w:color w:val="000000" w:themeColor="text1"/>
          <w:kern w:val="0"/>
          <w:sz w:val="22"/>
          <w:lang w:val="en-US"/>
          <w14:ligatures w14:val="none"/>
        </w:rPr>
        <w:t xml:space="preserve"> </w:t>
      </w:r>
      <w:r w:rsidR="00C013A0" w:rsidRPr="00C013A0">
        <w:rPr>
          <w:rFonts w:eastAsia="Arial" w:cs="Arial"/>
          <w:kern w:val="0"/>
          <w:sz w:val="22"/>
          <w:lang w:val="en-US"/>
          <w14:ligatures w14:val="none"/>
        </w:rPr>
        <w:t>VENUSTIANO CARRANZA, CHIAPA</w:t>
      </w:r>
      <w:r w:rsidR="00C013A0">
        <w:rPr>
          <w:rFonts w:eastAsia="Arial" w:cs="Arial"/>
          <w:kern w:val="0"/>
          <w:sz w:val="22"/>
          <w:lang w:val="en-US"/>
          <w14:ligatures w14:val="none"/>
        </w:rPr>
        <w:t>S</w:t>
      </w:r>
    </w:p>
    <w:p w14:paraId="2019C8A1" w14:textId="77777777" w:rsidR="008C0AB1" w:rsidRPr="001E1C10" w:rsidRDefault="008C0AB1" w:rsidP="00C013A0">
      <w:pPr>
        <w:spacing w:after="0" w:line="360" w:lineRule="auto"/>
        <w:rPr>
          <w:rFonts w:ascii="Times New Roman" w:eastAsia="Times New Roman" w:hAnsi="Times New Roman" w:cs="Times New Roman"/>
          <w:b/>
          <w:bCs/>
          <w:kern w:val="0"/>
          <w:szCs w:val="24"/>
          <w:lang w:eastAsia="es-MX"/>
          <w14:ligatures w14:val="none"/>
        </w:rPr>
      </w:pPr>
    </w:p>
    <w:p w14:paraId="67459C4F" w14:textId="77777777" w:rsidR="008C0AB1" w:rsidRPr="001E1C10" w:rsidRDefault="008C0AB1" w:rsidP="008C0AB1">
      <w:pPr>
        <w:spacing w:after="0" w:line="360" w:lineRule="auto"/>
        <w:jc w:val="center"/>
        <w:rPr>
          <w:rFonts w:ascii="Times New Roman" w:eastAsia="Times New Roman" w:hAnsi="Times New Roman" w:cs="Times New Roman"/>
          <w:b/>
          <w:bCs/>
          <w:kern w:val="0"/>
          <w:szCs w:val="24"/>
          <w:lang w:eastAsia="es-MX"/>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795139561"/>
        <w:docPartObj>
          <w:docPartGallery w:val="Table of Contents"/>
          <w:docPartUnique/>
        </w:docPartObj>
      </w:sdtPr>
      <w:sdtEndPr>
        <w:rPr>
          <w:rFonts w:ascii="Arial" w:hAnsi="Arial"/>
          <w:b/>
          <w:bCs/>
          <w:sz w:val="24"/>
        </w:rPr>
      </w:sdtEndPr>
      <w:sdtContent>
        <w:p w14:paraId="0A5A9DEF" w14:textId="77777777" w:rsidR="008C0AB1" w:rsidRPr="002B301E" w:rsidRDefault="008C0AB1" w:rsidP="00B060BB">
          <w:pPr>
            <w:pStyle w:val="TtuloTDC"/>
          </w:pPr>
          <w:r w:rsidRPr="002B301E">
            <w:rPr>
              <w:lang w:val="es-ES"/>
            </w:rPr>
            <w:t>Contenido</w:t>
          </w:r>
        </w:p>
        <w:p w14:paraId="5D780660" w14:textId="5ADE9DF2" w:rsidR="00FC2353" w:rsidRDefault="008C0AB1">
          <w:pPr>
            <w:pStyle w:val="TDC1"/>
            <w:rPr>
              <w:rFonts w:eastAsiaTheme="minorEastAsia"/>
              <w:b w:val="0"/>
              <w:bCs w:val="0"/>
              <w:sz w:val="24"/>
              <w:szCs w:val="24"/>
              <w:lang w:val="es-MX" w:eastAsia="es-MX"/>
            </w:rPr>
          </w:pPr>
          <w:r w:rsidRPr="002B301E">
            <w:rPr>
              <w:rFonts w:ascii="Arial" w:hAnsi="Arial" w:cs="Arial"/>
              <w:sz w:val="24"/>
              <w:szCs w:val="24"/>
              <w:lang w:val="es-MX"/>
            </w:rPr>
            <w:fldChar w:fldCharType="begin"/>
          </w:r>
          <w:r w:rsidRPr="002B301E">
            <w:rPr>
              <w:rFonts w:ascii="Arial" w:hAnsi="Arial" w:cs="Arial"/>
              <w:sz w:val="24"/>
              <w:szCs w:val="24"/>
            </w:rPr>
            <w:instrText xml:space="preserve"> TOC \o "1-3" \h \z \u </w:instrText>
          </w:r>
          <w:r w:rsidRPr="002B301E">
            <w:rPr>
              <w:rFonts w:ascii="Arial" w:hAnsi="Arial" w:cs="Arial"/>
              <w:sz w:val="24"/>
              <w:szCs w:val="24"/>
              <w:lang w:val="es-MX"/>
            </w:rPr>
            <w:fldChar w:fldCharType="separate"/>
          </w:r>
          <w:hyperlink w:anchor="_Toc230028092" w:history="1">
            <w:r w:rsidR="00FC2353" w:rsidRPr="000A44F0">
              <w:rPr>
                <w:rStyle w:val="Hipervnculo"/>
              </w:rPr>
              <w:t>Introducción</w:t>
            </w:r>
            <w:r w:rsidR="00FC2353">
              <w:rPr>
                <w:webHidden/>
              </w:rPr>
              <w:tab/>
            </w:r>
            <w:r w:rsidR="00FC2353">
              <w:rPr>
                <w:webHidden/>
              </w:rPr>
              <w:fldChar w:fldCharType="begin"/>
            </w:r>
            <w:r w:rsidR="00FC2353">
              <w:rPr>
                <w:webHidden/>
              </w:rPr>
              <w:instrText xml:space="preserve"> PAGEREF _Toc230028092 \h </w:instrText>
            </w:r>
            <w:r w:rsidR="00FC2353">
              <w:rPr>
                <w:webHidden/>
              </w:rPr>
            </w:r>
            <w:r w:rsidR="00FC2353">
              <w:rPr>
                <w:webHidden/>
              </w:rPr>
              <w:fldChar w:fldCharType="separate"/>
            </w:r>
            <w:r w:rsidR="00FC2353">
              <w:rPr>
                <w:webHidden/>
              </w:rPr>
              <w:t>3</w:t>
            </w:r>
            <w:r w:rsidR="00FC2353">
              <w:rPr>
                <w:webHidden/>
              </w:rPr>
              <w:fldChar w:fldCharType="end"/>
            </w:r>
          </w:hyperlink>
        </w:p>
        <w:p w14:paraId="60997188" w14:textId="1CCAC2BC" w:rsidR="00FC2353" w:rsidRDefault="00FC2353">
          <w:pPr>
            <w:pStyle w:val="TDC1"/>
            <w:rPr>
              <w:rFonts w:eastAsiaTheme="minorEastAsia"/>
              <w:b w:val="0"/>
              <w:bCs w:val="0"/>
              <w:sz w:val="24"/>
              <w:szCs w:val="24"/>
              <w:lang w:val="es-MX" w:eastAsia="es-MX"/>
            </w:rPr>
          </w:pPr>
          <w:hyperlink w:anchor="_Toc230028093" w:history="1">
            <w:r w:rsidRPr="000A44F0">
              <w:rPr>
                <w:rStyle w:val="Hipervnculo"/>
              </w:rPr>
              <w:t>Justificación</w:t>
            </w:r>
            <w:r>
              <w:rPr>
                <w:webHidden/>
              </w:rPr>
              <w:tab/>
            </w:r>
            <w:r>
              <w:rPr>
                <w:webHidden/>
              </w:rPr>
              <w:fldChar w:fldCharType="begin"/>
            </w:r>
            <w:r>
              <w:rPr>
                <w:webHidden/>
              </w:rPr>
              <w:instrText xml:space="preserve"> PAGEREF _Toc230028093 \h </w:instrText>
            </w:r>
            <w:r>
              <w:rPr>
                <w:webHidden/>
              </w:rPr>
            </w:r>
            <w:r>
              <w:rPr>
                <w:webHidden/>
              </w:rPr>
              <w:fldChar w:fldCharType="separate"/>
            </w:r>
            <w:r>
              <w:rPr>
                <w:webHidden/>
              </w:rPr>
              <w:t>4</w:t>
            </w:r>
            <w:r>
              <w:rPr>
                <w:webHidden/>
              </w:rPr>
              <w:fldChar w:fldCharType="end"/>
            </w:r>
          </w:hyperlink>
        </w:p>
        <w:p w14:paraId="79A55461" w14:textId="173BB391" w:rsidR="00FC2353" w:rsidRDefault="00FC2353">
          <w:pPr>
            <w:pStyle w:val="TDC1"/>
            <w:rPr>
              <w:rFonts w:eastAsiaTheme="minorEastAsia"/>
              <w:b w:val="0"/>
              <w:bCs w:val="0"/>
              <w:sz w:val="24"/>
              <w:szCs w:val="24"/>
              <w:lang w:val="es-MX" w:eastAsia="es-MX"/>
            </w:rPr>
          </w:pPr>
          <w:hyperlink w:anchor="_Toc230028094" w:history="1">
            <w:r w:rsidRPr="000A44F0">
              <w:rPr>
                <w:rStyle w:val="Hipervnculo"/>
              </w:rPr>
              <w:t>Configuración y administración del espacio en disco.</w:t>
            </w:r>
            <w:r>
              <w:rPr>
                <w:webHidden/>
              </w:rPr>
              <w:tab/>
            </w:r>
            <w:r>
              <w:rPr>
                <w:webHidden/>
              </w:rPr>
              <w:fldChar w:fldCharType="begin"/>
            </w:r>
            <w:r>
              <w:rPr>
                <w:webHidden/>
              </w:rPr>
              <w:instrText xml:space="preserve"> PAGEREF _Toc230028094 \h </w:instrText>
            </w:r>
            <w:r>
              <w:rPr>
                <w:webHidden/>
              </w:rPr>
            </w:r>
            <w:r>
              <w:rPr>
                <w:webHidden/>
              </w:rPr>
              <w:fldChar w:fldCharType="separate"/>
            </w:r>
            <w:r>
              <w:rPr>
                <w:webHidden/>
              </w:rPr>
              <w:t>5</w:t>
            </w:r>
            <w:r>
              <w:rPr>
                <w:webHidden/>
              </w:rPr>
              <w:fldChar w:fldCharType="end"/>
            </w:r>
          </w:hyperlink>
        </w:p>
        <w:p w14:paraId="56A3159B" w14:textId="721FDD21" w:rsidR="00FC2353" w:rsidRDefault="00FC2353">
          <w:pPr>
            <w:pStyle w:val="TDC1"/>
            <w:rPr>
              <w:rFonts w:eastAsiaTheme="minorEastAsia"/>
              <w:b w:val="0"/>
              <w:bCs w:val="0"/>
              <w:sz w:val="24"/>
              <w:szCs w:val="24"/>
              <w:lang w:val="es-MX" w:eastAsia="es-MX"/>
            </w:rPr>
          </w:pPr>
          <w:hyperlink w:anchor="_Toc230028095" w:history="1">
            <w:r w:rsidRPr="000A44F0">
              <w:rPr>
                <w:rStyle w:val="Hipervnculo"/>
              </w:rPr>
              <w:t>Conclusión</w:t>
            </w:r>
            <w:r>
              <w:rPr>
                <w:webHidden/>
              </w:rPr>
              <w:tab/>
            </w:r>
            <w:r>
              <w:rPr>
                <w:webHidden/>
              </w:rPr>
              <w:fldChar w:fldCharType="begin"/>
            </w:r>
            <w:r>
              <w:rPr>
                <w:webHidden/>
              </w:rPr>
              <w:instrText xml:space="preserve"> PAGEREF _Toc230028095 \h </w:instrText>
            </w:r>
            <w:r>
              <w:rPr>
                <w:webHidden/>
              </w:rPr>
            </w:r>
            <w:r>
              <w:rPr>
                <w:webHidden/>
              </w:rPr>
              <w:fldChar w:fldCharType="separate"/>
            </w:r>
            <w:r>
              <w:rPr>
                <w:webHidden/>
              </w:rPr>
              <w:t>7</w:t>
            </w:r>
            <w:r>
              <w:rPr>
                <w:webHidden/>
              </w:rPr>
              <w:fldChar w:fldCharType="end"/>
            </w:r>
          </w:hyperlink>
        </w:p>
        <w:p w14:paraId="4980CBA0" w14:textId="1C6832EF" w:rsidR="00FC2353" w:rsidRDefault="00FC2353">
          <w:pPr>
            <w:pStyle w:val="TDC1"/>
            <w:rPr>
              <w:rFonts w:eastAsiaTheme="minorEastAsia"/>
              <w:b w:val="0"/>
              <w:bCs w:val="0"/>
              <w:sz w:val="24"/>
              <w:szCs w:val="24"/>
              <w:lang w:val="es-MX" w:eastAsia="es-MX"/>
            </w:rPr>
          </w:pPr>
          <w:hyperlink w:anchor="_Toc230028096" w:history="1">
            <w:r w:rsidRPr="000A44F0">
              <w:rPr>
                <w:rStyle w:val="Hipervnculo"/>
                <w:lang w:val="en-US"/>
              </w:rPr>
              <w:t>Fuentes De Informacion</w:t>
            </w:r>
            <w:r>
              <w:rPr>
                <w:webHidden/>
              </w:rPr>
              <w:tab/>
            </w:r>
            <w:r>
              <w:rPr>
                <w:webHidden/>
              </w:rPr>
              <w:fldChar w:fldCharType="begin"/>
            </w:r>
            <w:r>
              <w:rPr>
                <w:webHidden/>
              </w:rPr>
              <w:instrText xml:space="preserve"> PAGEREF _Toc230028096 \h </w:instrText>
            </w:r>
            <w:r>
              <w:rPr>
                <w:webHidden/>
              </w:rPr>
            </w:r>
            <w:r>
              <w:rPr>
                <w:webHidden/>
              </w:rPr>
              <w:fldChar w:fldCharType="separate"/>
            </w:r>
            <w:r>
              <w:rPr>
                <w:webHidden/>
              </w:rPr>
              <w:t>8</w:t>
            </w:r>
            <w:r>
              <w:rPr>
                <w:webHidden/>
              </w:rPr>
              <w:fldChar w:fldCharType="end"/>
            </w:r>
          </w:hyperlink>
        </w:p>
        <w:p w14:paraId="6E23034E" w14:textId="6D109DAD" w:rsidR="008C0AB1" w:rsidRDefault="008C0AB1" w:rsidP="008C0AB1">
          <w:r w:rsidRPr="002B301E">
            <w:rPr>
              <w:rFonts w:cs="Arial"/>
              <w:b/>
              <w:bCs/>
              <w:szCs w:val="24"/>
              <w:lang w:val="es-ES"/>
            </w:rPr>
            <w:fldChar w:fldCharType="end"/>
          </w:r>
        </w:p>
      </w:sdtContent>
    </w:sdt>
    <w:p w14:paraId="5042BA20" w14:textId="77777777" w:rsidR="008C0AB1" w:rsidRDefault="008C0AB1" w:rsidP="008C0AB1">
      <w:pPr>
        <w:rPr>
          <w:rFonts w:eastAsia="Arial" w:cs="Arial"/>
          <w:kern w:val="0"/>
          <w:lang w:val="en-US"/>
          <w14:ligatures w14:val="none"/>
        </w:rPr>
      </w:pPr>
      <w:r>
        <w:rPr>
          <w:rFonts w:eastAsia="Arial" w:cs="Arial"/>
          <w:kern w:val="0"/>
          <w:lang w:val="en-US"/>
          <w14:ligatures w14:val="none"/>
        </w:rPr>
        <w:br w:type="page"/>
      </w:r>
    </w:p>
    <w:p w14:paraId="54D2834C" w14:textId="6D61AA52" w:rsidR="00B85429" w:rsidRDefault="00B85429" w:rsidP="00B060BB">
      <w:pPr>
        <w:pStyle w:val="Ttulo1"/>
      </w:pPr>
      <w:r w:rsidRPr="00B85429">
        <w:rPr>
          <w:rFonts w:eastAsia="Arial"/>
        </w:rPr>
        <w:lastRenderedPageBreak/>
        <w:t> </w:t>
      </w:r>
      <w:bookmarkStart w:id="0" w:name="_Toc230028092"/>
      <w:r w:rsidR="00C9396A">
        <w:t>Introducción</w:t>
      </w:r>
      <w:bookmarkEnd w:id="0"/>
    </w:p>
    <w:p w14:paraId="739E947B" w14:textId="77777777" w:rsidR="000B25BD" w:rsidRPr="000B25BD" w:rsidRDefault="000B25BD" w:rsidP="000B25BD"/>
    <w:p w14:paraId="52E237C6" w14:textId="31F61FB5" w:rsidR="00147219" w:rsidRDefault="000B25BD" w:rsidP="000B25BD">
      <w:pPr>
        <w:spacing w:line="360" w:lineRule="auto"/>
        <w:jc w:val="both"/>
      </w:pPr>
      <w:r w:rsidRPr="000B25BD">
        <w:t xml:space="preserve">La correcta gestión del espacio en disco es una de las tareas dentro de la administración de bases de datos. Un Sistema Gestor de Bases de Datos (SGBD) requiere una organización eficiente del almacenamiento para garantizar el rendimiento, la integridad de la información y la disponibilidad del sistema. </w:t>
      </w:r>
      <w:r>
        <w:t xml:space="preserve">Conocer </w:t>
      </w:r>
      <w:r w:rsidRPr="000B25BD">
        <w:t>los conceptos y mecanismos necesarios para configurar y administrar el espacio en disco de manera adecuada dentro de un entorno de bases de datos.</w:t>
      </w:r>
    </w:p>
    <w:p w14:paraId="6F9C7930" w14:textId="7731FE30" w:rsidR="00AE0FF0" w:rsidRDefault="00AE0FF0" w:rsidP="000B25BD">
      <w:pPr>
        <w:spacing w:line="360" w:lineRule="auto"/>
        <w:jc w:val="both"/>
      </w:pPr>
    </w:p>
    <w:p w14:paraId="6D6B8FA8" w14:textId="77777777" w:rsidR="000B25BD" w:rsidRDefault="000B25BD">
      <w:pPr>
        <w:rPr>
          <w:rFonts w:eastAsiaTheme="majorEastAsia" w:cstheme="majorBidi"/>
          <w:b/>
          <w:color w:val="2F5496" w:themeColor="accent1" w:themeShade="BF"/>
          <w:sz w:val="28"/>
          <w:szCs w:val="40"/>
        </w:rPr>
      </w:pPr>
      <w:r>
        <w:br w:type="page"/>
      </w:r>
    </w:p>
    <w:p w14:paraId="65047AD2" w14:textId="53F15C37" w:rsidR="00AE0FF0" w:rsidRPr="00AE0FF0" w:rsidRDefault="000B25BD" w:rsidP="00AE0FF0">
      <w:pPr>
        <w:pStyle w:val="Ttulo1"/>
      </w:pPr>
      <w:bookmarkStart w:id="1" w:name="_Toc230028093"/>
      <w:r w:rsidRPr="00AE0FF0">
        <w:lastRenderedPageBreak/>
        <w:t>Justificación</w:t>
      </w:r>
      <w:bookmarkEnd w:id="1"/>
    </w:p>
    <w:p w14:paraId="5AA45BDC" w14:textId="77777777" w:rsidR="00AE0FF0" w:rsidRDefault="00AE0FF0" w:rsidP="00C9724C">
      <w:pPr>
        <w:spacing w:line="360" w:lineRule="auto"/>
        <w:jc w:val="both"/>
      </w:pPr>
    </w:p>
    <w:p w14:paraId="40542799" w14:textId="0434A01F" w:rsidR="00772B9A" w:rsidRPr="00772B9A" w:rsidRDefault="00772B9A" w:rsidP="00772B9A">
      <w:pPr>
        <w:spacing w:line="360" w:lineRule="auto"/>
        <w:jc w:val="both"/>
      </w:pPr>
      <w:r w:rsidRPr="00772B9A">
        <w:t xml:space="preserve">La configuración y administración del espacio en disco en un SGBD es fundamental para garantizar el buen funcionamiento, rendimiento y seguridad de las bases de datos. </w:t>
      </w:r>
      <w:r>
        <w:t>En u</w:t>
      </w:r>
      <w:r w:rsidRPr="00772B9A">
        <w:t>na adecuada gestión del almacenamiento permite evitar problemas como saturación, lentitud o pérdida de información, especialmente cuando se manejan grandes volúmenes de datos.</w:t>
      </w:r>
    </w:p>
    <w:p w14:paraId="777FF0EB" w14:textId="237DF642" w:rsidR="00772B9A" w:rsidRPr="00772B9A" w:rsidRDefault="00772B9A" w:rsidP="00772B9A">
      <w:pPr>
        <w:spacing w:line="360" w:lineRule="auto"/>
        <w:jc w:val="both"/>
      </w:pPr>
      <w:r>
        <w:t>E</w:t>
      </w:r>
      <w:r w:rsidRPr="00772B9A">
        <w:t>s importante porque desarrolla habilidades prácticas para asignar y controlar el uso del espacio, así como para organizar correctamente los datos y sus estructuras. Estos conocimientos son esenciales para el administrador de bases de datos, ya que le permiten optimizar los recursos y asegurar la disponibilidad de la información en cualquier sistema.</w:t>
      </w:r>
    </w:p>
    <w:p w14:paraId="6CA1CC2B" w14:textId="77777777" w:rsidR="008E7773" w:rsidRDefault="008E7773" w:rsidP="00147219">
      <w:pPr>
        <w:spacing w:line="360" w:lineRule="auto"/>
        <w:jc w:val="both"/>
      </w:pPr>
    </w:p>
    <w:p w14:paraId="420A3E7A" w14:textId="77777777" w:rsidR="008E7773" w:rsidRDefault="008E7773" w:rsidP="00147219">
      <w:pPr>
        <w:spacing w:line="360" w:lineRule="auto"/>
        <w:jc w:val="both"/>
      </w:pPr>
    </w:p>
    <w:p w14:paraId="410B1562" w14:textId="77777777" w:rsidR="008E7773" w:rsidRDefault="008E7773" w:rsidP="00147219">
      <w:pPr>
        <w:spacing w:line="360" w:lineRule="auto"/>
        <w:jc w:val="both"/>
      </w:pPr>
    </w:p>
    <w:p w14:paraId="77BCCACB" w14:textId="77777777" w:rsidR="008E7773" w:rsidRDefault="008E7773" w:rsidP="00147219">
      <w:pPr>
        <w:spacing w:line="360" w:lineRule="auto"/>
        <w:jc w:val="both"/>
      </w:pPr>
    </w:p>
    <w:p w14:paraId="06DF4D79" w14:textId="77777777" w:rsidR="008E7773" w:rsidRDefault="008E7773" w:rsidP="00147219">
      <w:pPr>
        <w:spacing w:line="360" w:lineRule="auto"/>
        <w:jc w:val="both"/>
      </w:pPr>
    </w:p>
    <w:p w14:paraId="3D2F6917" w14:textId="77777777" w:rsidR="008E7773" w:rsidRDefault="008E7773" w:rsidP="00147219">
      <w:pPr>
        <w:spacing w:line="360" w:lineRule="auto"/>
        <w:jc w:val="both"/>
      </w:pPr>
    </w:p>
    <w:p w14:paraId="3E622D30" w14:textId="77777777" w:rsidR="008E7773" w:rsidRDefault="008E7773" w:rsidP="00147219">
      <w:pPr>
        <w:spacing w:line="360" w:lineRule="auto"/>
        <w:jc w:val="both"/>
      </w:pPr>
    </w:p>
    <w:p w14:paraId="74416A1C" w14:textId="77777777" w:rsidR="008E7773" w:rsidRDefault="008E7773" w:rsidP="00147219">
      <w:pPr>
        <w:spacing w:line="360" w:lineRule="auto"/>
        <w:jc w:val="both"/>
      </w:pPr>
    </w:p>
    <w:p w14:paraId="23AA17FA" w14:textId="77777777" w:rsidR="008E7773" w:rsidRDefault="008E7773" w:rsidP="00147219">
      <w:pPr>
        <w:spacing w:line="360" w:lineRule="auto"/>
        <w:jc w:val="both"/>
      </w:pPr>
    </w:p>
    <w:p w14:paraId="2B9BA034" w14:textId="77777777" w:rsidR="008E7773" w:rsidRDefault="008E7773" w:rsidP="00147219">
      <w:pPr>
        <w:spacing w:line="360" w:lineRule="auto"/>
        <w:jc w:val="both"/>
      </w:pPr>
    </w:p>
    <w:p w14:paraId="1C98DBE6" w14:textId="11570D7F" w:rsidR="008E7773" w:rsidRDefault="008E7773" w:rsidP="00147219">
      <w:pPr>
        <w:spacing w:line="360" w:lineRule="auto"/>
        <w:jc w:val="both"/>
        <w:sectPr w:rsidR="008E7773">
          <w:pgSz w:w="12240" w:h="15840"/>
          <w:pgMar w:top="1417" w:right="1701" w:bottom="1417" w:left="1701" w:header="708" w:footer="708" w:gutter="0"/>
          <w:cols w:space="708"/>
          <w:docGrid w:linePitch="360"/>
        </w:sectPr>
      </w:pPr>
    </w:p>
    <w:p w14:paraId="62CD12FB" w14:textId="77777777" w:rsidR="000B25BD" w:rsidRDefault="000B25BD" w:rsidP="000B25BD">
      <w:pPr>
        <w:pStyle w:val="Ttulo1"/>
      </w:pPr>
      <w:bookmarkStart w:id="2" w:name="_Toc230028094"/>
      <w:r>
        <w:lastRenderedPageBreak/>
        <w:t>Configuración y administración del espacio en disco.</w:t>
      </w:r>
      <w:bookmarkEnd w:id="2"/>
      <w:r>
        <w:t xml:space="preserve"> </w:t>
      </w:r>
    </w:p>
    <w:p w14:paraId="3CD479FF" w14:textId="57F2B0F1" w:rsidR="005D4FBC" w:rsidRPr="005D4FBC" w:rsidRDefault="005D4FBC" w:rsidP="005D4FBC"/>
    <w:p w14:paraId="7789E9B0" w14:textId="77777777" w:rsidR="000B25BD" w:rsidRDefault="000B25BD" w:rsidP="000B25BD">
      <w:pPr>
        <w:spacing w:line="360" w:lineRule="auto"/>
        <w:jc w:val="both"/>
      </w:pPr>
      <w:r w:rsidRPr="000B25BD">
        <w:t xml:space="preserve">La administración del espacio en disco es una </w:t>
      </w:r>
      <w:proofErr w:type="gramStart"/>
      <w:r w:rsidRPr="000B25BD">
        <w:t>actividad  dentro</w:t>
      </w:r>
      <w:proofErr w:type="gramEnd"/>
      <w:r w:rsidRPr="000B25BD">
        <w:t xml:space="preserve"> de la gestión de bases de datos, ya que permite asegurar el correcto funcionamiento, rendimiento y disponibilidad de la información. </w:t>
      </w:r>
    </w:p>
    <w:p w14:paraId="22FFEE2C" w14:textId="31752E9C" w:rsidR="000B25BD" w:rsidRPr="000B25BD" w:rsidRDefault="000B25BD" w:rsidP="000B25BD">
      <w:pPr>
        <w:spacing w:line="360" w:lineRule="auto"/>
        <w:jc w:val="both"/>
      </w:pPr>
      <w:r w:rsidRPr="000B25BD">
        <w:t>Un Sistema Gestor de Bases de Datos (SGBD) depende directamente de cómo se organizan y distribuyen los recursos de almacenamiento, por lo que una configuración adecuada del espacio en disco resulta clave para evitar problemas como saturación, lentitud o fallos en el sistema.</w:t>
      </w:r>
    </w:p>
    <w:p w14:paraId="556876C1" w14:textId="77777777" w:rsidR="000B25BD" w:rsidRDefault="000B25BD" w:rsidP="000B25BD">
      <w:pPr>
        <w:spacing w:line="360" w:lineRule="auto"/>
        <w:jc w:val="both"/>
      </w:pPr>
      <w:r w:rsidRPr="000B25BD">
        <w:t xml:space="preserve">La configuración y administración del espacio en disco consiste en definir la manera en que los datos serán almacenados físicamente, así como supervisar su uso a lo largo del tiempo. Esto implica asignar correctamente los recursos, distribuir los archivos de datos y realizar ajustes conforme crecen las necesidades del sistema. </w:t>
      </w:r>
    </w:p>
    <w:p w14:paraId="4F60D88A" w14:textId="00D70F09" w:rsidR="000B25BD" w:rsidRPr="000B25BD" w:rsidRDefault="000B25BD" w:rsidP="000B25BD">
      <w:pPr>
        <w:spacing w:line="360" w:lineRule="auto"/>
        <w:jc w:val="both"/>
      </w:pPr>
      <w:r w:rsidRPr="000B25BD">
        <w:t>El administrador de bases de datos debe monitorear constantemente el uso del almacenamiento para optimizar el rendimiento y garantizar que el sistema opere de manera eficiente.</w:t>
      </w:r>
    </w:p>
    <w:p w14:paraId="515FF5B5" w14:textId="77777777" w:rsidR="000B25BD" w:rsidRPr="000B25BD" w:rsidRDefault="000B25BD" w:rsidP="000B25BD">
      <w:pPr>
        <w:spacing w:line="360" w:lineRule="auto"/>
        <w:jc w:val="both"/>
      </w:pPr>
      <w:r w:rsidRPr="000B25BD">
        <w:t>El espacio de almacenamiento se refiere al área física o lógica donde se guardan los datos de la base de datos. Este puede estar conformado por diferentes tipos de dispositivos como discos duros, unidades de estado sólido o sistemas de almacenamiento en red. Dentro de un SGBD, este espacio se organiza mediante estructuras lógicas que permiten una mejor gestión de la información, facilitando su acceso, modificación y protección.</w:t>
      </w:r>
    </w:p>
    <w:p w14:paraId="6961F6D8" w14:textId="77777777" w:rsidR="000B25BD" w:rsidRPr="000B25BD" w:rsidRDefault="000B25BD" w:rsidP="000B25BD">
      <w:pPr>
        <w:spacing w:line="360" w:lineRule="auto"/>
        <w:jc w:val="both"/>
      </w:pPr>
      <w:r w:rsidRPr="000B25BD">
        <w:t>Cada base de datos requiere un espacio específico asignado desde su creación, el cual puede ser ajustado según las necesidades del sistema. Al definir este espacio, es importante considerar factores como el tamaño inicial, el crecimiento esperado, el tipo de archivos que se utilizarán y su ubicación en el disco. Una planificación adecuada en esta etapa evita problemas futuros relacionados con la falta de espacio o el bajo rendimiento.</w:t>
      </w:r>
    </w:p>
    <w:p w14:paraId="6E47B15B" w14:textId="77777777" w:rsidR="000B25BD" w:rsidRPr="000B25BD" w:rsidRDefault="000B25BD" w:rsidP="000B25BD">
      <w:pPr>
        <w:spacing w:line="360" w:lineRule="auto"/>
        <w:jc w:val="both"/>
      </w:pPr>
      <w:r w:rsidRPr="000B25BD">
        <w:lastRenderedPageBreak/>
        <w:t>Asimismo, los SGBD permiten establecer cuotas de almacenamiento para los usuarios, lo que ayuda a controlar el uso de los recursos disponibles. Esta asignación de cuotas evita que un solo usuario consuma todo el espacio en disco, permitiendo una distribución equitativa y un mejor control del crecimiento de los datos dentro del sistema.</w:t>
      </w:r>
    </w:p>
    <w:p w14:paraId="4F6BD7AF" w14:textId="417456E5" w:rsidR="000B25BD" w:rsidRPr="000B25BD" w:rsidRDefault="000B25BD" w:rsidP="000B25BD">
      <w:pPr>
        <w:spacing w:line="360" w:lineRule="auto"/>
        <w:jc w:val="both"/>
      </w:pPr>
      <w:r w:rsidRPr="000B25BD">
        <w:t xml:space="preserve">Dentro de la base de datos, los distintos objetos como tablas, índices, vistas y procedimientos almacenados también requieren espacio en disco. Estos elementos son organizados de manera estructurada por el SGBD para optimizar su funcionamiento. Una correcta administración de estos objetos </w:t>
      </w:r>
      <w:r>
        <w:t>ayuda</w:t>
      </w:r>
      <w:r w:rsidRPr="000B25BD">
        <w:t xml:space="preserve"> significativamente a mejorar la velocidad de las consultas y la eficiencia general del sistema.</w:t>
      </w:r>
    </w:p>
    <w:p w14:paraId="773E3681" w14:textId="326AB259" w:rsidR="000B25BD" w:rsidRPr="000B25BD" w:rsidRDefault="00AA5E21" w:rsidP="000B25BD">
      <w:pPr>
        <w:spacing w:line="360" w:lineRule="auto"/>
        <w:jc w:val="both"/>
      </w:pPr>
      <w:r>
        <w:t>L</w:t>
      </w:r>
      <w:r w:rsidR="000B25BD" w:rsidRPr="000B25BD">
        <w:t xml:space="preserve">os roles dentro del SGBD </w:t>
      </w:r>
      <w:r w:rsidR="000B25BD">
        <w:t>son</w:t>
      </w:r>
      <w:r w:rsidR="000B25BD" w:rsidRPr="000B25BD">
        <w:t xml:space="preserve"> un papel importante en la administración del almacenamiento, ya que determinan los permisos y responsabilidades de cada usuario. A través de los roles, se controla quién puede crear bases de datos, modificar estructuras, asignar espacio o administrar usuarios, lo que permite mantener la seguridad y el orden dentro del sistema.</w:t>
      </w:r>
    </w:p>
    <w:p w14:paraId="28BDDC37" w14:textId="533A5260" w:rsidR="000B25BD" w:rsidRPr="000B25BD" w:rsidRDefault="000B25BD" w:rsidP="000B25BD">
      <w:pPr>
        <w:spacing w:line="360" w:lineRule="auto"/>
        <w:jc w:val="both"/>
      </w:pPr>
      <w:r w:rsidRPr="000B25BD">
        <w:t xml:space="preserve">Una mala gestión del espacio en disco puede provocar diversos problemas, como la disminución del rendimiento, la pérdida de información o incluso la interrupción del servicio. Por esta razón, </w:t>
      </w:r>
      <w:r w:rsidR="00772B9A">
        <w:t>es bueno</w:t>
      </w:r>
      <w:r w:rsidRPr="000B25BD">
        <w:t xml:space="preserve"> aplicar buenas prácticas como el monitoreo constante del uso del disco, la planificación del crecimiento de la base de datos y la optimización de los recursos disponibles.</w:t>
      </w:r>
    </w:p>
    <w:p w14:paraId="0B2A0653" w14:textId="66414BC8" w:rsidR="001E768F" w:rsidRDefault="001E768F">
      <w:pPr>
        <w:sectPr w:rsidR="001E768F" w:rsidSect="000B25BD">
          <w:pgSz w:w="12240" w:h="15840"/>
          <w:pgMar w:top="1417" w:right="1701" w:bottom="1417" w:left="1701" w:header="708" w:footer="708" w:gutter="0"/>
          <w:cols w:space="708"/>
          <w:docGrid w:linePitch="360"/>
        </w:sectPr>
      </w:pPr>
    </w:p>
    <w:p w14:paraId="7913112D" w14:textId="20FC9FAC" w:rsidR="005D4FBC" w:rsidRDefault="005D4FBC">
      <w:pPr>
        <w:rPr>
          <w:rFonts w:eastAsiaTheme="majorEastAsia" w:cstheme="majorBidi"/>
          <w:b/>
          <w:color w:val="2F5496" w:themeColor="accent1" w:themeShade="BF"/>
          <w:sz w:val="28"/>
          <w:szCs w:val="40"/>
        </w:rPr>
      </w:pPr>
    </w:p>
    <w:p w14:paraId="7B96C878" w14:textId="05A7634D" w:rsidR="00784817" w:rsidRPr="00784817" w:rsidRDefault="00784817" w:rsidP="00784817">
      <w:pPr>
        <w:pStyle w:val="Ttulo1"/>
      </w:pPr>
      <w:bookmarkStart w:id="3" w:name="_Toc230028095"/>
      <w:r w:rsidRPr="00784817">
        <w:t>Conclusión</w:t>
      </w:r>
      <w:bookmarkEnd w:id="3"/>
    </w:p>
    <w:p w14:paraId="071726EE" w14:textId="216B240E" w:rsidR="004F66B0" w:rsidRDefault="000B25BD" w:rsidP="00B7686F">
      <w:pPr>
        <w:spacing w:line="360" w:lineRule="auto"/>
        <w:jc w:val="both"/>
      </w:pPr>
      <w:r w:rsidRPr="000B25BD">
        <w:t>La configuración y administración del espacio en disco en un SGBD es un proceso para garantizar el funcionamiento eficiente de cualquier sistema de información. A través de la correcta asignación de almacenamiento, el control de cuotas, la organización de objetos y la gestión de roles, es posible mantener un entorno estable, seguro y optimizado. Esta</w:t>
      </w:r>
      <w:r>
        <w:t>s</w:t>
      </w:r>
      <w:r w:rsidRPr="000B25BD">
        <w:t xml:space="preserve"> </w:t>
      </w:r>
      <w:r>
        <w:t>son</w:t>
      </w:r>
      <w:r w:rsidRPr="000B25BD">
        <w:t xml:space="preserve"> bases necesarias para que el administrador de bases de datos tome decisiones adecuadas y asegure la integridad y disponibilidad de la información.</w:t>
      </w:r>
    </w:p>
    <w:p w14:paraId="6A3E5CC8" w14:textId="77777777" w:rsidR="00FC2353" w:rsidRDefault="00FC2353">
      <w:pPr>
        <w:rPr>
          <w:rFonts w:eastAsiaTheme="majorEastAsia" w:cstheme="majorBidi"/>
          <w:b/>
          <w:color w:val="2F5496" w:themeColor="accent1" w:themeShade="BF"/>
          <w:sz w:val="28"/>
          <w:szCs w:val="40"/>
          <w:lang w:val="en-US"/>
        </w:rPr>
      </w:pPr>
      <w:r>
        <w:rPr>
          <w:lang w:val="en-US"/>
        </w:rPr>
        <w:br w:type="page"/>
      </w:r>
    </w:p>
    <w:p w14:paraId="30C86A73" w14:textId="0A2FE3AF" w:rsidR="002B0872" w:rsidRDefault="00C9724C" w:rsidP="00B060BB">
      <w:pPr>
        <w:pStyle w:val="Ttulo1"/>
        <w:rPr>
          <w:lang w:val="en-US"/>
        </w:rPr>
      </w:pPr>
      <w:bookmarkStart w:id="4" w:name="_Toc230028096"/>
      <w:r w:rsidRPr="002B0872">
        <w:rPr>
          <w:lang w:val="en-US"/>
        </w:rPr>
        <w:lastRenderedPageBreak/>
        <w:t xml:space="preserve">Fuentes </w:t>
      </w:r>
      <w:r>
        <w:rPr>
          <w:lang w:val="en-US"/>
        </w:rPr>
        <w:t>De Informacion</w:t>
      </w:r>
      <w:bookmarkEnd w:id="4"/>
    </w:p>
    <w:p w14:paraId="727806B5" w14:textId="77777777" w:rsidR="003450DA" w:rsidRPr="00AA5E21" w:rsidRDefault="003450DA" w:rsidP="00AA5E21">
      <w:pPr>
        <w:spacing w:line="360" w:lineRule="auto"/>
        <w:jc w:val="both"/>
        <w:rPr>
          <w:lang w:val="en-US"/>
        </w:rPr>
      </w:pPr>
    </w:p>
    <w:p w14:paraId="4C194D2C" w14:textId="3FCC701D" w:rsidR="00AA5E21" w:rsidRPr="00AA5E21" w:rsidRDefault="00AA5E21" w:rsidP="00AA5E21">
      <w:pPr>
        <w:pStyle w:val="Prrafodelista"/>
        <w:numPr>
          <w:ilvl w:val="0"/>
          <w:numId w:val="50"/>
        </w:numPr>
        <w:spacing w:line="360" w:lineRule="auto"/>
        <w:jc w:val="both"/>
        <w:rPr>
          <w:rFonts w:eastAsiaTheme="majorEastAsia" w:cs="Arial"/>
          <w:kern w:val="0"/>
          <w:szCs w:val="24"/>
          <w:lang w:eastAsia="es-MX"/>
          <w14:ligatures w14:val="none"/>
        </w:rPr>
      </w:pPr>
      <w:r w:rsidRPr="00AA5E21">
        <w:rPr>
          <w:rFonts w:eastAsiaTheme="majorEastAsia" w:cs="Arial"/>
          <w:kern w:val="0"/>
          <w:szCs w:val="24"/>
          <w:lang w:eastAsia="es-MX"/>
          <w14:ligatures w14:val="none"/>
        </w:rPr>
        <w:t xml:space="preserve">Oracle </w:t>
      </w:r>
      <w:proofErr w:type="spellStart"/>
      <w:r w:rsidRPr="00AA5E21">
        <w:rPr>
          <w:rFonts w:eastAsiaTheme="majorEastAsia" w:cs="Arial"/>
          <w:kern w:val="0"/>
          <w:szCs w:val="24"/>
          <w:lang w:eastAsia="es-MX"/>
          <w14:ligatures w14:val="none"/>
        </w:rPr>
        <w:t>Corporation</w:t>
      </w:r>
      <w:proofErr w:type="spellEnd"/>
      <w:r w:rsidRPr="00AA5E21">
        <w:rPr>
          <w:rFonts w:eastAsiaTheme="majorEastAsia" w:cs="Arial"/>
          <w:kern w:val="0"/>
          <w:szCs w:val="24"/>
          <w:lang w:eastAsia="es-MX"/>
          <w14:ligatures w14:val="none"/>
        </w:rPr>
        <w:t xml:space="preserve">. (2019). </w:t>
      </w:r>
      <w:proofErr w:type="spellStart"/>
      <w:r w:rsidRPr="00AA5E21">
        <w:rPr>
          <w:rFonts w:eastAsiaTheme="majorEastAsia" w:cs="Arial"/>
          <w:kern w:val="0"/>
          <w:szCs w:val="24"/>
          <w:lang w:eastAsia="es-MX"/>
          <w14:ligatures w14:val="none"/>
        </w:rPr>
        <w:t>Managing</w:t>
      </w:r>
      <w:proofErr w:type="spellEnd"/>
      <w:r w:rsidRPr="00AA5E21">
        <w:rPr>
          <w:rFonts w:eastAsiaTheme="majorEastAsia" w:cs="Arial"/>
          <w:kern w:val="0"/>
          <w:szCs w:val="24"/>
          <w:lang w:eastAsia="es-MX"/>
          <w14:ligatures w14:val="none"/>
        </w:rPr>
        <w:t xml:space="preserve"> </w:t>
      </w:r>
      <w:proofErr w:type="spellStart"/>
      <w:r w:rsidRPr="00AA5E21">
        <w:rPr>
          <w:rFonts w:eastAsiaTheme="majorEastAsia" w:cs="Arial"/>
          <w:kern w:val="0"/>
          <w:szCs w:val="24"/>
          <w:lang w:eastAsia="es-MX"/>
          <w14:ligatures w14:val="none"/>
        </w:rPr>
        <w:t>Database</w:t>
      </w:r>
      <w:proofErr w:type="spellEnd"/>
      <w:r w:rsidRPr="00AA5E21">
        <w:rPr>
          <w:rFonts w:eastAsiaTheme="majorEastAsia" w:cs="Arial"/>
          <w:kern w:val="0"/>
          <w:szCs w:val="24"/>
          <w:lang w:eastAsia="es-MX"/>
          <w14:ligatures w14:val="none"/>
        </w:rPr>
        <w:t xml:space="preserve"> Storage </w:t>
      </w:r>
      <w:proofErr w:type="spellStart"/>
      <w:r w:rsidRPr="00AA5E21">
        <w:rPr>
          <w:rFonts w:eastAsiaTheme="majorEastAsia" w:cs="Arial"/>
          <w:kern w:val="0"/>
          <w:szCs w:val="24"/>
          <w:lang w:eastAsia="es-MX"/>
          <w14:ligatures w14:val="none"/>
        </w:rPr>
        <w:t>Structures</w:t>
      </w:r>
      <w:proofErr w:type="spellEnd"/>
      <w:r w:rsidRPr="00AA5E21">
        <w:rPr>
          <w:rFonts w:eastAsiaTheme="majorEastAsia" w:cs="Arial"/>
          <w:kern w:val="0"/>
          <w:szCs w:val="24"/>
          <w:lang w:eastAsia="es-MX"/>
          <w14:ligatures w14:val="none"/>
        </w:rPr>
        <w:t xml:space="preserve">. Oracle </w:t>
      </w:r>
      <w:proofErr w:type="spellStart"/>
      <w:r w:rsidRPr="00AA5E21">
        <w:rPr>
          <w:rFonts w:eastAsiaTheme="majorEastAsia" w:cs="Arial"/>
          <w:kern w:val="0"/>
          <w:szCs w:val="24"/>
          <w:lang w:eastAsia="es-MX"/>
          <w14:ligatures w14:val="none"/>
        </w:rPr>
        <w:t>Database</w:t>
      </w:r>
      <w:proofErr w:type="spellEnd"/>
      <w:r w:rsidRPr="00AA5E21">
        <w:rPr>
          <w:rFonts w:eastAsiaTheme="majorEastAsia" w:cs="Arial"/>
          <w:kern w:val="0"/>
          <w:szCs w:val="24"/>
          <w:lang w:eastAsia="es-MX"/>
          <w14:ligatures w14:val="none"/>
        </w:rPr>
        <w:t xml:space="preserve"> 19c </w:t>
      </w:r>
      <w:proofErr w:type="spellStart"/>
      <w:r w:rsidRPr="00AA5E21">
        <w:rPr>
          <w:rFonts w:eastAsiaTheme="majorEastAsia" w:cs="Arial"/>
          <w:kern w:val="0"/>
          <w:szCs w:val="24"/>
          <w:lang w:eastAsia="es-MX"/>
          <w14:ligatures w14:val="none"/>
        </w:rPr>
        <w:t>Documentation</w:t>
      </w:r>
      <w:proofErr w:type="spellEnd"/>
      <w:r w:rsidRPr="00AA5E21">
        <w:rPr>
          <w:rFonts w:eastAsiaTheme="majorEastAsia" w:cs="Arial"/>
          <w:kern w:val="0"/>
          <w:szCs w:val="24"/>
          <w:lang w:eastAsia="es-MX"/>
          <w14:ligatures w14:val="none"/>
        </w:rPr>
        <w:t xml:space="preserve">. </w:t>
      </w:r>
      <w:hyperlink r:id="rId13" w:history="1">
        <w:r w:rsidRPr="00AA5E21">
          <w:rPr>
            <w:rStyle w:val="Hipervnculo"/>
            <w:rFonts w:eastAsiaTheme="majorEastAsia" w:cs="Arial"/>
            <w:color w:val="auto"/>
            <w:kern w:val="0"/>
            <w:szCs w:val="24"/>
            <w:u w:val="none"/>
            <w:lang w:eastAsia="es-MX"/>
            <w14:ligatures w14:val="none"/>
          </w:rPr>
          <w:t>https://docs.oracle.com/en/database/oracle/oracle-database/19/admqs/managing-database-storage-structures.html</w:t>
        </w:r>
      </w:hyperlink>
      <w:r w:rsidRPr="00AA5E21">
        <w:rPr>
          <w:rFonts w:eastAsiaTheme="majorEastAsia" w:cs="Arial"/>
          <w:kern w:val="0"/>
          <w:szCs w:val="24"/>
          <w:lang w:eastAsia="es-MX"/>
          <w14:ligatures w14:val="none"/>
        </w:rPr>
        <w:t xml:space="preserve"> </w:t>
      </w:r>
    </w:p>
    <w:p w14:paraId="01B26907" w14:textId="0AE32B5C" w:rsidR="00AA5E21" w:rsidRPr="00AA5E21" w:rsidRDefault="00AA5E21" w:rsidP="00AA5E21">
      <w:pPr>
        <w:pStyle w:val="Prrafodelista"/>
        <w:numPr>
          <w:ilvl w:val="0"/>
          <w:numId w:val="50"/>
        </w:numPr>
        <w:spacing w:line="360" w:lineRule="auto"/>
        <w:jc w:val="both"/>
        <w:rPr>
          <w:rFonts w:eastAsiaTheme="majorEastAsia" w:cs="Arial"/>
          <w:kern w:val="0"/>
          <w:szCs w:val="24"/>
          <w:lang w:eastAsia="es-MX"/>
          <w14:ligatures w14:val="none"/>
        </w:rPr>
      </w:pPr>
      <w:r w:rsidRPr="00AA5E21">
        <w:rPr>
          <w:rFonts w:eastAsiaTheme="majorEastAsia" w:cs="Arial"/>
          <w:kern w:val="0"/>
          <w:szCs w:val="24"/>
          <w:lang w:eastAsia="es-MX"/>
          <w14:ligatures w14:val="none"/>
        </w:rPr>
        <w:t xml:space="preserve">Oracle </w:t>
      </w:r>
      <w:proofErr w:type="spellStart"/>
      <w:r w:rsidRPr="00AA5E21">
        <w:rPr>
          <w:rFonts w:eastAsiaTheme="majorEastAsia" w:cs="Arial"/>
          <w:kern w:val="0"/>
          <w:szCs w:val="24"/>
          <w:lang w:eastAsia="es-MX"/>
          <w14:ligatures w14:val="none"/>
        </w:rPr>
        <w:t>Corporation</w:t>
      </w:r>
      <w:proofErr w:type="spellEnd"/>
      <w:r w:rsidRPr="00AA5E21">
        <w:rPr>
          <w:rFonts w:eastAsiaTheme="majorEastAsia" w:cs="Arial"/>
          <w:kern w:val="0"/>
          <w:szCs w:val="24"/>
          <w:lang w:eastAsia="es-MX"/>
          <w14:ligatures w14:val="none"/>
        </w:rPr>
        <w:t xml:space="preserve">. (2012). </w:t>
      </w:r>
      <w:proofErr w:type="spellStart"/>
      <w:r w:rsidRPr="00AA5E21">
        <w:rPr>
          <w:rFonts w:eastAsiaTheme="majorEastAsia" w:cs="Arial"/>
          <w:kern w:val="0"/>
          <w:szCs w:val="24"/>
          <w:lang w:eastAsia="es-MX"/>
          <w14:ligatures w14:val="none"/>
        </w:rPr>
        <w:t>Managing</w:t>
      </w:r>
      <w:proofErr w:type="spellEnd"/>
      <w:r w:rsidRPr="00AA5E21">
        <w:rPr>
          <w:rFonts w:eastAsiaTheme="majorEastAsia" w:cs="Arial"/>
          <w:kern w:val="0"/>
          <w:szCs w:val="24"/>
          <w:lang w:eastAsia="es-MX"/>
          <w14:ligatures w14:val="none"/>
        </w:rPr>
        <w:t xml:space="preserve"> Space </w:t>
      </w:r>
      <w:proofErr w:type="spellStart"/>
      <w:r w:rsidRPr="00AA5E21">
        <w:rPr>
          <w:rFonts w:eastAsiaTheme="majorEastAsia" w:cs="Arial"/>
          <w:kern w:val="0"/>
          <w:szCs w:val="24"/>
          <w:lang w:eastAsia="es-MX"/>
          <w14:ligatures w14:val="none"/>
        </w:rPr>
        <w:t>for</w:t>
      </w:r>
      <w:proofErr w:type="spellEnd"/>
      <w:r w:rsidRPr="00AA5E21">
        <w:rPr>
          <w:rFonts w:eastAsiaTheme="majorEastAsia" w:cs="Arial"/>
          <w:kern w:val="0"/>
          <w:szCs w:val="24"/>
          <w:lang w:eastAsia="es-MX"/>
          <w14:ligatures w14:val="none"/>
        </w:rPr>
        <w:t xml:space="preserve"> Schema </w:t>
      </w:r>
      <w:proofErr w:type="spellStart"/>
      <w:r w:rsidRPr="00AA5E21">
        <w:rPr>
          <w:rFonts w:eastAsiaTheme="majorEastAsia" w:cs="Arial"/>
          <w:kern w:val="0"/>
          <w:szCs w:val="24"/>
          <w:lang w:eastAsia="es-MX"/>
          <w14:ligatures w14:val="none"/>
        </w:rPr>
        <w:t>Objects</w:t>
      </w:r>
      <w:proofErr w:type="spellEnd"/>
      <w:r w:rsidRPr="00AA5E21">
        <w:rPr>
          <w:rFonts w:eastAsiaTheme="majorEastAsia" w:cs="Arial"/>
          <w:kern w:val="0"/>
          <w:szCs w:val="24"/>
          <w:lang w:eastAsia="es-MX"/>
          <w14:ligatures w14:val="none"/>
        </w:rPr>
        <w:t xml:space="preserve">. Oracle </w:t>
      </w:r>
      <w:proofErr w:type="spellStart"/>
      <w:r w:rsidRPr="00AA5E21">
        <w:rPr>
          <w:rFonts w:eastAsiaTheme="majorEastAsia" w:cs="Arial"/>
          <w:kern w:val="0"/>
          <w:szCs w:val="24"/>
          <w:lang w:eastAsia="es-MX"/>
          <w14:ligatures w14:val="none"/>
        </w:rPr>
        <w:t>Database</w:t>
      </w:r>
      <w:proofErr w:type="spellEnd"/>
      <w:r w:rsidRPr="00AA5E21">
        <w:rPr>
          <w:rFonts w:eastAsiaTheme="majorEastAsia" w:cs="Arial"/>
          <w:kern w:val="0"/>
          <w:szCs w:val="24"/>
          <w:lang w:eastAsia="es-MX"/>
          <w14:ligatures w14:val="none"/>
        </w:rPr>
        <w:t xml:space="preserve"> 12c </w:t>
      </w:r>
      <w:proofErr w:type="spellStart"/>
      <w:r w:rsidRPr="00AA5E21">
        <w:rPr>
          <w:rFonts w:eastAsiaTheme="majorEastAsia" w:cs="Arial"/>
          <w:kern w:val="0"/>
          <w:szCs w:val="24"/>
          <w:lang w:eastAsia="es-MX"/>
          <w14:ligatures w14:val="none"/>
        </w:rPr>
        <w:t>Documentation</w:t>
      </w:r>
      <w:proofErr w:type="spellEnd"/>
      <w:r w:rsidRPr="00AA5E21">
        <w:rPr>
          <w:rFonts w:eastAsiaTheme="majorEastAsia" w:cs="Arial"/>
          <w:kern w:val="0"/>
          <w:szCs w:val="24"/>
          <w:lang w:eastAsia="es-MX"/>
          <w14:ligatures w14:val="none"/>
        </w:rPr>
        <w:t xml:space="preserve">. </w:t>
      </w:r>
      <w:hyperlink r:id="rId14" w:history="1">
        <w:r w:rsidRPr="00AA5E21">
          <w:rPr>
            <w:rStyle w:val="Hipervnculo"/>
            <w:rFonts w:eastAsiaTheme="majorEastAsia" w:cs="Arial"/>
            <w:color w:val="auto"/>
            <w:kern w:val="0"/>
            <w:szCs w:val="24"/>
            <w:u w:val="none"/>
            <w:lang w:eastAsia="es-MX"/>
            <w14:ligatures w14:val="none"/>
          </w:rPr>
          <w:t>https://docs.oracle.com/en/database/oracle/oracle-database/12.2/admin/managing-space-for-schema-objects.html</w:t>
        </w:r>
      </w:hyperlink>
      <w:r w:rsidRPr="00AA5E21">
        <w:rPr>
          <w:rFonts w:eastAsiaTheme="majorEastAsia" w:cs="Arial"/>
          <w:kern w:val="0"/>
          <w:szCs w:val="24"/>
          <w:lang w:eastAsia="es-MX"/>
          <w14:ligatures w14:val="none"/>
        </w:rPr>
        <w:t xml:space="preserve"> </w:t>
      </w:r>
    </w:p>
    <w:p w14:paraId="3473F56E" w14:textId="48030EB6" w:rsidR="00AA5E21" w:rsidRPr="00AA5E21" w:rsidRDefault="00AA5E21" w:rsidP="00AA5E21">
      <w:pPr>
        <w:pStyle w:val="Prrafodelista"/>
        <w:numPr>
          <w:ilvl w:val="0"/>
          <w:numId w:val="50"/>
        </w:numPr>
        <w:spacing w:line="360" w:lineRule="auto"/>
        <w:jc w:val="both"/>
        <w:rPr>
          <w:rFonts w:eastAsiaTheme="majorEastAsia" w:cs="Arial"/>
          <w:kern w:val="0"/>
          <w:szCs w:val="24"/>
          <w:lang w:eastAsia="es-MX"/>
          <w14:ligatures w14:val="none"/>
        </w:rPr>
      </w:pPr>
      <w:r w:rsidRPr="00AA5E21">
        <w:rPr>
          <w:rFonts w:eastAsiaTheme="majorEastAsia" w:cs="Arial"/>
          <w:kern w:val="0"/>
          <w:szCs w:val="24"/>
          <w:lang w:eastAsia="es-MX"/>
          <w14:ligatures w14:val="none"/>
        </w:rPr>
        <w:t xml:space="preserve">PostgreSQL Global </w:t>
      </w:r>
      <w:proofErr w:type="spellStart"/>
      <w:r w:rsidRPr="00AA5E21">
        <w:rPr>
          <w:rFonts w:eastAsiaTheme="majorEastAsia" w:cs="Arial"/>
          <w:kern w:val="0"/>
          <w:szCs w:val="24"/>
          <w:lang w:eastAsia="es-MX"/>
          <w14:ligatures w14:val="none"/>
        </w:rPr>
        <w:t>Development</w:t>
      </w:r>
      <w:proofErr w:type="spellEnd"/>
      <w:r w:rsidRPr="00AA5E21">
        <w:rPr>
          <w:rFonts w:eastAsiaTheme="majorEastAsia" w:cs="Arial"/>
          <w:kern w:val="0"/>
          <w:szCs w:val="24"/>
          <w:lang w:eastAsia="es-MX"/>
          <w14:ligatures w14:val="none"/>
        </w:rPr>
        <w:t xml:space="preserve"> Group. (2026). </w:t>
      </w:r>
      <w:proofErr w:type="spellStart"/>
      <w:r w:rsidRPr="00AA5E21">
        <w:rPr>
          <w:rFonts w:eastAsiaTheme="majorEastAsia" w:cs="Arial"/>
          <w:kern w:val="0"/>
          <w:szCs w:val="24"/>
          <w:lang w:eastAsia="es-MX"/>
          <w14:ligatures w14:val="none"/>
        </w:rPr>
        <w:t>Monitoring</w:t>
      </w:r>
      <w:proofErr w:type="spellEnd"/>
      <w:r w:rsidRPr="00AA5E21">
        <w:rPr>
          <w:rFonts w:eastAsiaTheme="majorEastAsia" w:cs="Arial"/>
          <w:kern w:val="0"/>
          <w:szCs w:val="24"/>
          <w:lang w:eastAsia="es-MX"/>
          <w14:ligatures w14:val="none"/>
        </w:rPr>
        <w:t xml:space="preserve"> Disk </w:t>
      </w:r>
      <w:proofErr w:type="spellStart"/>
      <w:r w:rsidRPr="00AA5E21">
        <w:rPr>
          <w:rFonts w:eastAsiaTheme="majorEastAsia" w:cs="Arial"/>
          <w:kern w:val="0"/>
          <w:szCs w:val="24"/>
          <w:lang w:eastAsia="es-MX"/>
          <w14:ligatures w14:val="none"/>
        </w:rPr>
        <w:t>Usage</w:t>
      </w:r>
      <w:proofErr w:type="spellEnd"/>
      <w:r w:rsidRPr="00AA5E21">
        <w:rPr>
          <w:rFonts w:eastAsiaTheme="majorEastAsia" w:cs="Arial"/>
          <w:kern w:val="0"/>
          <w:szCs w:val="24"/>
          <w:lang w:eastAsia="es-MX"/>
          <w14:ligatures w14:val="none"/>
        </w:rPr>
        <w:t xml:space="preserve">. PostgreSQL 18 </w:t>
      </w:r>
      <w:proofErr w:type="spellStart"/>
      <w:r w:rsidRPr="00AA5E21">
        <w:rPr>
          <w:rFonts w:eastAsiaTheme="majorEastAsia" w:cs="Arial"/>
          <w:kern w:val="0"/>
          <w:szCs w:val="24"/>
          <w:lang w:eastAsia="es-MX"/>
          <w14:ligatures w14:val="none"/>
        </w:rPr>
        <w:t>Documentation</w:t>
      </w:r>
      <w:proofErr w:type="spellEnd"/>
      <w:r w:rsidRPr="00AA5E21">
        <w:rPr>
          <w:rFonts w:eastAsiaTheme="majorEastAsia" w:cs="Arial"/>
          <w:kern w:val="0"/>
          <w:szCs w:val="24"/>
          <w:lang w:eastAsia="es-MX"/>
          <w14:ligatures w14:val="none"/>
        </w:rPr>
        <w:t xml:space="preserve">. </w:t>
      </w:r>
      <w:hyperlink r:id="rId15" w:history="1">
        <w:r w:rsidRPr="00AA5E21">
          <w:rPr>
            <w:rStyle w:val="Hipervnculo"/>
            <w:rFonts w:eastAsiaTheme="majorEastAsia" w:cs="Arial"/>
            <w:color w:val="auto"/>
            <w:kern w:val="0"/>
            <w:szCs w:val="24"/>
            <w:u w:val="none"/>
            <w:lang w:eastAsia="es-MX"/>
            <w14:ligatures w14:val="none"/>
          </w:rPr>
          <w:t>https://www.postgresql.org/docs/current/diskusage.html</w:t>
        </w:r>
      </w:hyperlink>
      <w:r w:rsidRPr="00AA5E21">
        <w:rPr>
          <w:rFonts w:eastAsiaTheme="majorEastAsia" w:cs="Arial"/>
          <w:kern w:val="0"/>
          <w:szCs w:val="24"/>
          <w:lang w:eastAsia="es-MX"/>
          <w14:ligatures w14:val="none"/>
        </w:rPr>
        <w:t xml:space="preserve"> </w:t>
      </w:r>
    </w:p>
    <w:p w14:paraId="5F9B462B" w14:textId="38582EFD" w:rsidR="00AA5E21" w:rsidRPr="00AA5E21" w:rsidRDefault="00AA5E21" w:rsidP="00AA5E21">
      <w:pPr>
        <w:pStyle w:val="Prrafodelista"/>
        <w:numPr>
          <w:ilvl w:val="0"/>
          <w:numId w:val="50"/>
        </w:numPr>
        <w:spacing w:line="360" w:lineRule="auto"/>
        <w:jc w:val="both"/>
        <w:rPr>
          <w:rFonts w:eastAsiaTheme="majorEastAsia" w:cs="Arial"/>
          <w:kern w:val="0"/>
          <w:szCs w:val="24"/>
          <w:lang w:eastAsia="es-MX"/>
          <w14:ligatures w14:val="none"/>
        </w:rPr>
      </w:pPr>
      <w:r w:rsidRPr="00AA5E21">
        <w:rPr>
          <w:rFonts w:eastAsiaTheme="majorEastAsia" w:cs="Arial"/>
          <w:kern w:val="0"/>
          <w:szCs w:val="24"/>
          <w:lang w:eastAsia="es-MX"/>
          <w14:ligatures w14:val="none"/>
        </w:rPr>
        <w:t xml:space="preserve">Microsoft. (2025). </w:t>
      </w:r>
      <w:proofErr w:type="spellStart"/>
      <w:r w:rsidRPr="00AA5E21">
        <w:rPr>
          <w:rFonts w:eastAsiaTheme="majorEastAsia" w:cs="Arial"/>
          <w:kern w:val="0"/>
          <w:szCs w:val="24"/>
          <w:lang w:eastAsia="es-MX"/>
          <w14:ligatures w14:val="none"/>
        </w:rPr>
        <w:t>Database</w:t>
      </w:r>
      <w:proofErr w:type="spellEnd"/>
      <w:r w:rsidRPr="00AA5E21">
        <w:rPr>
          <w:rFonts w:eastAsiaTheme="majorEastAsia" w:cs="Arial"/>
          <w:kern w:val="0"/>
          <w:szCs w:val="24"/>
          <w:lang w:eastAsia="es-MX"/>
          <w14:ligatures w14:val="none"/>
        </w:rPr>
        <w:t xml:space="preserve"> File Space Management. Microsoft Learn. </w:t>
      </w:r>
      <w:hyperlink r:id="rId16" w:history="1">
        <w:r w:rsidRPr="00AA5E21">
          <w:rPr>
            <w:rStyle w:val="Hipervnculo"/>
            <w:rFonts w:eastAsiaTheme="majorEastAsia" w:cs="Arial"/>
            <w:color w:val="auto"/>
            <w:kern w:val="0"/>
            <w:szCs w:val="24"/>
            <w:u w:val="none"/>
            <w:lang w:eastAsia="es-MX"/>
            <w14:ligatures w14:val="none"/>
          </w:rPr>
          <w:t>https://learn.microsoft.com/en-us/azure/azure-sql/managed-instance/file-space-manage</w:t>
        </w:r>
      </w:hyperlink>
      <w:r w:rsidRPr="00AA5E21">
        <w:rPr>
          <w:rFonts w:eastAsiaTheme="majorEastAsia" w:cs="Arial"/>
          <w:kern w:val="0"/>
          <w:szCs w:val="24"/>
          <w:lang w:eastAsia="es-MX"/>
          <w14:ligatures w14:val="none"/>
        </w:rPr>
        <w:t xml:space="preserve"> </w:t>
      </w:r>
    </w:p>
    <w:p w14:paraId="4EEB8618" w14:textId="691FD70D" w:rsidR="00FE04E8" w:rsidRPr="005A048B" w:rsidRDefault="00AA5E21" w:rsidP="00AA5E21">
      <w:pPr>
        <w:pStyle w:val="Prrafodelista"/>
        <w:numPr>
          <w:ilvl w:val="0"/>
          <w:numId w:val="50"/>
        </w:numPr>
        <w:spacing w:line="360" w:lineRule="auto"/>
        <w:jc w:val="both"/>
        <w:rPr>
          <w:lang w:val="en-US"/>
        </w:rPr>
      </w:pPr>
      <w:r w:rsidRPr="00AA5E21">
        <w:rPr>
          <w:rFonts w:eastAsiaTheme="majorEastAsia" w:cs="Arial"/>
          <w:kern w:val="0"/>
          <w:szCs w:val="24"/>
          <w:lang w:eastAsia="es-MX"/>
          <w14:ligatures w14:val="none"/>
        </w:rPr>
        <w:t xml:space="preserve">MySQL. (s.f.). </w:t>
      </w:r>
      <w:proofErr w:type="spellStart"/>
      <w:r w:rsidRPr="00AA5E21">
        <w:rPr>
          <w:rFonts w:eastAsiaTheme="majorEastAsia" w:cs="Arial"/>
          <w:kern w:val="0"/>
          <w:szCs w:val="24"/>
          <w:lang w:eastAsia="es-MX"/>
          <w14:ligatures w14:val="none"/>
        </w:rPr>
        <w:t>Optimizing</w:t>
      </w:r>
      <w:proofErr w:type="spellEnd"/>
      <w:r w:rsidRPr="00AA5E21">
        <w:rPr>
          <w:rFonts w:eastAsiaTheme="majorEastAsia" w:cs="Arial"/>
          <w:kern w:val="0"/>
          <w:szCs w:val="24"/>
          <w:lang w:eastAsia="es-MX"/>
          <w14:ligatures w14:val="none"/>
        </w:rPr>
        <w:t xml:space="preserve"> Disk I/O. MySQL 8.0. </w:t>
      </w:r>
      <w:hyperlink r:id="rId17" w:history="1">
        <w:r w:rsidRPr="00AA5E21">
          <w:rPr>
            <w:rStyle w:val="Hipervnculo"/>
            <w:rFonts w:eastAsiaTheme="majorEastAsia" w:cs="Arial"/>
            <w:color w:val="auto"/>
            <w:kern w:val="0"/>
            <w:szCs w:val="24"/>
            <w:u w:val="none"/>
            <w:lang w:eastAsia="es-MX"/>
            <w14:ligatures w14:val="none"/>
          </w:rPr>
          <w:t>https://dev.mysql.com/doc/refman/8.0/en/disk-issues.html</w:t>
        </w:r>
      </w:hyperlink>
    </w:p>
    <w:p w14:paraId="2340E979" w14:textId="77777777" w:rsidR="005A048B" w:rsidRPr="005A048B" w:rsidRDefault="005A048B" w:rsidP="005A048B">
      <w:pPr>
        <w:pStyle w:val="Prrafodelista"/>
        <w:numPr>
          <w:ilvl w:val="0"/>
          <w:numId w:val="50"/>
        </w:numPr>
        <w:spacing w:line="360" w:lineRule="auto"/>
        <w:jc w:val="both"/>
      </w:pPr>
      <w:r w:rsidRPr="005A048B">
        <w:t xml:space="preserve">Aquino Villanueva, R. (2026). </w:t>
      </w:r>
      <w:r w:rsidRPr="005A048B">
        <w:rPr>
          <w:i/>
          <w:iCs/>
        </w:rPr>
        <w:t>ABD-E-J-26</w:t>
      </w:r>
      <w:r w:rsidRPr="005A048B">
        <w:t xml:space="preserve">. GitHub. </w:t>
      </w:r>
      <w:hyperlink r:id="rId18" w:history="1">
        <w:r w:rsidRPr="005A048B">
          <w:rPr>
            <w:rStyle w:val="Hipervnculo"/>
          </w:rPr>
          <w:t>https://github.com/rafaelrav8770/ABD-E-J-26.git</w:t>
        </w:r>
      </w:hyperlink>
    </w:p>
    <w:p w14:paraId="6D5493F4" w14:textId="77777777" w:rsidR="005A048B" w:rsidRPr="00AA5E21" w:rsidRDefault="005A048B" w:rsidP="00AA5E21">
      <w:pPr>
        <w:pStyle w:val="Prrafodelista"/>
        <w:numPr>
          <w:ilvl w:val="0"/>
          <w:numId w:val="50"/>
        </w:numPr>
        <w:spacing w:line="360" w:lineRule="auto"/>
        <w:jc w:val="both"/>
        <w:rPr>
          <w:lang w:val="en-US"/>
        </w:rPr>
      </w:pPr>
    </w:p>
    <w:sectPr w:rsidR="005A048B" w:rsidRPr="00AA5E21" w:rsidSect="001E768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436E" w14:textId="77777777" w:rsidR="00C7362F" w:rsidRDefault="00C7362F">
      <w:pPr>
        <w:spacing w:after="0" w:line="240" w:lineRule="auto"/>
      </w:pPr>
      <w:r>
        <w:separator/>
      </w:r>
    </w:p>
  </w:endnote>
  <w:endnote w:type="continuationSeparator" w:id="0">
    <w:p w14:paraId="71A789C3" w14:textId="77777777" w:rsidR="00C7362F" w:rsidRDefault="00C7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F08CA" w14:textId="77777777" w:rsidR="00C7362F" w:rsidRDefault="00C7362F">
      <w:pPr>
        <w:spacing w:after="0" w:line="240" w:lineRule="auto"/>
      </w:pPr>
      <w:r>
        <w:separator/>
      </w:r>
    </w:p>
  </w:footnote>
  <w:footnote w:type="continuationSeparator" w:id="0">
    <w:p w14:paraId="38AE5EC6" w14:textId="77777777" w:rsidR="00C7362F" w:rsidRDefault="00C73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9858" w14:textId="77777777" w:rsidR="00C013A0" w:rsidRDefault="00C013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316F" w14:textId="77777777" w:rsidR="00C013A0" w:rsidRDefault="00C013A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1C20" w14:textId="77777777" w:rsidR="00C013A0" w:rsidRDefault="00C013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72"/>
    <w:multiLevelType w:val="hybridMultilevel"/>
    <w:tmpl w:val="3614ED90"/>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022EA3"/>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2D"/>
    <w:multiLevelType w:val="hybridMultilevel"/>
    <w:tmpl w:val="773A5FBC"/>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5CF0F2C"/>
    <w:multiLevelType w:val="multilevel"/>
    <w:tmpl w:val="9DC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651E"/>
    <w:multiLevelType w:val="multilevel"/>
    <w:tmpl w:val="853EF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0F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F0F73FD"/>
    <w:multiLevelType w:val="hybridMultilevel"/>
    <w:tmpl w:val="105270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431147"/>
    <w:multiLevelType w:val="multilevel"/>
    <w:tmpl w:val="E2C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C0197"/>
    <w:multiLevelType w:val="hybridMultilevel"/>
    <w:tmpl w:val="594AEF3E"/>
    <w:lvl w:ilvl="0" w:tplc="447CA458">
      <w:numFmt w:val="bullet"/>
      <w:lvlText w:val=""/>
      <w:lvlJc w:val="left"/>
      <w:pPr>
        <w:ind w:left="780" w:hanging="42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F45035"/>
    <w:multiLevelType w:val="multilevel"/>
    <w:tmpl w:val="B016AB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5C6F83"/>
    <w:multiLevelType w:val="hybridMultilevel"/>
    <w:tmpl w:val="80605DB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7135BC7"/>
    <w:multiLevelType w:val="hybridMultilevel"/>
    <w:tmpl w:val="5D924202"/>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1A090DC1"/>
    <w:multiLevelType w:val="hybridMultilevel"/>
    <w:tmpl w:val="AD0E9630"/>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1E694DBF"/>
    <w:multiLevelType w:val="hybridMultilevel"/>
    <w:tmpl w:val="E118178A"/>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1F6F271C"/>
    <w:multiLevelType w:val="hybridMultilevel"/>
    <w:tmpl w:val="86AA9308"/>
    <w:lvl w:ilvl="0" w:tplc="4F4A48D6">
      <w:numFmt w:val="bullet"/>
      <w:lvlText w:val=""/>
      <w:lvlJc w:val="left"/>
      <w:pPr>
        <w:ind w:left="720" w:hanging="360"/>
      </w:pPr>
      <w:rPr>
        <w:rFonts w:ascii="Arial" w:eastAsiaTheme="maj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FF65926"/>
    <w:multiLevelType w:val="hybridMultilevel"/>
    <w:tmpl w:val="92F0A3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31F1EFA"/>
    <w:multiLevelType w:val="multilevel"/>
    <w:tmpl w:val="3F6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914CCA"/>
    <w:multiLevelType w:val="multilevel"/>
    <w:tmpl w:val="659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865A0"/>
    <w:multiLevelType w:val="multilevel"/>
    <w:tmpl w:val="ED707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A2F0B9C"/>
    <w:multiLevelType w:val="hybridMultilevel"/>
    <w:tmpl w:val="01DCCF7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2C433F90"/>
    <w:multiLevelType w:val="hybridMultilevel"/>
    <w:tmpl w:val="63867A5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1" w15:restartNumberingAfterBreak="0">
    <w:nsid w:val="30EB6A32"/>
    <w:multiLevelType w:val="hybridMultilevel"/>
    <w:tmpl w:val="2BF6D48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31EE2A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2AE752D"/>
    <w:multiLevelType w:val="hybridMultilevel"/>
    <w:tmpl w:val="04B63CC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AC558D6"/>
    <w:multiLevelType w:val="multilevel"/>
    <w:tmpl w:val="992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649C9"/>
    <w:multiLevelType w:val="multilevel"/>
    <w:tmpl w:val="C41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91673"/>
    <w:multiLevelType w:val="multilevel"/>
    <w:tmpl w:val="C0E0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06FA0"/>
    <w:multiLevelType w:val="multilevel"/>
    <w:tmpl w:val="3B9A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D7B29"/>
    <w:multiLevelType w:val="hybridMultilevel"/>
    <w:tmpl w:val="A7FE565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44692518"/>
    <w:multiLevelType w:val="hybridMultilevel"/>
    <w:tmpl w:val="940E40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7CB00A5"/>
    <w:multiLevelType w:val="multilevel"/>
    <w:tmpl w:val="F1A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474C8"/>
    <w:multiLevelType w:val="multilevel"/>
    <w:tmpl w:val="54F48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647A4"/>
    <w:multiLevelType w:val="multilevel"/>
    <w:tmpl w:val="7C36C0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3763B"/>
    <w:multiLevelType w:val="hybridMultilevel"/>
    <w:tmpl w:val="73864456"/>
    <w:lvl w:ilvl="0" w:tplc="08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5C5288F"/>
    <w:multiLevelType w:val="hybridMultilevel"/>
    <w:tmpl w:val="2C02A404"/>
    <w:lvl w:ilvl="0" w:tplc="36C230A2">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584065E6"/>
    <w:multiLevelType w:val="multilevel"/>
    <w:tmpl w:val="D53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8442E"/>
    <w:multiLevelType w:val="multilevel"/>
    <w:tmpl w:val="B82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F7A64"/>
    <w:multiLevelType w:val="hybridMultilevel"/>
    <w:tmpl w:val="2FB49886"/>
    <w:lvl w:ilvl="0" w:tplc="3FCE3C50">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2EB1C2C"/>
    <w:multiLevelType w:val="hybridMultilevel"/>
    <w:tmpl w:val="DD18926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38E05D2"/>
    <w:multiLevelType w:val="multilevel"/>
    <w:tmpl w:val="F3C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A52BA"/>
    <w:multiLevelType w:val="multilevel"/>
    <w:tmpl w:val="FCCE15C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1" w15:restartNumberingAfterBreak="0">
    <w:nsid w:val="6C317090"/>
    <w:multiLevelType w:val="multilevel"/>
    <w:tmpl w:val="0DB2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21AAA"/>
    <w:multiLevelType w:val="multilevel"/>
    <w:tmpl w:val="99E44E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DFC2B70"/>
    <w:multiLevelType w:val="hybridMultilevel"/>
    <w:tmpl w:val="437681BE"/>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71DF42AD"/>
    <w:multiLevelType w:val="multilevel"/>
    <w:tmpl w:val="7722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DF7F82"/>
    <w:multiLevelType w:val="hybridMultilevel"/>
    <w:tmpl w:val="F5C63B44"/>
    <w:lvl w:ilvl="0" w:tplc="080A000B">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6" w15:restartNumberingAfterBreak="0">
    <w:nsid w:val="77ED158A"/>
    <w:multiLevelType w:val="hybridMultilevel"/>
    <w:tmpl w:val="0740836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7" w15:restartNumberingAfterBreak="0">
    <w:nsid w:val="797E2628"/>
    <w:multiLevelType w:val="hybridMultilevel"/>
    <w:tmpl w:val="F10E712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8" w15:restartNumberingAfterBreak="0">
    <w:nsid w:val="7A630D92"/>
    <w:multiLevelType w:val="multilevel"/>
    <w:tmpl w:val="3A0C3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F5C41"/>
    <w:multiLevelType w:val="hybridMultilevel"/>
    <w:tmpl w:val="E32E04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241348">
    <w:abstractNumId w:val="15"/>
  </w:num>
  <w:num w:numId="2" w16cid:durableId="36784650">
    <w:abstractNumId w:val="0"/>
  </w:num>
  <w:num w:numId="3" w16cid:durableId="630718842">
    <w:abstractNumId w:val="37"/>
  </w:num>
  <w:num w:numId="4" w16cid:durableId="1631547707">
    <w:abstractNumId w:val="19"/>
  </w:num>
  <w:num w:numId="5" w16cid:durableId="2131825813">
    <w:abstractNumId w:val="28"/>
  </w:num>
  <w:num w:numId="6" w16cid:durableId="1113673204">
    <w:abstractNumId w:val="36"/>
  </w:num>
  <w:num w:numId="7" w16cid:durableId="192110614">
    <w:abstractNumId w:val="41"/>
  </w:num>
  <w:num w:numId="8" w16cid:durableId="995649658">
    <w:abstractNumId w:val="3"/>
  </w:num>
  <w:num w:numId="9" w16cid:durableId="495459423">
    <w:abstractNumId w:val="40"/>
  </w:num>
  <w:num w:numId="10" w16cid:durableId="1463110340">
    <w:abstractNumId w:val="18"/>
  </w:num>
  <w:num w:numId="11" w16cid:durableId="1784424014">
    <w:abstractNumId w:val="9"/>
  </w:num>
  <w:num w:numId="12" w16cid:durableId="1187863912">
    <w:abstractNumId w:val="24"/>
  </w:num>
  <w:num w:numId="13" w16cid:durableId="1101411115">
    <w:abstractNumId w:val="17"/>
  </w:num>
  <w:num w:numId="14" w16cid:durableId="1257591790">
    <w:abstractNumId w:val="27"/>
  </w:num>
  <w:num w:numId="15" w16cid:durableId="1878657263">
    <w:abstractNumId w:val="16"/>
  </w:num>
  <w:num w:numId="16" w16cid:durableId="287854033">
    <w:abstractNumId w:val="35"/>
  </w:num>
  <w:num w:numId="17" w16cid:durableId="2021657794">
    <w:abstractNumId w:val="21"/>
  </w:num>
  <w:num w:numId="18" w16cid:durableId="1797599582">
    <w:abstractNumId w:val="20"/>
  </w:num>
  <w:num w:numId="19" w16cid:durableId="1573659727">
    <w:abstractNumId w:val="8"/>
  </w:num>
  <w:num w:numId="20" w16cid:durableId="1223174196">
    <w:abstractNumId w:val="13"/>
  </w:num>
  <w:num w:numId="21" w16cid:durableId="878518449">
    <w:abstractNumId w:val="43"/>
  </w:num>
  <w:num w:numId="22" w16cid:durableId="2121294874">
    <w:abstractNumId w:val="46"/>
  </w:num>
  <w:num w:numId="23" w16cid:durableId="101535777">
    <w:abstractNumId w:val="33"/>
  </w:num>
  <w:num w:numId="24" w16cid:durableId="1591893191">
    <w:abstractNumId w:val="47"/>
  </w:num>
  <w:num w:numId="25" w16cid:durableId="981039052">
    <w:abstractNumId w:val="34"/>
  </w:num>
  <w:num w:numId="26" w16cid:durableId="821583101">
    <w:abstractNumId w:val="23"/>
  </w:num>
  <w:num w:numId="27" w16cid:durableId="1950160691">
    <w:abstractNumId w:val="22"/>
  </w:num>
  <w:num w:numId="28" w16cid:durableId="911622931">
    <w:abstractNumId w:val="5"/>
  </w:num>
  <w:num w:numId="29" w16cid:durableId="1627656905">
    <w:abstractNumId w:val="38"/>
  </w:num>
  <w:num w:numId="30" w16cid:durableId="1613827249">
    <w:abstractNumId w:val="6"/>
  </w:num>
  <w:num w:numId="31" w16cid:durableId="994801359">
    <w:abstractNumId w:val="29"/>
  </w:num>
  <w:num w:numId="32" w16cid:durableId="1083452425">
    <w:abstractNumId w:val="30"/>
  </w:num>
  <w:num w:numId="33" w16cid:durableId="839927190">
    <w:abstractNumId w:val="7"/>
  </w:num>
  <w:num w:numId="34" w16cid:durableId="1507012088">
    <w:abstractNumId w:val="26"/>
  </w:num>
  <w:num w:numId="35" w16cid:durableId="689183233">
    <w:abstractNumId w:val="25"/>
  </w:num>
  <w:num w:numId="36" w16cid:durableId="1430081247">
    <w:abstractNumId w:val="1"/>
  </w:num>
  <w:num w:numId="37" w16cid:durableId="1976905028">
    <w:abstractNumId w:val="4"/>
  </w:num>
  <w:num w:numId="38" w16cid:durableId="1642812080">
    <w:abstractNumId w:val="32"/>
  </w:num>
  <w:num w:numId="39" w16cid:durableId="692194647">
    <w:abstractNumId w:val="48"/>
  </w:num>
  <w:num w:numId="40" w16cid:durableId="891696081">
    <w:abstractNumId w:val="31"/>
  </w:num>
  <w:num w:numId="41" w16cid:durableId="1625693135">
    <w:abstractNumId w:val="10"/>
  </w:num>
  <w:num w:numId="42" w16cid:durableId="1531917270">
    <w:abstractNumId w:val="44"/>
  </w:num>
  <w:num w:numId="43" w16cid:durableId="1082139836">
    <w:abstractNumId w:val="45"/>
  </w:num>
  <w:num w:numId="44" w16cid:durableId="1675257268">
    <w:abstractNumId w:val="2"/>
  </w:num>
  <w:num w:numId="45" w16cid:durableId="248466997">
    <w:abstractNumId w:val="11"/>
  </w:num>
  <w:num w:numId="46" w16cid:durableId="379667520">
    <w:abstractNumId w:val="39"/>
  </w:num>
  <w:num w:numId="47" w16cid:durableId="446044439">
    <w:abstractNumId w:val="42"/>
  </w:num>
  <w:num w:numId="48" w16cid:durableId="797839290">
    <w:abstractNumId w:val="49"/>
  </w:num>
  <w:num w:numId="49" w16cid:durableId="1281911835">
    <w:abstractNumId w:val="14"/>
  </w:num>
  <w:num w:numId="50" w16cid:durableId="613753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B1"/>
    <w:rsid w:val="000232AF"/>
    <w:rsid w:val="000328B9"/>
    <w:rsid w:val="000A51A2"/>
    <w:rsid w:val="000A739A"/>
    <w:rsid w:val="000B25BD"/>
    <w:rsid w:val="000B6AE6"/>
    <w:rsid w:val="000C14B6"/>
    <w:rsid w:val="000D663F"/>
    <w:rsid w:val="000F7B62"/>
    <w:rsid w:val="00120EDC"/>
    <w:rsid w:val="00147219"/>
    <w:rsid w:val="00155BD6"/>
    <w:rsid w:val="00165F62"/>
    <w:rsid w:val="0016686D"/>
    <w:rsid w:val="0019268E"/>
    <w:rsid w:val="00193C87"/>
    <w:rsid w:val="001A31F4"/>
    <w:rsid w:val="001A579A"/>
    <w:rsid w:val="001B2EE1"/>
    <w:rsid w:val="001C7387"/>
    <w:rsid w:val="001E46A5"/>
    <w:rsid w:val="001E768F"/>
    <w:rsid w:val="001F6DF0"/>
    <w:rsid w:val="0020304B"/>
    <w:rsid w:val="00207494"/>
    <w:rsid w:val="00215BBD"/>
    <w:rsid w:val="00224A6E"/>
    <w:rsid w:val="00230EE6"/>
    <w:rsid w:val="002421D1"/>
    <w:rsid w:val="00247BFA"/>
    <w:rsid w:val="0026731B"/>
    <w:rsid w:val="002A04D8"/>
    <w:rsid w:val="002B0872"/>
    <w:rsid w:val="002B585E"/>
    <w:rsid w:val="002C5E88"/>
    <w:rsid w:val="002E0FAE"/>
    <w:rsid w:val="002E70D2"/>
    <w:rsid w:val="002F373C"/>
    <w:rsid w:val="002F445A"/>
    <w:rsid w:val="003450DA"/>
    <w:rsid w:val="00345337"/>
    <w:rsid w:val="00361ED4"/>
    <w:rsid w:val="00376738"/>
    <w:rsid w:val="0038124D"/>
    <w:rsid w:val="0038135D"/>
    <w:rsid w:val="0039694A"/>
    <w:rsid w:val="003971AD"/>
    <w:rsid w:val="003A036A"/>
    <w:rsid w:val="00406C6F"/>
    <w:rsid w:val="00407521"/>
    <w:rsid w:val="004143E2"/>
    <w:rsid w:val="00420298"/>
    <w:rsid w:val="00456F45"/>
    <w:rsid w:val="00460FBD"/>
    <w:rsid w:val="00465801"/>
    <w:rsid w:val="004E1CB4"/>
    <w:rsid w:val="004F66B0"/>
    <w:rsid w:val="00510C6D"/>
    <w:rsid w:val="0052764A"/>
    <w:rsid w:val="00530573"/>
    <w:rsid w:val="0054451E"/>
    <w:rsid w:val="005514DF"/>
    <w:rsid w:val="005A048B"/>
    <w:rsid w:val="005C72CF"/>
    <w:rsid w:val="005D4FBC"/>
    <w:rsid w:val="005D77F3"/>
    <w:rsid w:val="005E232E"/>
    <w:rsid w:val="005E2DEB"/>
    <w:rsid w:val="006211AE"/>
    <w:rsid w:val="00627899"/>
    <w:rsid w:val="006316BE"/>
    <w:rsid w:val="00633915"/>
    <w:rsid w:val="00670676"/>
    <w:rsid w:val="00681934"/>
    <w:rsid w:val="006861B4"/>
    <w:rsid w:val="006932BD"/>
    <w:rsid w:val="006A0F59"/>
    <w:rsid w:val="006B0D01"/>
    <w:rsid w:val="006B6C7A"/>
    <w:rsid w:val="00711B63"/>
    <w:rsid w:val="007121B5"/>
    <w:rsid w:val="007173ED"/>
    <w:rsid w:val="0072630A"/>
    <w:rsid w:val="00731640"/>
    <w:rsid w:val="007338C3"/>
    <w:rsid w:val="00757C84"/>
    <w:rsid w:val="00772B9A"/>
    <w:rsid w:val="00784817"/>
    <w:rsid w:val="00793329"/>
    <w:rsid w:val="007A73C1"/>
    <w:rsid w:val="007A7635"/>
    <w:rsid w:val="007B6E32"/>
    <w:rsid w:val="007C6E26"/>
    <w:rsid w:val="007E5B72"/>
    <w:rsid w:val="007F17EC"/>
    <w:rsid w:val="0080467F"/>
    <w:rsid w:val="008249D5"/>
    <w:rsid w:val="008A6D06"/>
    <w:rsid w:val="008B4D15"/>
    <w:rsid w:val="008C0AB1"/>
    <w:rsid w:val="008C3170"/>
    <w:rsid w:val="008E7773"/>
    <w:rsid w:val="008F5A61"/>
    <w:rsid w:val="00913000"/>
    <w:rsid w:val="00916368"/>
    <w:rsid w:val="00924426"/>
    <w:rsid w:val="0093419C"/>
    <w:rsid w:val="009369A2"/>
    <w:rsid w:val="0095370A"/>
    <w:rsid w:val="00954B80"/>
    <w:rsid w:val="009B418A"/>
    <w:rsid w:val="009C2AFD"/>
    <w:rsid w:val="009C495E"/>
    <w:rsid w:val="009D5E68"/>
    <w:rsid w:val="009E290C"/>
    <w:rsid w:val="00A22CCF"/>
    <w:rsid w:val="00A32268"/>
    <w:rsid w:val="00A33120"/>
    <w:rsid w:val="00A6718D"/>
    <w:rsid w:val="00A72165"/>
    <w:rsid w:val="00A724BE"/>
    <w:rsid w:val="00A73A84"/>
    <w:rsid w:val="00A801D0"/>
    <w:rsid w:val="00A867D4"/>
    <w:rsid w:val="00A969A9"/>
    <w:rsid w:val="00AA5E21"/>
    <w:rsid w:val="00AB3FF7"/>
    <w:rsid w:val="00AB6502"/>
    <w:rsid w:val="00AC3620"/>
    <w:rsid w:val="00AE0FF0"/>
    <w:rsid w:val="00B049A4"/>
    <w:rsid w:val="00B04B93"/>
    <w:rsid w:val="00B060BB"/>
    <w:rsid w:val="00B066CC"/>
    <w:rsid w:val="00B07DFE"/>
    <w:rsid w:val="00B13F60"/>
    <w:rsid w:val="00B40E2F"/>
    <w:rsid w:val="00B4591A"/>
    <w:rsid w:val="00B554C9"/>
    <w:rsid w:val="00B66A61"/>
    <w:rsid w:val="00B72704"/>
    <w:rsid w:val="00B7686F"/>
    <w:rsid w:val="00B85429"/>
    <w:rsid w:val="00B90190"/>
    <w:rsid w:val="00BF420F"/>
    <w:rsid w:val="00C013A0"/>
    <w:rsid w:val="00C06E3B"/>
    <w:rsid w:val="00C34CEF"/>
    <w:rsid w:val="00C37824"/>
    <w:rsid w:val="00C57DC7"/>
    <w:rsid w:val="00C633C5"/>
    <w:rsid w:val="00C7362F"/>
    <w:rsid w:val="00C9396A"/>
    <w:rsid w:val="00C93AD7"/>
    <w:rsid w:val="00C9724C"/>
    <w:rsid w:val="00CC6705"/>
    <w:rsid w:val="00CE583E"/>
    <w:rsid w:val="00D16E2F"/>
    <w:rsid w:val="00D523FA"/>
    <w:rsid w:val="00D838FA"/>
    <w:rsid w:val="00DA3B77"/>
    <w:rsid w:val="00DB06C3"/>
    <w:rsid w:val="00DB4676"/>
    <w:rsid w:val="00DB475C"/>
    <w:rsid w:val="00DD2B79"/>
    <w:rsid w:val="00DF4B19"/>
    <w:rsid w:val="00E01E7A"/>
    <w:rsid w:val="00E058BD"/>
    <w:rsid w:val="00E34B40"/>
    <w:rsid w:val="00E40EBA"/>
    <w:rsid w:val="00E414D3"/>
    <w:rsid w:val="00E569DD"/>
    <w:rsid w:val="00E65F9C"/>
    <w:rsid w:val="00E66710"/>
    <w:rsid w:val="00E75D1B"/>
    <w:rsid w:val="00E760BA"/>
    <w:rsid w:val="00E7655E"/>
    <w:rsid w:val="00EB563F"/>
    <w:rsid w:val="00EB7F06"/>
    <w:rsid w:val="00EF3D55"/>
    <w:rsid w:val="00EF6BB1"/>
    <w:rsid w:val="00F0736B"/>
    <w:rsid w:val="00F101A2"/>
    <w:rsid w:val="00F85099"/>
    <w:rsid w:val="00F90082"/>
    <w:rsid w:val="00FB3767"/>
    <w:rsid w:val="00FC2353"/>
    <w:rsid w:val="00FE04E8"/>
    <w:rsid w:val="00FE47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0AF1"/>
  <w15:chartTrackingRefBased/>
  <w15:docId w15:val="{B38341A5-E508-487A-B743-4CA93C7E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AB1"/>
    <w:rPr>
      <w:rFonts w:ascii="Arial" w:hAnsi="Arial"/>
      <w:sz w:val="24"/>
    </w:rPr>
  </w:style>
  <w:style w:type="paragraph" w:styleId="Ttulo1">
    <w:name w:val="heading 1"/>
    <w:basedOn w:val="Normal"/>
    <w:next w:val="Normal"/>
    <w:link w:val="Ttulo1Car"/>
    <w:autoRedefine/>
    <w:uiPriority w:val="9"/>
    <w:qFormat/>
    <w:rsid w:val="00B060BB"/>
    <w:pPr>
      <w:keepNext/>
      <w:keepLines/>
      <w:spacing w:before="360" w:after="80"/>
      <w:outlineLvl w:val="0"/>
    </w:pPr>
    <w:rPr>
      <w:rFonts w:eastAsiaTheme="majorEastAsia" w:cstheme="majorBidi"/>
      <w:b/>
      <w:color w:val="2F5496" w:themeColor="accent1" w:themeShade="BF"/>
      <w:sz w:val="28"/>
      <w:szCs w:val="40"/>
    </w:rPr>
  </w:style>
  <w:style w:type="paragraph" w:styleId="Ttulo2">
    <w:name w:val="heading 2"/>
    <w:basedOn w:val="Normal"/>
    <w:next w:val="Normal"/>
    <w:link w:val="Ttulo2Car"/>
    <w:uiPriority w:val="9"/>
    <w:unhideWhenUsed/>
    <w:qFormat/>
    <w:rsid w:val="008C0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0A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0A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C0AB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A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AB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AB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AB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0BB"/>
    <w:rPr>
      <w:rFonts w:ascii="Arial" w:eastAsiaTheme="majorEastAsia" w:hAnsi="Arial" w:cstheme="majorBidi"/>
      <w:b/>
      <w:color w:val="2F5496" w:themeColor="accent1" w:themeShade="BF"/>
      <w:sz w:val="28"/>
      <w:szCs w:val="40"/>
    </w:rPr>
  </w:style>
  <w:style w:type="character" w:customStyle="1" w:styleId="Ttulo2Car">
    <w:name w:val="Título 2 Car"/>
    <w:basedOn w:val="Fuentedeprrafopredeter"/>
    <w:link w:val="Ttulo2"/>
    <w:uiPriority w:val="9"/>
    <w:rsid w:val="008C0AB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0AB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0AB1"/>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C0AB1"/>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C0AB1"/>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C0AB1"/>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C0AB1"/>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C0AB1"/>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C0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A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A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A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AB1"/>
    <w:pPr>
      <w:spacing w:before="160"/>
      <w:jc w:val="center"/>
    </w:pPr>
    <w:rPr>
      <w:i/>
      <w:iCs/>
      <w:color w:val="404040" w:themeColor="text1" w:themeTint="BF"/>
    </w:rPr>
  </w:style>
  <w:style w:type="character" w:customStyle="1" w:styleId="CitaCar">
    <w:name w:val="Cita Car"/>
    <w:basedOn w:val="Fuentedeprrafopredeter"/>
    <w:link w:val="Cita"/>
    <w:uiPriority w:val="29"/>
    <w:rsid w:val="008C0AB1"/>
    <w:rPr>
      <w:rFonts w:ascii="Arial" w:hAnsi="Arial"/>
      <w:i/>
      <w:iCs/>
      <w:color w:val="404040" w:themeColor="text1" w:themeTint="BF"/>
      <w:sz w:val="24"/>
    </w:rPr>
  </w:style>
  <w:style w:type="paragraph" w:styleId="Prrafodelista">
    <w:name w:val="List Paragraph"/>
    <w:basedOn w:val="Normal"/>
    <w:uiPriority w:val="34"/>
    <w:qFormat/>
    <w:rsid w:val="008C0AB1"/>
    <w:pPr>
      <w:ind w:left="720"/>
      <w:contextualSpacing/>
    </w:pPr>
  </w:style>
  <w:style w:type="character" w:styleId="nfasisintenso">
    <w:name w:val="Intense Emphasis"/>
    <w:basedOn w:val="Fuentedeprrafopredeter"/>
    <w:uiPriority w:val="21"/>
    <w:qFormat/>
    <w:rsid w:val="008C0AB1"/>
    <w:rPr>
      <w:i/>
      <w:iCs/>
      <w:color w:val="2F5496" w:themeColor="accent1" w:themeShade="BF"/>
    </w:rPr>
  </w:style>
  <w:style w:type="paragraph" w:styleId="Citadestacada">
    <w:name w:val="Intense Quote"/>
    <w:basedOn w:val="Normal"/>
    <w:next w:val="Normal"/>
    <w:link w:val="CitadestacadaCar"/>
    <w:uiPriority w:val="30"/>
    <w:qFormat/>
    <w:rsid w:val="008C0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AB1"/>
    <w:rPr>
      <w:rFonts w:ascii="Arial" w:hAnsi="Arial"/>
      <w:i/>
      <w:iCs/>
      <w:color w:val="2F5496" w:themeColor="accent1" w:themeShade="BF"/>
      <w:sz w:val="24"/>
    </w:rPr>
  </w:style>
  <w:style w:type="character" w:styleId="Referenciaintensa">
    <w:name w:val="Intense Reference"/>
    <w:basedOn w:val="Fuentedeprrafopredeter"/>
    <w:uiPriority w:val="32"/>
    <w:qFormat/>
    <w:rsid w:val="008C0AB1"/>
    <w:rPr>
      <w:b/>
      <w:bCs/>
      <w:smallCaps/>
      <w:color w:val="2F5496" w:themeColor="accent1" w:themeShade="BF"/>
      <w:spacing w:val="5"/>
    </w:rPr>
  </w:style>
  <w:style w:type="table" w:styleId="Tablaconcuadrcula">
    <w:name w:val="Table Grid"/>
    <w:basedOn w:val="Tablanormal"/>
    <w:uiPriority w:val="39"/>
    <w:rsid w:val="008C0A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C0AB1"/>
    <w:rPr>
      <w:color w:val="0563C1" w:themeColor="hyperlink"/>
      <w:u w:val="single"/>
    </w:rPr>
  </w:style>
  <w:style w:type="paragraph" w:styleId="TtuloTDC">
    <w:name w:val="TOC Heading"/>
    <w:basedOn w:val="Ttulo1"/>
    <w:next w:val="Normal"/>
    <w:uiPriority w:val="39"/>
    <w:unhideWhenUsed/>
    <w:qFormat/>
    <w:rsid w:val="008C0AB1"/>
    <w:pPr>
      <w:spacing w:before="240" w:after="0"/>
      <w:outlineLvl w:val="9"/>
    </w:pPr>
    <w:rPr>
      <w:rFonts w:asciiTheme="majorHAnsi" w:hAnsiTheme="majorHAnsi" w:cs="Arial"/>
      <w:b w:val="0"/>
      <w:kern w:val="0"/>
      <w:sz w:val="32"/>
      <w:szCs w:val="32"/>
      <w:lang w:eastAsia="es-MX"/>
      <w14:ligatures w14:val="none"/>
    </w:rPr>
  </w:style>
  <w:style w:type="paragraph" w:styleId="TDC1">
    <w:name w:val="toc 1"/>
    <w:basedOn w:val="Normal"/>
    <w:next w:val="Normal"/>
    <w:autoRedefine/>
    <w:uiPriority w:val="39"/>
    <w:unhideWhenUsed/>
    <w:rsid w:val="008C0AB1"/>
    <w:pPr>
      <w:tabs>
        <w:tab w:val="right" w:leader="dot" w:pos="8828"/>
      </w:tabs>
      <w:spacing w:after="100" w:line="360" w:lineRule="auto"/>
      <w:jc w:val="both"/>
    </w:pPr>
    <w:rPr>
      <w:rFonts w:asciiTheme="minorHAnsi" w:hAnsiTheme="minorHAnsi"/>
      <w:b/>
      <w:bCs/>
      <w:noProof/>
      <w:sz w:val="22"/>
      <w:lang w:val="es-ES"/>
    </w:rPr>
  </w:style>
  <w:style w:type="character" w:styleId="Mencinsinresolver">
    <w:name w:val="Unresolved Mention"/>
    <w:basedOn w:val="Fuentedeprrafopredeter"/>
    <w:uiPriority w:val="99"/>
    <w:semiHidden/>
    <w:unhideWhenUsed/>
    <w:rsid w:val="00224A6E"/>
    <w:rPr>
      <w:color w:val="605E5C"/>
      <w:shd w:val="clear" w:color="auto" w:fill="E1DFDD"/>
    </w:rPr>
  </w:style>
  <w:style w:type="paragraph" w:styleId="NormalWeb">
    <w:name w:val="Normal (Web)"/>
    <w:basedOn w:val="Normal"/>
    <w:uiPriority w:val="99"/>
    <w:semiHidden/>
    <w:unhideWhenUsed/>
    <w:rsid w:val="007B6E32"/>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7B6E32"/>
    <w:rPr>
      <w:i/>
      <w:iCs/>
    </w:rPr>
  </w:style>
  <w:style w:type="paragraph" w:styleId="TDC2">
    <w:name w:val="toc 2"/>
    <w:basedOn w:val="Normal"/>
    <w:next w:val="Normal"/>
    <w:autoRedefine/>
    <w:uiPriority w:val="39"/>
    <w:unhideWhenUsed/>
    <w:rsid w:val="00D523FA"/>
    <w:pPr>
      <w:spacing w:after="100"/>
      <w:ind w:left="240"/>
    </w:pPr>
  </w:style>
  <w:style w:type="paragraph" w:styleId="Encabezado">
    <w:name w:val="header"/>
    <w:basedOn w:val="Normal"/>
    <w:link w:val="EncabezadoCar"/>
    <w:uiPriority w:val="99"/>
    <w:unhideWhenUsed/>
    <w:rsid w:val="00C013A0"/>
    <w:pPr>
      <w:widowControl w:val="0"/>
      <w:tabs>
        <w:tab w:val="center" w:pos="4419"/>
        <w:tab w:val="right" w:pos="8838"/>
      </w:tabs>
      <w:spacing w:after="0" w:line="240" w:lineRule="auto"/>
    </w:pPr>
    <w:rPr>
      <w:rFonts w:eastAsia="Arial" w:cs="Arial"/>
      <w:kern w:val="0"/>
      <w:sz w:val="22"/>
      <w:lang w:val="en-US"/>
      <w14:ligatures w14:val="none"/>
    </w:rPr>
  </w:style>
  <w:style w:type="character" w:customStyle="1" w:styleId="EncabezadoCar">
    <w:name w:val="Encabezado Car"/>
    <w:basedOn w:val="Fuentedeprrafopredeter"/>
    <w:link w:val="Encabezado"/>
    <w:uiPriority w:val="99"/>
    <w:rsid w:val="00C013A0"/>
    <w:rPr>
      <w:rFonts w:ascii="Arial" w:eastAsia="Arial" w:hAnsi="Arial" w:cs="Arial"/>
      <w:kern w:val="0"/>
      <w:lang w:val="en-US"/>
      <w14:ligatures w14:val="none"/>
    </w:rPr>
  </w:style>
  <w:style w:type="character" w:styleId="Textodelmarcadordeposicin">
    <w:name w:val="Placeholder Text"/>
    <w:basedOn w:val="Fuentedeprrafopredeter"/>
    <w:uiPriority w:val="99"/>
    <w:semiHidden/>
    <w:rsid w:val="00A724BE"/>
    <w:rPr>
      <w:color w:val="666666"/>
    </w:rPr>
  </w:style>
  <w:style w:type="table" w:styleId="Tablaconcuadrcula4-nfasis1">
    <w:name w:val="Grid Table 4 Accent 1"/>
    <w:basedOn w:val="Tablanormal"/>
    <w:uiPriority w:val="49"/>
    <w:rsid w:val="002B087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4E1C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ipervnculovisitado">
    <w:name w:val="FollowedHyperlink"/>
    <w:basedOn w:val="Fuentedeprrafopredeter"/>
    <w:uiPriority w:val="99"/>
    <w:semiHidden/>
    <w:unhideWhenUsed/>
    <w:rsid w:val="006316BE"/>
    <w:rPr>
      <w:color w:val="954F72" w:themeColor="followedHyperlink"/>
      <w:u w:val="single"/>
    </w:rPr>
  </w:style>
  <w:style w:type="paragraph" w:styleId="Descripcin">
    <w:name w:val="caption"/>
    <w:basedOn w:val="Normal"/>
    <w:next w:val="Normal"/>
    <w:uiPriority w:val="35"/>
    <w:unhideWhenUsed/>
    <w:qFormat/>
    <w:rsid w:val="00784817"/>
    <w:pPr>
      <w:spacing w:after="200" w:line="240" w:lineRule="auto"/>
    </w:pPr>
    <w:rPr>
      <w:i/>
      <w:iCs/>
      <w:color w:val="44546A" w:themeColor="text2"/>
      <w:sz w:val="18"/>
      <w:szCs w:val="18"/>
    </w:rPr>
  </w:style>
  <w:style w:type="table" w:styleId="Tablaconcuadrcula4-nfasis5">
    <w:name w:val="Grid Table 4 Accent 5"/>
    <w:basedOn w:val="Tablanormal"/>
    <w:uiPriority w:val="49"/>
    <w:rsid w:val="0026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Default">
    <w:name w:val="Default"/>
    <w:rsid w:val="008F5A61"/>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6250">
      <w:bodyDiv w:val="1"/>
      <w:marLeft w:val="0"/>
      <w:marRight w:val="0"/>
      <w:marTop w:val="0"/>
      <w:marBottom w:val="0"/>
      <w:divBdr>
        <w:top w:val="none" w:sz="0" w:space="0" w:color="auto"/>
        <w:left w:val="none" w:sz="0" w:space="0" w:color="auto"/>
        <w:bottom w:val="none" w:sz="0" w:space="0" w:color="auto"/>
        <w:right w:val="none" w:sz="0" w:space="0" w:color="auto"/>
      </w:divBdr>
    </w:div>
    <w:div w:id="199823995">
      <w:bodyDiv w:val="1"/>
      <w:marLeft w:val="0"/>
      <w:marRight w:val="0"/>
      <w:marTop w:val="0"/>
      <w:marBottom w:val="0"/>
      <w:divBdr>
        <w:top w:val="none" w:sz="0" w:space="0" w:color="auto"/>
        <w:left w:val="none" w:sz="0" w:space="0" w:color="auto"/>
        <w:bottom w:val="none" w:sz="0" w:space="0" w:color="auto"/>
        <w:right w:val="none" w:sz="0" w:space="0" w:color="auto"/>
      </w:divBdr>
    </w:div>
    <w:div w:id="212817996">
      <w:bodyDiv w:val="1"/>
      <w:marLeft w:val="0"/>
      <w:marRight w:val="0"/>
      <w:marTop w:val="0"/>
      <w:marBottom w:val="0"/>
      <w:divBdr>
        <w:top w:val="none" w:sz="0" w:space="0" w:color="auto"/>
        <w:left w:val="none" w:sz="0" w:space="0" w:color="auto"/>
        <w:bottom w:val="none" w:sz="0" w:space="0" w:color="auto"/>
        <w:right w:val="none" w:sz="0" w:space="0" w:color="auto"/>
      </w:divBdr>
    </w:div>
    <w:div w:id="711927394">
      <w:bodyDiv w:val="1"/>
      <w:marLeft w:val="0"/>
      <w:marRight w:val="0"/>
      <w:marTop w:val="0"/>
      <w:marBottom w:val="0"/>
      <w:divBdr>
        <w:top w:val="none" w:sz="0" w:space="0" w:color="auto"/>
        <w:left w:val="none" w:sz="0" w:space="0" w:color="auto"/>
        <w:bottom w:val="none" w:sz="0" w:space="0" w:color="auto"/>
        <w:right w:val="none" w:sz="0" w:space="0" w:color="auto"/>
      </w:divBdr>
    </w:div>
    <w:div w:id="943924931">
      <w:bodyDiv w:val="1"/>
      <w:marLeft w:val="0"/>
      <w:marRight w:val="0"/>
      <w:marTop w:val="0"/>
      <w:marBottom w:val="0"/>
      <w:divBdr>
        <w:top w:val="none" w:sz="0" w:space="0" w:color="auto"/>
        <w:left w:val="none" w:sz="0" w:space="0" w:color="auto"/>
        <w:bottom w:val="none" w:sz="0" w:space="0" w:color="auto"/>
        <w:right w:val="none" w:sz="0" w:space="0" w:color="auto"/>
      </w:divBdr>
    </w:div>
    <w:div w:id="973946292">
      <w:bodyDiv w:val="1"/>
      <w:marLeft w:val="0"/>
      <w:marRight w:val="0"/>
      <w:marTop w:val="0"/>
      <w:marBottom w:val="0"/>
      <w:divBdr>
        <w:top w:val="none" w:sz="0" w:space="0" w:color="auto"/>
        <w:left w:val="none" w:sz="0" w:space="0" w:color="auto"/>
        <w:bottom w:val="none" w:sz="0" w:space="0" w:color="auto"/>
        <w:right w:val="none" w:sz="0" w:space="0" w:color="auto"/>
      </w:divBdr>
    </w:div>
    <w:div w:id="1046182704">
      <w:bodyDiv w:val="1"/>
      <w:marLeft w:val="0"/>
      <w:marRight w:val="0"/>
      <w:marTop w:val="0"/>
      <w:marBottom w:val="0"/>
      <w:divBdr>
        <w:top w:val="none" w:sz="0" w:space="0" w:color="auto"/>
        <w:left w:val="none" w:sz="0" w:space="0" w:color="auto"/>
        <w:bottom w:val="none" w:sz="0" w:space="0" w:color="auto"/>
        <w:right w:val="none" w:sz="0" w:space="0" w:color="auto"/>
      </w:divBdr>
    </w:div>
    <w:div w:id="1107963103">
      <w:bodyDiv w:val="1"/>
      <w:marLeft w:val="0"/>
      <w:marRight w:val="0"/>
      <w:marTop w:val="0"/>
      <w:marBottom w:val="0"/>
      <w:divBdr>
        <w:top w:val="none" w:sz="0" w:space="0" w:color="auto"/>
        <w:left w:val="none" w:sz="0" w:space="0" w:color="auto"/>
        <w:bottom w:val="none" w:sz="0" w:space="0" w:color="auto"/>
        <w:right w:val="none" w:sz="0" w:space="0" w:color="auto"/>
      </w:divBdr>
    </w:div>
    <w:div w:id="1322192803">
      <w:bodyDiv w:val="1"/>
      <w:marLeft w:val="0"/>
      <w:marRight w:val="0"/>
      <w:marTop w:val="0"/>
      <w:marBottom w:val="0"/>
      <w:divBdr>
        <w:top w:val="none" w:sz="0" w:space="0" w:color="auto"/>
        <w:left w:val="none" w:sz="0" w:space="0" w:color="auto"/>
        <w:bottom w:val="none" w:sz="0" w:space="0" w:color="auto"/>
        <w:right w:val="none" w:sz="0" w:space="0" w:color="auto"/>
      </w:divBdr>
    </w:div>
    <w:div w:id="133930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racle.com/en/database/oracle/oracle-database/19/admqs/managing-database-storage-structures.html" TargetMode="External"/><Relationship Id="rId18" Type="http://schemas.openxmlformats.org/officeDocument/2006/relationships/hyperlink" Target="https://github.com/rafaelrav8770/ABD-E-J-26.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s://dev.mysql.com/doc/refman/8.0/en/disk-issues.html" TargetMode="External"/><Relationship Id="rId2" Type="http://schemas.openxmlformats.org/officeDocument/2006/relationships/styles" Target="styles.xml"/><Relationship Id="rId16" Type="http://schemas.openxmlformats.org/officeDocument/2006/relationships/hyperlink" Target="https://learn.microsoft.com/en-us/azure/azure-sql/managed-instance/file-space-manag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postgresql.org/docs/current/diskusage.html"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oracle.com/en/database/oracle/oracle-database/12.2/admin/managing-space-for-schema-object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675</TotalTime>
  <Pages>1</Pages>
  <Words>1145</Words>
  <Characters>6298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aquino villanueva</dc:creator>
  <cp:keywords/>
  <dc:description/>
  <cp:lastModifiedBy>rafael aquino villanueva</cp:lastModifiedBy>
  <cp:revision>77</cp:revision>
  <cp:lastPrinted>2025-08-15T06:07:00Z</cp:lastPrinted>
  <dcterms:created xsi:type="dcterms:W3CDTF">2025-01-29T05:01:00Z</dcterms:created>
  <dcterms:modified xsi:type="dcterms:W3CDTF">2026-05-30T05:33:00Z</dcterms:modified>
</cp:coreProperties>
</file>